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2" w:type="dxa"/>
        <w:tblLayout w:type="fixed"/>
        <w:tblLook w:val="0000"/>
      </w:tblPr>
      <w:tblGrid>
        <w:gridCol w:w="568"/>
        <w:gridCol w:w="2978"/>
        <w:gridCol w:w="1785"/>
        <w:gridCol w:w="236"/>
        <w:gridCol w:w="3666"/>
      </w:tblGrid>
      <w:tr w:rsidR="00000000" w:rsidRPr="00FD129E">
        <w:trPr>
          <w:gridBefore w:val="1"/>
          <w:gridAfter w:val="3"/>
          <w:wBefore w:w="568" w:type="dxa"/>
          <w:wAfter w:w="5687" w:type="dxa"/>
          <w:trHeight w:val="1335"/>
        </w:trPr>
        <w:tc>
          <w:tcPr>
            <w:tcW w:w="2978" w:type="dxa"/>
          </w:tcPr>
          <w:p w:rsidR="00000000" w:rsidRPr="00FD129E" w:rsidRDefault="007F36FC">
            <w:pPr>
              <w:pStyle w:val="2"/>
              <w:rPr>
                <w:rFonts w:cs="Arial"/>
                <w:i w:val="0"/>
                <w:color w:val="17365D" w:themeColor="text2" w:themeShade="BF"/>
              </w:rPr>
            </w:pPr>
            <w:r w:rsidRPr="00FD129E">
              <w:rPr>
                <w:rFonts w:cs="Arial"/>
                <w:i w:val="0"/>
                <w:color w:val="17365D" w:themeColor="text2" w:themeShade="BF"/>
              </w:rPr>
              <w:t xml:space="preserve">                   </w:t>
            </w:r>
            <w:r w:rsidR="00FD129E">
              <w:rPr>
                <w:rFonts w:cs="Arial"/>
                <w:i w:val="0"/>
                <w:noProof/>
                <w:color w:val="17365D" w:themeColor="text2" w:themeShade="BF"/>
              </w:rPr>
              <w:drawing>
                <wp:inline distT="0" distB="0" distL="0" distR="0">
                  <wp:extent cx="681355" cy="662305"/>
                  <wp:effectExtent l="0" t="0" r="444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1355" cy="662305"/>
                          </a:xfrm>
                          <a:prstGeom prst="rect">
                            <a:avLst/>
                          </a:prstGeom>
                          <a:noFill/>
                          <a:ln w="9525">
                            <a:noFill/>
                            <a:miter lim="800000"/>
                            <a:headEnd/>
                            <a:tailEnd/>
                          </a:ln>
                        </pic:spPr>
                      </pic:pic>
                    </a:graphicData>
                  </a:graphic>
                </wp:inline>
              </w:drawing>
            </w:r>
          </w:p>
        </w:tc>
      </w:tr>
      <w:tr w:rsidR="00000000" w:rsidRPr="00FD129E">
        <w:tc>
          <w:tcPr>
            <w:tcW w:w="5331" w:type="dxa"/>
            <w:gridSpan w:val="3"/>
          </w:tcPr>
          <w:p w:rsidR="00000000" w:rsidRPr="00FD129E" w:rsidRDefault="007F36FC">
            <w:pPr>
              <w:pStyle w:val="1"/>
              <w:rPr>
                <w:rFonts w:ascii="Arial" w:hAnsi="Arial" w:cs="Arial"/>
                <w:color w:val="17365D" w:themeColor="text2" w:themeShade="BF"/>
                <w:sz w:val="22"/>
              </w:rPr>
            </w:pPr>
            <w:r w:rsidRPr="00FD129E">
              <w:rPr>
                <w:rFonts w:ascii="Arial" w:hAnsi="Arial" w:cs="Arial"/>
                <w:color w:val="17365D" w:themeColor="text2" w:themeShade="BF"/>
                <w:sz w:val="22"/>
              </w:rPr>
              <w:t>ΕΛΛΗΝΙΚΗ ΔΗΜΟΚΡΑΤΙΑ</w:t>
            </w:r>
          </w:p>
        </w:tc>
        <w:tc>
          <w:tcPr>
            <w:tcW w:w="3902" w:type="dxa"/>
            <w:gridSpan w:val="2"/>
          </w:tcPr>
          <w:p w:rsidR="00000000" w:rsidRPr="00FD129E" w:rsidRDefault="007F36FC">
            <w:pPr>
              <w:pStyle w:val="4"/>
              <w:rPr>
                <w:rFonts w:ascii="Arial" w:hAnsi="Arial" w:cs="Arial"/>
                <w:color w:val="17365D" w:themeColor="text2" w:themeShade="BF"/>
                <w:sz w:val="22"/>
              </w:rPr>
            </w:pPr>
          </w:p>
        </w:tc>
      </w:tr>
      <w:tr w:rsidR="00000000" w:rsidRPr="00FD129E">
        <w:tc>
          <w:tcPr>
            <w:tcW w:w="5331" w:type="dxa"/>
            <w:gridSpan w:val="3"/>
          </w:tcPr>
          <w:p w:rsidR="00000000" w:rsidRPr="00FD129E" w:rsidRDefault="007F36FC">
            <w:pPr>
              <w:pStyle w:val="4"/>
              <w:jc w:val="center"/>
              <w:rPr>
                <w:rFonts w:ascii="Arial" w:hAnsi="Arial" w:cs="Arial"/>
                <w:color w:val="17365D" w:themeColor="text2" w:themeShade="BF"/>
                <w:sz w:val="22"/>
              </w:rPr>
            </w:pPr>
            <w:r w:rsidRPr="00FD129E">
              <w:rPr>
                <w:rFonts w:ascii="Arial" w:hAnsi="Arial" w:cs="Arial"/>
                <w:color w:val="17365D" w:themeColor="text2" w:themeShade="BF"/>
                <w:sz w:val="22"/>
              </w:rPr>
              <w:t>ΥΠΟΥΡΓΕΙΟ ΕΘΝ. ΠΑΙΔΕΙΑΣ  ΚΑΙ ΘΡΗΣΚ</w:t>
            </w:r>
            <w:r w:rsidRPr="00FD129E">
              <w:rPr>
                <w:rFonts w:ascii="Arial" w:hAnsi="Arial" w:cs="Arial"/>
                <w:color w:val="17365D" w:themeColor="text2" w:themeShade="BF"/>
                <w:sz w:val="22"/>
                <w:lang w:val="en-US"/>
              </w:rPr>
              <w:t>EYMA</w:t>
            </w:r>
            <w:r w:rsidRPr="00FD129E">
              <w:rPr>
                <w:rFonts w:ascii="Arial" w:hAnsi="Arial" w:cs="Arial"/>
                <w:color w:val="17365D" w:themeColor="text2" w:themeShade="BF"/>
                <w:sz w:val="22"/>
              </w:rPr>
              <w:t>ΤΩΝ</w:t>
            </w:r>
          </w:p>
        </w:tc>
        <w:tc>
          <w:tcPr>
            <w:tcW w:w="236" w:type="dxa"/>
          </w:tcPr>
          <w:p w:rsidR="00000000" w:rsidRPr="00FD129E" w:rsidRDefault="007F36FC">
            <w:pPr>
              <w:tabs>
                <w:tab w:val="left" w:pos="2835"/>
              </w:tabs>
              <w:rPr>
                <w:rFonts w:ascii="Arial" w:hAnsi="Arial" w:cs="Arial"/>
                <w:b/>
                <w:color w:val="17365D" w:themeColor="text2" w:themeShade="BF"/>
                <w:sz w:val="22"/>
                <w:szCs w:val="20"/>
              </w:rPr>
            </w:pPr>
          </w:p>
        </w:tc>
        <w:tc>
          <w:tcPr>
            <w:tcW w:w="3666" w:type="dxa"/>
          </w:tcPr>
          <w:p w:rsidR="00000000" w:rsidRPr="00FD129E" w:rsidRDefault="007F36FC">
            <w:pPr>
              <w:pStyle w:val="4"/>
              <w:rPr>
                <w:rFonts w:ascii="Arial" w:hAnsi="Arial" w:cs="Arial"/>
                <w:color w:val="17365D" w:themeColor="text2" w:themeShade="BF"/>
                <w:sz w:val="22"/>
              </w:rPr>
            </w:pPr>
            <w:r w:rsidRPr="00FD129E">
              <w:rPr>
                <w:rFonts w:ascii="Arial" w:hAnsi="Arial" w:cs="Arial"/>
                <w:color w:val="17365D" w:themeColor="text2" w:themeShade="BF"/>
                <w:sz w:val="22"/>
              </w:rPr>
              <w:t xml:space="preserve">Αθήνα      </w:t>
            </w:r>
            <w:r w:rsidRPr="00FD129E">
              <w:rPr>
                <w:rFonts w:ascii="Arial" w:hAnsi="Arial" w:cs="Arial"/>
                <w:color w:val="17365D" w:themeColor="text2" w:themeShade="BF"/>
                <w:sz w:val="22"/>
                <w:lang w:val="en-US"/>
              </w:rPr>
              <w:t>30</w:t>
            </w:r>
            <w:r w:rsidRPr="00FD129E">
              <w:rPr>
                <w:rFonts w:ascii="Arial" w:hAnsi="Arial" w:cs="Arial"/>
                <w:color w:val="17365D" w:themeColor="text2" w:themeShade="BF"/>
                <w:sz w:val="22"/>
              </w:rPr>
              <w:t xml:space="preserve">/ </w:t>
            </w:r>
            <w:r w:rsidRPr="00FD129E">
              <w:rPr>
                <w:rFonts w:ascii="Arial" w:hAnsi="Arial" w:cs="Arial"/>
                <w:color w:val="17365D" w:themeColor="text2" w:themeShade="BF"/>
                <w:sz w:val="22"/>
                <w:lang w:val="en-US"/>
              </w:rPr>
              <w:t>7</w:t>
            </w:r>
            <w:r w:rsidRPr="00FD129E">
              <w:rPr>
                <w:rFonts w:ascii="Arial" w:hAnsi="Arial" w:cs="Arial"/>
                <w:color w:val="17365D" w:themeColor="text2" w:themeShade="BF"/>
                <w:sz w:val="22"/>
              </w:rPr>
              <w:t xml:space="preserve"> /07</w:t>
            </w:r>
          </w:p>
          <w:p w:rsidR="00000000" w:rsidRPr="00FD129E" w:rsidRDefault="007F36FC">
            <w:pPr>
              <w:rPr>
                <w:rFonts w:ascii="Arial" w:hAnsi="Arial" w:cs="Arial"/>
                <w:b/>
                <w:color w:val="17365D" w:themeColor="text2" w:themeShade="BF"/>
                <w:sz w:val="22"/>
                <w:szCs w:val="20"/>
              </w:rPr>
            </w:pPr>
            <w:r w:rsidRPr="00FD129E">
              <w:rPr>
                <w:rFonts w:ascii="Arial" w:hAnsi="Arial" w:cs="Arial"/>
                <w:b/>
                <w:color w:val="17365D" w:themeColor="text2" w:themeShade="BF"/>
                <w:sz w:val="22"/>
              </w:rPr>
              <w:t xml:space="preserve">Αρ. Πρωτ.        </w:t>
            </w:r>
            <w:r w:rsidRPr="00FD129E">
              <w:rPr>
                <w:rFonts w:ascii="Arial" w:hAnsi="Arial" w:cs="Arial"/>
                <w:b/>
                <w:color w:val="17365D" w:themeColor="text2" w:themeShade="BF"/>
                <w:sz w:val="22"/>
                <w:lang w:val="en-US"/>
              </w:rPr>
              <w:t>85026</w:t>
            </w:r>
            <w:r w:rsidRPr="00FD129E">
              <w:rPr>
                <w:rFonts w:ascii="Arial" w:hAnsi="Arial" w:cs="Arial"/>
                <w:b/>
                <w:color w:val="17365D" w:themeColor="text2" w:themeShade="BF"/>
                <w:sz w:val="22"/>
              </w:rPr>
              <w:t xml:space="preserve"> / Γ2</w:t>
            </w:r>
          </w:p>
        </w:tc>
      </w:tr>
      <w:tr w:rsidR="00000000" w:rsidRPr="00FD129E">
        <w:trPr>
          <w:trHeight w:val="549"/>
        </w:trPr>
        <w:tc>
          <w:tcPr>
            <w:tcW w:w="5331" w:type="dxa"/>
            <w:gridSpan w:val="3"/>
          </w:tcPr>
          <w:p w:rsidR="00000000" w:rsidRPr="00FD129E" w:rsidRDefault="007F36FC">
            <w:pPr>
              <w:pStyle w:val="1"/>
              <w:rPr>
                <w:rFonts w:ascii="Arial" w:hAnsi="Arial" w:cs="Arial"/>
                <w:color w:val="17365D" w:themeColor="text2" w:themeShade="BF"/>
                <w:sz w:val="22"/>
              </w:rPr>
            </w:pPr>
            <w:r w:rsidRPr="00FD129E">
              <w:rPr>
                <w:rFonts w:ascii="Arial" w:hAnsi="Arial" w:cs="Arial"/>
                <w:color w:val="17365D" w:themeColor="text2" w:themeShade="BF"/>
                <w:sz w:val="22"/>
              </w:rPr>
              <w:t>ΕΝΙΑΙΟΣ ΔΙΟΙΚΗΤΙΚΟΣ ΤΟΜΕΑΣ</w:t>
            </w:r>
          </w:p>
          <w:p w:rsidR="00000000" w:rsidRPr="00FD129E" w:rsidRDefault="007F36FC">
            <w:pPr>
              <w:jc w:val="center"/>
              <w:rPr>
                <w:rFonts w:ascii="Arial" w:hAnsi="Arial" w:cs="Arial"/>
                <w:b/>
                <w:color w:val="17365D" w:themeColor="text2" w:themeShade="BF"/>
                <w:sz w:val="22"/>
                <w:szCs w:val="20"/>
              </w:rPr>
            </w:pPr>
            <w:r w:rsidRPr="00FD129E">
              <w:rPr>
                <w:rFonts w:ascii="Arial" w:hAnsi="Arial" w:cs="Arial"/>
                <w:b/>
                <w:color w:val="17365D" w:themeColor="text2" w:themeShade="BF"/>
                <w:sz w:val="22"/>
              </w:rPr>
              <w:t>ΘΕΜΑΤΩΝ ΣΠΟΥΔΩΝ, ΕΠΙΜΟΡΦΩΣΗΣ</w:t>
            </w:r>
          </w:p>
          <w:p w:rsidR="00000000" w:rsidRPr="00FD129E" w:rsidRDefault="007F36FC">
            <w:pPr>
              <w:jc w:val="center"/>
              <w:rPr>
                <w:rFonts w:ascii="Arial" w:hAnsi="Arial" w:cs="Arial"/>
                <w:b/>
                <w:color w:val="17365D" w:themeColor="text2" w:themeShade="BF"/>
                <w:sz w:val="22"/>
                <w:szCs w:val="20"/>
              </w:rPr>
            </w:pPr>
            <w:r w:rsidRPr="00FD129E">
              <w:rPr>
                <w:rFonts w:ascii="Arial" w:hAnsi="Arial" w:cs="Arial"/>
                <w:b/>
                <w:color w:val="17365D" w:themeColor="text2" w:themeShade="BF"/>
                <w:sz w:val="22"/>
              </w:rPr>
              <w:t>ΚΑΙ ΚΑΙΝΟΤΟΜΙΩΝ</w:t>
            </w:r>
          </w:p>
        </w:tc>
        <w:tc>
          <w:tcPr>
            <w:tcW w:w="236" w:type="dxa"/>
          </w:tcPr>
          <w:p w:rsidR="00000000" w:rsidRPr="00FD129E" w:rsidRDefault="007F36FC">
            <w:pPr>
              <w:tabs>
                <w:tab w:val="left" w:pos="2835"/>
              </w:tabs>
              <w:rPr>
                <w:rFonts w:ascii="Arial" w:hAnsi="Arial" w:cs="Arial"/>
                <w:b/>
                <w:color w:val="17365D" w:themeColor="text2" w:themeShade="BF"/>
                <w:sz w:val="22"/>
                <w:szCs w:val="20"/>
              </w:rPr>
            </w:pPr>
          </w:p>
        </w:tc>
        <w:tc>
          <w:tcPr>
            <w:tcW w:w="3666" w:type="dxa"/>
          </w:tcPr>
          <w:p w:rsidR="00000000" w:rsidRPr="00FD129E" w:rsidRDefault="007F36FC">
            <w:pPr>
              <w:tabs>
                <w:tab w:val="left" w:pos="2835"/>
              </w:tabs>
              <w:rPr>
                <w:rFonts w:ascii="Arial" w:hAnsi="Arial" w:cs="Arial"/>
                <w:b/>
                <w:color w:val="17365D" w:themeColor="text2" w:themeShade="BF"/>
                <w:sz w:val="22"/>
                <w:szCs w:val="20"/>
              </w:rPr>
            </w:pPr>
          </w:p>
        </w:tc>
      </w:tr>
      <w:tr w:rsidR="00000000" w:rsidRPr="00FD129E">
        <w:tc>
          <w:tcPr>
            <w:tcW w:w="5331" w:type="dxa"/>
            <w:gridSpan w:val="3"/>
          </w:tcPr>
          <w:p w:rsidR="00000000" w:rsidRPr="00FD129E" w:rsidRDefault="007F36FC">
            <w:pPr>
              <w:pStyle w:val="1"/>
              <w:rPr>
                <w:rFonts w:ascii="Arial" w:hAnsi="Arial" w:cs="Arial"/>
                <w:color w:val="17365D" w:themeColor="text2" w:themeShade="BF"/>
                <w:sz w:val="22"/>
              </w:rPr>
            </w:pPr>
            <w:r w:rsidRPr="00FD129E">
              <w:rPr>
                <w:rFonts w:ascii="Arial" w:hAnsi="Arial" w:cs="Arial"/>
                <w:color w:val="17365D" w:themeColor="text2" w:themeShade="BF"/>
                <w:sz w:val="22"/>
              </w:rPr>
              <w:t xml:space="preserve">ΔΙΕΥΘΥΝΣΗ ΣΠΟΥΔΩΝ Δ/ΘΜΙΑΣ ΕΚΠΑΙΔΕΥΣΗΣ </w:t>
            </w:r>
          </w:p>
          <w:p w:rsidR="00000000" w:rsidRPr="00FD129E" w:rsidRDefault="007F36FC">
            <w:pPr>
              <w:pStyle w:val="1"/>
              <w:rPr>
                <w:rFonts w:ascii="Arial" w:hAnsi="Arial" w:cs="Arial"/>
                <w:color w:val="17365D" w:themeColor="text2" w:themeShade="BF"/>
                <w:sz w:val="22"/>
              </w:rPr>
            </w:pPr>
            <w:r w:rsidRPr="00FD129E">
              <w:rPr>
                <w:rFonts w:ascii="Arial" w:hAnsi="Arial" w:cs="Arial"/>
                <w:color w:val="17365D" w:themeColor="text2" w:themeShade="BF"/>
                <w:sz w:val="22"/>
              </w:rPr>
              <w:t>ΤΜΗΜΑ</w:t>
            </w:r>
            <w:r w:rsidRPr="00FD129E">
              <w:rPr>
                <w:rFonts w:ascii="Arial" w:hAnsi="Arial" w:cs="Arial"/>
                <w:color w:val="17365D" w:themeColor="text2" w:themeShade="BF"/>
                <w:sz w:val="22"/>
              </w:rPr>
              <w:t xml:space="preserve"> Β΄ - </w:t>
            </w:r>
            <w:r w:rsidRPr="00FD129E">
              <w:rPr>
                <w:rFonts w:ascii="Arial" w:hAnsi="Arial" w:cs="Arial"/>
                <w:color w:val="17365D" w:themeColor="text2" w:themeShade="BF"/>
                <w:sz w:val="22"/>
                <w:lang w:val="en-US"/>
              </w:rPr>
              <w:t>T</w:t>
            </w:r>
            <w:r w:rsidRPr="00FD129E">
              <w:rPr>
                <w:rFonts w:ascii="Arial" w:hAnsi="Arial" w:cs="Arial"/>
                <w:color w:val="17365D" w:themeColor="text2" w:themeShade="BF"/>
                <w:sz w:val="22"/>
              </w:rPr>
              <w:t>.</w:t>
            </w:r>
            <w:r w:rsidRPr="00FD129E">
              <w:rPr>
                <w:rFonts w:ascii="Arial" w:hAnsi="Arial" w:cs="Arial"/>
                <w:color w:val="17365D" w:themeColor="text2" w:themeShade="BF"/>
                <w:sz w:val="22"/>
                <w:lang w:val="en-US"/>
              </w:rPr>
              <w:t>E</w:t>
            </w:r>
            <w:r w:rsidRPr="00FD129E">
              <w:rPr>
                <w:rFonts w:ascii="Arial" w:hAnsi="Arial" w:cs="Arial"/>
                <w:color w:val="17365D" w:themeColor="text2" w:themeShade="BF"/>
                <w:sz w:val="22"/>
              </w:rPr>
              <w:t>.</w:t>
            </w:r>
            <w:r w:rsidRPr="00FD129E">
              <w:rPr>
                <w:rFonts w:ascii="Arial" w:hAnsi="Arial" w:cs="Arial"/>
                <w:color w:val="17365D" w:themeColor="text2" w:themeShade="BF"/>
                <w:sz w:val="22"/>
                <w:lang w:val="en-US"/>
              </w:rPr>
              <w:t>E</w:t>
            </w:r>
          </w:p>
        </w:tc>
        <w:tc>
          <w:tcPr>
            <w:tcW w:w="236" w:type="dxa"/>
          </w:tcPr>
          <w:p w:rsidR="00000000" w:rsidRPr="00FD129E" w:rsidRDefault="007F36FC">
            <w:pPr>
              <w:tabs>
                <w:tab w:val="left" w:pos="2835"/>
              </w:tabs>
              <w:rPr>
                <w:rFonts w:ascii="Arial" w:hAnsi="Arial" w:cs="Arial"/>
                <w:b/>
                <w:color w:val="17365D" w:themeColor="text2" w:themeShade="BF"/>
                <w:sz w:val="22"/>
                <w:szCs w:val="20"/>
              </w:rPr>
            </w:pPr>
          </w:p>
        </w:tc>
        <w:tc>
          <w:tcPr>
            <w:tcW w:w="3666" w:type="dxa"/>
          </w:tcPr>
          <w:p w:rsidR="00000000" w:rsidRPr="00FD129E" w:rsidRDefault="007F36FC">
            <w:pPr>
              <w:tabs>
                <w:tab w:val="left" w:pos="2835"/>
              </w:tabs>
              <w:rPr>
                <w:rFonts w:ascii="Arial" w:hAnsi="Arial" w:cs="Arial"/>
                <w:b/>
                <w:color w:val="17365D" w:themeColor="text2" w:themeShade="BF"/>
                <w:sz w:val="22"/>
                <w:szCs w:val="20"/>
              </w:rPr>
            </w:pPr>
          </w:p>
          <w:p w:rsidR="00000000" w:rsidRPr="00FD129E" w:rsidRDefault="007F36FC">
            <w:pPr>
              <w:tabs>
                <w:tab w:val="left" w:pos="2835"/>
              </w:tabs>
              <w:rPr>
                <w:rFonts w:ascii="Arial" w:hAnsi="Arial" w:cs="Arial"/>
                <w:b/>
                <w:color w:val="17365D" w:themeColor="text2" w:themeShade="BF"/>
                <w:sz w:val="22"/>
                <w:szCs w:val="20"/>
              </w:rPr>
            </w:pPr>
            <w:r w:rsidRPr="00FD129E">
              <w:rPr>
                <w:rFonts w:ascii="Arial" w:hAnsi="Arial" w:cs="Arial"/>
                <w:b/>
                <w:color w:val="17365D" w:themeColor="text2" w:themeShade="BF"/>
                <w:sz w:val="22"/>
              </w:rPr>
              <w:t xml:space="preserve"> </w:t>
            </w:r>
          </w:p>
        </w:tc>
      </w:tr>
      <w:tr w:rsidR="00000000" w:rsidRPr="00FD129E">
        <w:tc>
          <w:tcPr>
            <w:tcW w:w="5331" w:type="dxa"/>
            <w:gridSpan w:val="3"/>
          </w:tcPr>
          <w:p w:rsidR="00000000" w:rsidRPr="00FD129E" w:rsidRDefault="007F36FC">
            <w:pPr>
              <w:tabs>
                <w:tab w:val="left" w:pos="1134"/>
                <w:tab w:val="left" w:pos="2835"/>
              </w:tabs>
              <w:rPr>
                <w:rFonts w:ascii="Arial" w:hAnsi="Arial" w:cs="Arial"/>
                <w:b/>
                <w:color w:val="17365D" w:themeColor="text2" w:themeShade="BF"/>
                <w:sz w:val="22"/>
                <w:szCs w:val="20"/>
              </w:rPr>
            </w:pPr>
            <w:r w:rsidRPr="00FD129E">
              <w:rPr>
                <w:rFonts w:ascii="Arial" w:hAnsi="Arial" w:cs="Arial"/>
                <w:b/>
                <w:color w:val="17365D" w:themeColor="text2" w:themeShade="BF"/>
                <w:sz w:val="22"/>
              </w:rPr>
              <w:t>Ταχ. Δ/νση: Ανδρέα Παπανδρέου 37</w:t>
            </w:r>
          </w:p>
          <w:p w:rsidR="00000000" w:rsidRPr="00FD129E" w:rsidRDefault="007F36FC">
            <w:pPr>
              <w:pStyle w:val="6"/>
              <w:rPr>
                <w:rFonts w:ascii="Arial" w:hAnsi="Arial" w:cs="Arial"/>
                <w:color w:val="17365D" w:themeColor="text2" w:themeShade="BF"/>
              </w:rPr>
            </w:pPr>
            <w:r w:rsidRPr="00FD129E">
              <w:rPr>
                <w:rFonts w:ascii="Arial" w:hAnsi="Arial" w:cs="Arial"/>
                <w:color w:val="17365D" w:themeColor="text2" w:themeShade="BF"/>
              </w:rPr>
              <w:t>Τ.Κ. :15180 Μαρούσι</w:t>
            </w:r>
          </w:p>
          <w:p w:rsidR="00000000" w:rsidRPr="00FD129E" w:rsidRDefault="007F36FC">
            <w:pPr>
              <w:tabs>
                <w:tab w:val="left" w:pos="1134"/>
                <w:tab w:val="left" w:pos="2835"/>
              </w:tabs>
              <w:rPr>
                <w:rFonts w:ascii="Arial" w:hAnsi="Arial" w:cs="Arial"/>
                <w:b/>
                <w:color w:val="17365D" w:themeColor="text2" w:themeShade="BF"/>
                <w:sz w:val="22"/>
                <w:szCs w:val="20"/>
              </w:rPr>
            </w:pPr>
            <w:r w:rsidRPr="00FD129E">
              <w:rPr>
                <w:rFonts w:ascii="Arial" w:hAnsi="Arial" w:cs="Arial"/>
                <w:b/>
                <w:color w:val="17365D" w:themeColor="text2" w:themeShade="BF"/>
                <w:sz w:val="22"/>
              </w:rPr>
              <w:t xml:space="preserve">Πληροφορίες: Θ.Μπάρτζη, </w:t>
            </w:r>
            <w:r w:rsidRPr="00FD129E">
              <w:rPr>
                <w:rFonts w:ascii="Arial" w:hAnsi="Arial" w:cs="Arial"/>
                <w:b/>
                <w:color w:val="17365D" w:themeColor="text2" w:themeShade="BF"/>
                <w:sz w:val="22"/>
                <w:lang w:val="en-US"/>
              </w:rPr>
              <w:t>M</w:t>
            </w:r>
            <w:r w:rsidRPr="00FD129E">
              <w:rPr>
                <w:rFonts w:ascii="Arial" w:hAnsi="Arial" w:cs="Arial"/>
                <w:b/>
                <w:color w:val="17365D" w:themeColor="text2" w:themeShade="BF"/>
                <w:sz w:val="22"/>
              </w:rPr>
              <w:t>. Ιωαννίδου.</w:t>
            </w:r>
          </w:p>
          <w:p w:rsidR="00000000" w:rsidRPr="00FD129E" w:rsidRDefault="007F36FC">
            <w:pPr>
              <w:pStyle w:val="9"/>
              <w:rPr>
                <w:rFonts w:cs="Arial"/>
                <w:color w:val="17365D" w:themeColor="text2" w:themeShade="BF"/>
                <w:sz w:val="22"/>
              </w:rPr>
            </w:pPr>
            <w:r w:rsidRPr="00FD129E">
              <w:rPr>
                <w:rFonts w:cs="Arial"/>
                <w:color w:val="17365D" w:themeColor="text2" w:themeShade="BF"/>
                <w:sz w:val="22"/>
              </w:rPr>
              <w:t xml:space="preserve">Τηλ.: 210 3442228 </w:t>
            </w:r>
          </w:p>
          <w:p w:rsidR="00000000" w:rsidRPr="00FD129E" w:rsidRDefault="007F36FC">
            <w:pPr>
              <w:pStyle w:val="3"/>
              <w:tabs>
                <w:tab w:val="left" w:pos="2835"/>
              </w:tabs>
              <w:spacing w:before="0" w:after="0"/>
              <w:rPr>
                <w:rFonts w:cs="Arial"/>
                <w:b/>
                <w:color w:val="17365D" w:themeColor="text2" w:themeShade="BF"/>
                <w:sz w:val="22"/>
              </w:rPr>
            </w:pPr>
            <w:r w:rsidRPr="00FD129E">
              <w:rPr>
                <w:rFonts w:cs="Arial"/>
                <w:b/>
                <w:color w:val="17365D" w:themeColor="text2" w:themeShade="BF"/>
                <w:sz w:val="22"/>
                <w:lang w:val="de-DE"/>
              </w:rPr>
              <w:t>Fax</w:t>
            </w:r>
            <w:r w:rsidRPr="00FD129E">
              <w:rPr>
                <w:rFonts w:cs="Arial"/>
                <w:b/>
                <w:color w:val="17365D" w:themeColor="text2" w:themeShade="BF"/>
                <w:sz w:val="22"/>
              </w:rPr>
              <w:t>:  210 3442228</w:t>
            </w:r>
          </w:p>
          <w:p w:rsidR="00000000" w:rsidRPr="00FD129E" w:rsidRDefault="007F36FC">
            <w:pPr>
              <w:tabs>
                <w:tab w:val="left" w:pos="2835"/>
              </w:tabs>
              <w:rPr>
                <w:rFonts w:ascii="Arial" w:hAnsi="Arial" w:cs="Arial"/>
                <w:b/>
                <w:color w:val="17365D" w:themeColor="text2" w:themeShade="BF"/>
                <w:sz w:val="22"/>
                <w:szCs w:val="20"/>
              </w:rPr>
            </w:pPr>
            <w:r w:rsidRPr="00FD129E">
              <w:rPr>
                <w:rFonts w:ascii="Arial" w:hAnsi="Arial" w:cs="Arial"/>
                <w:b/>
                <w:color w:val="17365D" w:themeColor="text2" w:themeShade="BF"/>
                <w:sz w:val="22"/>
                <w:lang w:val="de-DE"/>
              </w:rPr>
              <w:t>e</w:t>
            </w:r>
            <w:r w:rsidRPr="00FD129E">
              <w:rPr>
                <w:rFonts w:ascii="Arial" w:hAnsi="Arial" w:cs="Arial"/>
                <w:b/>
                <w:color w:val="17365D" w:themeColor="text2" w:themeShade="BF"/>
                <w:sz w:val="22"/>
              </w:rPr>
              <w:t>-</w:t>
            </w:r>
            <w:r w:rsidRPr="00FD129E">
              <w:rPr>
                <w:rFonts w:ascii="Arial" w:hAnsi="Arial" w:cs="Arial"/>
                <w:b/>
                <w:color w:val="17365D" w:themeColor="text2" w:themeShade="BF"/>
                <w:sz w:val="22"/>
                <w:lang w:val="de-DE"/>
              </w:rPr>
              <w:t>mail</w:t>
            </w:r>
            <w:r w:rsidRPr="00FD129E">
              <w:rPr>
                <w:rFonts w:ascii="Arial" w:hAnsi="Arial" w:cs="Arial"/>
                <w:b/>
                <w:color w:val="17365D" w:themeColor="text2" w:themeShade="BF"/>
                <w:sz w:val="22"/>
              </w:rPr>
              <w:t xml:space="preserve"> : </w:t>
            </w:r>
            <w:hyperlink r:id="rId9" w:history="1">
              <w:r w:rsidRPr="00FD129E">
                <w:rPr>
                  <w:rStyle w:val="-"/>
                  <w:rFonts w:ascii="Arial" w:hAnsi="Arial" w:cs="Arial"/>
                  <w:b/>
                  <w:color w:val="17365D" w:themeColor="text2" w:themeShade="BF"/>
                  <w:sz w:val="22"/>
                  <w:lang w:val="de-DE"/>
                </w:rPr>
                <w:t>t</w:t>
              </w:r>
              <w:r w:rsidRPr="00FD129E">
                <w:rPr>
                  <w:rStyle w:val="-"/>
                  <w:rFonts w:ascii="Arial" w:hAnsi="Arial" w:cs="Arial"/>
                  <w:b/>
                  <w:color w:val="17365D" w:themeColor="text2" w:themeShade="BF"/>
                  <w:sz w:val="22"/>
                </w:rPr>
                <w:t>09</w:t>
              </w:r>
              <w:r w:rsidRPr="00FD129E">
                <w:rPr>
                  <w:rStyle w:val="-"/>
                  <w:rFonts w:ascii="Arial" w:hAnsi="Arial" w:cs="Arial"/>
                  <w:b/>
                  <w:color w:val="17365D" w:themeColor="text2" w:themeShade="BF"/>
                  <w:sz w:val="22"/>
                  <w:lang w:val="de-DE"/>
                </w:rPr>
                <w:t>tee</w:t>
              </w:r>
              <w:r w:rsidRPr="00FD129E">
                <w:rPr>
                  <w:rStyle w:val="-"/>
                  <w:rFonts w:ascii="Arial" w:hAnsi="Arial" w:cs="Arial"/>
                  <w:b/>
                  <w:color w:val="17365D" w:themeColor="text2" w:themeShade="BF"/>
                  <w:sz w:val="22"/>
                </w:rPr>
                <w:t>17@</w:t>
              </w:r>
              <w:r w:rsidRPr="00FD129E">
                <w:rPr>
                  <w:rStyle w:val="-"/>
                  <w:rFonts w:ascii="Arial" w:hAnsi="Arial" w:cs="Arial"/>
                  <w:b/>
                  <w:color w:val="17365D" w:themeColor="text2" w:themeShade="BF"/>
                  <w:sz w:val="22"/>
                  <w:lang w:val="de-DE"/>
                </w:rPr>
                <w:t>ypepth</w:t>
              </w:r>
              <w:r w:rsidRPr="00FD129E">
                <w:rPr>
                  <w:rStyle w:val="-"/>
                  <w:rFonts w:ascii="Arial" w:hAnsi="Arial" w:cs="Arial"/>
                  <w:b/>
                  <w:color w:val="17365D" w:themeColor="text2" w:themeShade="BF"/>
                  <w:sz w:val="22"/>
                </w:rPr>
                <w:t>.</w:t>
              </w:r>
              <w:r w:rsidRPr="00FD129E">
                <w:rPr>
                  <w:rStyle w:val="-"/>
                  <w:rFonts w:ascii="Arial" w:hAnsi="Arial" w:cs="Arial"/>
                  <w:b/>
                  <w:color w:val="17365D" w:themeColor="text2" w:themeShade="BF"/>
                  <w:sz w:val="22"/>
                  <w:lang w:val="de-DE"/>
                </w:rPr>
                <w:t>gr</w:t>
              </w:r>
            </w:hyperlink>
          </w:p>
          <w:p w:rsidR="00000000" w:rsidRPr="00FD129E" w:rsidRDefault="007F36FC">
            <w:pPr>
              <w:tabs>
                <w:tab w:val="left" w:pos="2835"/>
              </w:tabs>
              <w:rPr>
                <w:rFonts w:ascii="Arial" w:hAnsi="Arial" w:cs="Arial"/>
                <w:b/>
                <w:color w:val="17365D" w:themeColor="text2" w:themeShade="BF"/>
                <w:sz w:val="22"/>
                <w:szCs w:val="20"/>
              </w:rPr>
            </w:pPr>
            <w:r w:rsidRPr="00FD129E">
              <w:rPr>
                <w:rFonts w:ascii="Arial" w:hAnsi="Arial" w:cs="Arial"/>
                <w:b/>
                <w:color w:val="17365D" w:themeColor="text2" w:themeShade="BF"/>
                <w:sz w:val="22"/>
              </w:rPr>
              <w:t xml:space="preserve">Ιστοσελίδα : </w:t>
            </w:r>
            <w:hyperlink r:id="rId10" w:history="1">
              <w:r w:rsidRPr="00FD129E">
                <w:rPr>
                  <w:rStyle w:val="-"/>
                  <w:rFonts w:ascii="Arial" w:hAnsi="Arial" w:cs="Arial"/>
                  <w:b/>
                  <w:color w:val="17365D" w:themeColor="text2" w:themeShade="BF"/>
                  <w:sz w:val="22"/>
                  <w:lang w:val="de-DE"/>
                </w:rPr>
                <w:t>http</w:t>
              </w:r>
              <w:r w:rsidRPr="00FD129E">
                <w:rPr>
                  <w:rStyle w:val="-"/>
                  <w:rFonts w:ascii="Arial" w:hAnsi="Arial" w:cs="Arial"/>
                  <w:b/>
                  <w:color w:val="17365D" w:themeColor="text2" w:themeShade="BF"/>
                  <w:sz w:val="22"/>
                </w:rPr>
                <w:t>://</w:t>
              </w:r>
              <w:r w:rsidRPr="00FD129E">
                <w:rPr>
                  <w:rStyle w:val="-"/>
                  <w:rFonts w:ascii="Arial" w:hAnsi="Arial" w:cs="Arial"/>
                  <w:b/>
                  <w:color w:val="17365D" w:themeColor="text2" w:themeShade="BF"/>
                  <w:sz w:val="22"/>
                  <w:lang w:val="de-DE"/>
                </w:rPr>
                <w:t>www</w:t>
              </w:r>
              <w:r w:rsidRPr="00FD129E">
                <w:rPr>
                  <w:rStyle w:val="-"/>
                  <w:rFonts w:ascii="Arial" w:hAnsi="Arial" w:cs="Arial"/>
                  <w:b/>
                  <w:color w:val="17365D" w:themeColor="text2" w:themeShade="BF"/>
                  <w:sz w:val="22"/>
                </w:rPr>
                <w:t>.</w:t>
              </w:r>
              <w:r w:rsidRPr="00FD129E">
                <w:rPr>
                  <w:rStyle w:val="-"/>
                  <w:rFonts w:ascii="Arial" w:hAnsi="Arial" w:cs="Arial"/>
                  <w:b/>
                  <w:color w:val="17365D" w:themeColor="text2" w:themeShade="BF"/>
                  <w:sz w:val="22"/>
                  <w:lang w:val="de-DE"/>
                </w:rPr>
                <w:t>ypepth</w:t>
              </w:r>
              <w:r w:rsidRPr="00FD129E">
                <w:rPr>
                  <w:rStyle w:val="-"/>
                  <w:rFonts w:ascii="Arial" w:hAnsi="Arial" w:cs="Arial"/>
                  <w:b/>
                  <w:color w:val="17365D" w:themeColor="text2" w:themeShade="BF"/>
                  <w:sz w:val="22"/>
                </w:rPr>
                <w:t>.</w:t>
              </w:r>
              <w:r w:rsidRPr="00FD129E">
                <w:rPr>
                  <w:rStyle w:val="-"/>
                  <w:rFonts w:ascii="Arial" w:hAnsi="Arial" w:cs="Arial"/>
                  <w:b/>
                  <w:color w:val="17365D" w:themeColor="text2" w:themeShade="BF"/>
                  <w:sz w:val="22"/>
                  <w:lang w:val="de-DE"/>
                </w:rPr>
                <w:t>gr</w:t>
              </w:r>
              <w:r w:rsidRPr="00FD129E">
                <w:rPr>
                  <w:rStyle w:val="-"/>
                  <w:rFonts w:ascii="Arial" w:hAnsi="Arial" w:cs="Arial"/>
                  <w:b/>
                  <w:color w:val="17365D" w:themeColor="text2" w:themeShade="BF"/>
                  <w:sz w:val="22"/>
                </w:rPr>
                <w:t>/</w:t>
              </w:r>
              <w:r w:rsidRPr="00FD129E">
                <w:rPr>
                  <w:rStyle w:val="-"/>
                  <w:rFonts w:ascii="Arial" w:hAnsi="Arial" w:cs="Arial"/>
                  <w:b/>
                  <w:color w:val="17365D" w:themeColor="text2" w:themeShade="BF"/>
                  <w:sz w:val="22"/>
                  <w:lang w:val="de-DE"/>
                </w:rPr>
                <w:t>tee</w:t>
              </w:r>
              <w:r w:rsidRPr="00FD129E">
                <w:rPr>
                  <w:rStyle w:val="-"/>
                  <w:rFonts w:ascii="Arial" w:hAnsi="Arial" w:cs="Arial"/>
                  <w:b/>
                  <w:color w:val="17365D" w:themeColor="text2" w:themeShade="BF"/>
                  <w:sz w:val="22"/>
                </w:rPr>
                <w:t>.</w:t>
              </w:r>
              <w:r w:rsidRPr="00FD129E">
                <w:rPr>
                  <w:rStyle w:val="-"/>
                  <w:rFonts w:ascii="Arial" w:hAnsi="Arial" w:cs="Arial"/>
                  <w:b/>
                  <w:color w:val="17365D" w:themeColor="text2" w:themeShade="BF"/>
                  <w:sz w:val="22"/>
                  <w:lang w:val="de-DE"/>
                </w:rPr>
                <w:t>html</w:t>
              </w:r>
            </w:hyperlink>
          </w:p>
        </w:tc>
        <w:tc>
          <w:tcPr>
            <w:tcW w:w="236" w:type="dxa"/>
          </w:tcPr>
          <w:p w:rsidR="00000000" w:rsidRPr="00FD129E" w:rsidRDefault="007F36FC">
            <w:pPr>
              <w:tabs>
                <w:tab w:val="left" w:pos="2835"/>
              </w:tabs>
              <w:rPr>
                <w:rFonts w:ascii="Arial" w:hAnsi="Arial" w:cs="Arial"/>
                <w:b/>
                <w:color w:val="17365D" w:themeColor="text2" w:themeShade="BF"/>
                <w:sz w:val="22"/>
                <w:szCs w:val="20"/>
              </w:rPr>
            </w:pPr>
          </w:p>
        </w:tc>
        <w:tc>
          <w:tcPr>
            <w:tcW w:w="3666" w:type="dxa"/>
          </w:tcPr>
          <w:p w:rsidR="00000000" w:rsidRPr="00FD129E" w:rsidRDefault="007F36FC">
            <w:pPr>
              <w:rPr>
                <w:rFonts w:ascii="Arial" w:hAnsi="Arial" w:cs="Arial"/>
                <w:b/>
                <w:color w:val="17365D" w:themeColor="text2" w:themeShade="BF"/>
                <w:sz w:val="28"/>
                <w:szCs w:val="20"/>
              </w:rPr>
            </w:pPr>
            <w:r w:rsidRPr="00FD129E">
              <w:rPr>
                <w:rFonts w:ascii="Arial" w:hAnsi="Arial" w:cs="Arial"/>
                <w:b/>
                <w:color w:val="17365D" w:themeColor="text2" w:themeShade="BF"/>
                <w:sz w:val="28"/>
              </w:rPr>
              <w:t>ΑΠΟΦΑΣΗ</w:t>
            </w:r>
          </w:p>
        </w:tc>
      </w:tr>
    </w:tbl>
    <w:p w:rsidR="00000000" w:rsidRPr="00FD129E" w:rsidRDefault="007F36FC">
      <w:pPr>
        <w:rPr>
          <w:rFonts w:ascii="Arial" w:hAnsi="Arial" w:cs="Arial"/>
          <w:b/>
          <w:color w:val="17365D" w:themeColor="text2" w:themeShade="BF"/>
          <w:sz w:val="22"/>
          <w:szCs w:val="20"/>
        </w:rPr>
      </w:pPr>
      <w:r w:rsidRPr="00FD129E">
        <w:rPr>
          <w:rFonts w:ascii="Arial" w:hAnsi="Arial" w:cs="Arial"/>
          <w:b/>
          <w:color w:val="17365D" w:themeColor="text2" w:themeShade="BF"/>
          <w:sz w:val="22"/>
        </w:rPr>
        <w:t xml:space="preserve">          </w:t>
      </w:r>
    </w:p>
    <w:p w:rsidR="00000000" w:rsidRPr="00FD129E" w:rsidRDefault="007F36FC">
      <w:pPr>
        <w:rPr>
          <w:rFonts w:ascii="Arial" w:hAnsi="Arial" w:cs="Arial"/>
          <w:b/>
          <w:color w:val="17365D" w:themeColor="text2" w:themeShade="BF"/>
          <w:sz w:val="20"/>
          <w:szCs w:val="20"/>
        </w:rPr>
      </w:pPr>
    </w:p>
    <w:p w:rsidR="00000000" w:rsidRPr="00FD129E" w:rsidRDefault="007F36FC">
      <w:pPr>
        <w:pStyle w:val="5"/>
        <w:spacing w:line="360" w:lineRule="auto"/>
        <w:rPr>
          <w:color w:val="17365D" w:themeColor="text2" w:themeShade="BF"/>
        </w:rPr>
      </w:pPr>
      <w:r w:rsidRPr="00FD129E">
        <w:rPr>
          <w:color w:val="17365D" w:themeColor="text2" w:themeShade="BF"/>
        </w:rPr>
        <w:t xml:space="preserve">ΘΕΜΑ : Αναλυτικό Πρόγραμμα Σπουδών του Τομέα Υγείας Πρόνοιας της Β΄ Τάξης ΕΠΑ.Λ .  </w:t>
      </w:r>
    </w:p>
    <w:p w:rsidR="00000000" w:rsidRPr="00FD129E" w:rsidRDefault="007F36FC">
      <w:pPr>
        <w:tabs>
          <w:tab w:val="left" w:pos="6832"/>
        </w:tabs>
        <w:rPr>
          <w:rFonts w:ascii="Arial" w:hAnsi="Arial" w:cs="Arial"/>
          <w:color w:val="17365D" w:themeColor="text2" w:themeShade="BF"/>
          <w:szCs w:val="20"/>
        </w:rPr>
      </w:pPr>
      <w:r w:rsidRPr="00FD129E">
        <w:rPr>
          <w:rFonts w:ascii="Arial" w:hAnsi="Arial" w:cs="Arial"/>
          <w:color w:val="17365D" w:themeColor="text2" w:themeShade="BF"/>
        </w:rPr>
        <w:tab/>
      </w:r>
    </w:p>
    <w:p w:rsidR="00000000" w:rsidRPr="00FD129E" w:rsidRDefault="007F36FC">
      <w:pPr>
        <w:pStyle w:val="a3"/>
        <w:spacing w:line="360" w:lineRule="auto"/>
        <w:rPr>
          <w:color w:val="17365D" w:themeColor="text2" w:themeShade="BF"/>
        </w:rPr>
      </w:pPr>
      <w:r w:rsidRPr="00FD129E">
        <w:rPr>
          <w:color w:val="17365D" w:themeColor="text2" w:themeShade="BF"/>
        </w:rPr>
        <w:t>Έχοντας υπόψη:</w:t>
      </w:r>
    </w:p>
    <w:p w:rsidR="00000000" w:rsidRPr="00FD129E" w:rsidRDefault="007F36FC">
      <w:pPr>
        <w:pStyle w:val="a3"/>
        <w:numPr>
          <w:ilvl w:val="0"/>
          <w:numId w:val="1"/>
        </w:numPr>
        <w:spacing w:line="360" w:lineRule="auto"/>
        <w:rPr>
          <w:color w:val="17365D" w:themeColor="text2" w:themeShade="BF"/>
        </w:rPr>
      </w:pPr>
      <w:r w:rsidRPr="00FD129E">
        <w:rPr>
          <w:color w:val="17365D" w:themeColor="text2" w:themeShade="BF"/>
        </w:rPr>
        <w:t>Το Νόμο 3475/2006 (ΦΕΚ 146, Τεύχος Α΄) &lt;&lt; Οργάνωση και λειτουργία της δευτεροβάθμιας επαγγ</w:t>
      </w:r>
      <w:r w:rsidRPr="00FD129E">
        <w:rPr>
          <w:color w:val="17365D" w:themeColor="text2" w:themeShade="BF"/>
        </w:rPr>
        <w:t>ελματικής εκπαίδευσης και άλλες διατάξεις &gt;&gt;.</w:t>
      </w:r>
    </w:p>
    <w:p w:rsidR="00000000" w:rsidRPr="00FD129E" w:rsidRDefault="007F36FC">
      <w:pPr>
        <w:pStyle w:val="a3"/>
        <w:numPr>
          <w:ilvl w:val="0"/>
          <w:numId w:val="1"/>
        </w:numPr>
        <w:spacing w:line="360" w:lineRule="auto"/>
        <w:rPr>
          <w:color w:val="17365D" w:themeColor="text2" w:themeShade="BF"/>
        </w:rPr>
      </w:pPr>
      <w:r w:rsidRPr="00FD129E">
        <w:rPr>
          <w:color w:val="17365D" w:themeColor="text2" w:themeShade="BF"/>
        </w:rPr>
        <w:t>Την εισήγηση του Τμήματος Δευτεροβάθμιας Τεχνικής και Επαγγελματικής Εκπαίδευσης του Παιδαγωγικού Ινστιτούτου, όπως αυτή διατυπώθηκε με την υπ’αριθμ. 13 / 16-4-2007 Συνεδρίασή του.</w:t>
      </w:r>
    </w:p>
    <w:p w:rsidR="00000000" w:rsidRPr="00FD129E" w:rsidRDefault="007F36FC">
      <w:pPr>
        <w:pStyle w:val="a3"/>
        <w:numPr>
          <w:ilvl w:val="0"/>
          <w:numId w:val="1"/>
        </w:numPr>
        <w:spacing w:line="360" w:lineRule="auto"/>
        <w:rPr>
          <w:color w:val="17365D" w:themeColor="text2" w:themeShade="BF"/>
        </w:rPr>
      </w:pPr>
      <w:r w:rsidRPr="00FD129E">
        <w:rPr>
          <w:color w:val="17365D" w:themeColor="text2" w:themeShade="BF"/>
        </w:rPr>
        <w:t>Την υπ’αριθμ. Γ2/ 36620/ 30-0</w:t>
      </w:r>
      <w:r w:rsidRPr="00FD129E">
        <w:rPr>
          <w:color w:val="17365D" w:themeColor="text2" w:themeShade="BF"/>
        </w:rPr>
        <w:t>3-2007 Υπουργική Απόφαση με θέμα</w:t>
      </w:r>
    </w:p>
    <w:p w:rsidR="00000000" w:rsidRPr="00FD129E" w:rsidRDefault="007F36FC">
      <w:pPr>
        <w:pStyle w:val="a3"/>
        <w:spacing w:line="360" w:lineRule="auto"/>
        <w:ind w:left="720"/>
        <w:rPr>
          <w:color w:val="17365D" w:themeColor="text2" w:themeShade="BF"/>
          <w:lang w:val="en-US"/>
        </w:rPr>
      </w:pPr>
      <w:r w:rsidRPr="00FD129E">
        <w:rPr>
          <w:color w:val="17365D" w:themeColor="text2" w:themeShade="BF"/>
        </w:rPr>
        <w:t>&lt;&lt; Ωρολόγιο Πρόγραμμα της B’ και Γ΄Τάξης Ημερησίων ΕΠΑ.Λ &gt;&gt; .</w:t>
      </w:r>
    </w:p>
    <w:p w:rsidR="00000000" w:rsidRPr="00FD129E" w:rsidRDefault="007F36FC">
      <w:pPr>
        <w:pStyle w:val="a3"/>
        <w:numPr>
          <w:ilvl w:val="0"/>
          <w:numId w:val="1"/>
        </w:numPr>
        <w:spacing w:line="360" w:lineRule="auto"/>
        <w:rPr>
          <w:color w:val="17365D" w:themeColor="text2" w:themeShade="BF"/>
        </w:rPr>
      </w:pPr>
      <w:r w:rsidRPr="00FD129E">
        <w:rPr>
          <w:color w:val="17365D" w:themeColor="text2" w:themeShade="BF"/>
        </w:rPr>
        <w:t>Την εισήγηση του Τμήματος Δευτεροβάθμιας Τεχνικής και Επαγγελματικής Εκπαίδευσης του Παιδαγωγικού Ινστιτούτου, όπως αυτή διατυπώθηκε με την υπ’αριθμ. 18 / 7-6-20</w:t>
      </w:r>
      <w:r w:rsidRPr="00FD129E">
        <w:rPr>
          <w:color w:val="17365D" w:themeColor="text2" w:themeShade="BF"/>
        </w:rPr>
        <w:t>07 Συνεδρίασή του, σχετικά με τα Ωρολόγια Προγράμματα Σπουδών Β΄, Γ΄και Δ΄Τάξης Εσπερινών ΕΠΑ.Λ.</w:t>
      </w:r>
    </w:p>
    <w:p w:rsidR="00000000" w:rsidRPr="00FD129E" w:rsidRDefault="007F36FC">
      <w:pPr>
        <w:pStyle w:val="a3"/>
        <w:numPr>
          <w:ilvl w:val="0"/>
          <w:numId w:val="1"/>
        </w:numPr>
        <w:spacing w:line="360" w:lineRule="auto"/>
        <w:rPr>
          <w:color w:val="17365D" w:themeColor="text2" w:themeShade="BF"/>
        </w:rPr>
      </w:pPr>
      <w:r w:rsidRPr="00FD129E">
        <w:rPr>
          <w:color w:val="17365D" w:themeColor="text2" w:themeShade="BF"/>
        </w:rPr>
        <w:t xml:space="preserve">Τις διατάξεις του άρθρου 29α του Ν. 1558/85 (ΦΕΚ 137 Α), όπως συμπληρώθηκε με το άρθρο 27 του Ν. 2081/92 (ΦΕΚ 154 Α) και </w:t>
      </w:r>
      <w:r w:rsidRPr="00FD129E">
        <w:rPr>
          <w:color w:val="17365D" w:themeColor="text2" w:themeShade="BF"/>
        </w:rPr>
        <w:lastRenderedPageBreak/>
        <w:t>τροποποιήθηκε με το άρθρο 1 παράγρ. 2α</w:t>
      </w:r>
      <w:r w:rsidRPr="00FD129E">
        <w:rPr>
          <w:color w:val="17365D" w:themeColor="text2" w:themeShade="BF"/>
        </w:rPr>
        <w:t xml:space="preserve"> του Ν. 2469/97 (ΦΕΚ 38 Α) και το γεγονός ότι από την απόφαση αυτή δεν προκαλείται δαπάνη εις</w:t>
      </w:r>
    </w:p>
    <w:p w:rsidR="00000000" w:rsidRPr="00FD129E" w:rsidRDefault="007F36FC">
      <w:pPr>
        <w:pStyle w:val="a3"/>
        <w:spacing w:line="360" w:lineRule="auto"/>
        <w:rPr>
          <w:color w:val="17365D" w:themeColor="text2" w:themeShade="BF"/>
        </w:rPr>
      </w:pPr>
      <w:r w:rsidRPr="00FD129E">
        <w:rPr>
          <w:color w:val="17365D" w:themeColor="text2" w:themeShade="BF"/>
        </w:rPr>
        <w:t xml:space="preserve">           βάρους του κρατικού προϋπολογισμού.</w:t>
      </w:r>
    </w:p>
    <w:p w:rsidR="00000000" w:rsidRPr="00FD129E" w:rsidRDefault="007F36FC">
      <w:pPr>
        <w:pStyle w:val="a6"/>
        <w:numPr>
          <w:ilvl w:val="0"/>
          <w:numId w:val="1"/>
        </w:numPr>
        <w:rPr>
          <w:color w:val="17365D" w:themeColor="text2" w:themeShade="BF"/>
        </w:rPr>
      </w:pPr>
      <w:r w:rsidRPr="00FD129E">
        <w:rPr>
          <w:color w:val="17365D" w:themeColor="text2" w:themeShade="BF"/>
        </w:rPr>
        <w:t xml:space="preserve">Την αναγκαιότητα καθορισμού Αναλυτικών Προγραμμάτων Σπουδών για την Β’ Τάξη ΕΠΑ.Λ </w:t>
      </w:r>
    </w:p>
    <w:p w:rsidR="00000000" w:rsidRPr="00FD129E" w:rsidRDefault="007F36FC">
      <w:pPr>
        <w:pStyle w:val="a6"/>
        <w:rPr>
          <w:b/>
          <w:bCs/>
          <w:color w:val="17365D" w:themeColor="text2" w:themeShade="BF"/>
        </w:rPr>
      </w:pPr>
    </w:p>
    <w:p w:rsidR="00000000" w:rsidRPr="00FD129E" w:rsidRDefault="007F36FC">
      <w:pPr>
        <w:pStyle w:val="a3"/>
        <w:spacing w:line="360" w:lineRule="auto"/>
        <w:jc w:val="center"/>
        <w:rPr>
          <w:rFonts w:cs="Arial"/>
          <w:b/>
          <w:bCs/>
          <w:color w:val="17365D" w:themeColor="text2" w:themeShade="BF"/>
        </w:rPr>
      </w:pPr>
      <w:r w:rsidRPr="00FD129E">
        <w:rPr>
          <w:rFonts w:cs="Arial"/>
          <w:b/>
          <w:bCs/>
          <w:color w:val="17365D" w:themeColor="text2" w:themeShade="BF"/>
        </w:rPr>
        <w:t>Αποφασίζουμε :</w:t>
      </w:r>
    </w:p>
    <w:p w:rsidR="00000000" w:rsidRPr="00FD129E" w:rsidRDefault="007F36FC">
      <w:pPr>
        <w:ind w:left="360"/>
        <w:rPr>
          <w:rFonts w:ascii="Arial" w:hAnsi="Arial" w:cs="Arial"/>
          <w:color w:val="17365D" w:themeColor="text2" w:themeShade="BF"/>
        </w:rPr>
      </w:pPr>
    </w:p>
    <w:p w:rsidR="00000000" w:rsidRPr="00FD129E" w:rsidRDefault="007F36FC">
      <w:pPr>
        <w:rPr>
          <w:rFonts w:ascii="Arial" w:hAnsi="Arial" w:cs="Arial"/>
          <w:color w:val="17365D" w:themeColor="text2" w:themeShade="BF"/>
        </w:rPr>
      </w:pPr>
      <w:r w:rsidRPr="00FD129E">
        <w:rPr>
          <w:rFonts w:ascii="Arial" w:hAnsi="Arial" w:cs="Arial"/>
          <w:color w:val="17365D" w:themeColor="text2" w:themeShade="BF"/>
        </w:rPr>
        <w:t>Τον καθορισμό τ</w:t>
      </w:r>
      <w:r w:rsidRPr="00FD129E">
        <w:rPr>
          <w:rFonts w:ascii="Arial" w:hAnsi="Arial" w:cs="Arial"/>
          <w:color w:val="17365D" w:themeColor="text2" w:themeShade="BF"/>
        </w:rPr>
        <w:t xml:space="preserve">ου Προγράμματος Σπουδών των μαθημάτων του </w:t>
      </w:r>
      <w:r w:rsidRPr="00FD129E">
        <w:rPr>
          <w:rFonts w:ascii="Arial" w:hAnsi="Arial" w:cs="Arial"/>
          <w:b/>
          <w:bCs/>
          <w:color w:val="17365D" w:themeColor="text2" w:themeShade="BF"/>
        </w:rPr>
        <w:t>Τομέα Υγείας Πρόνοιας</w:t>
      </w:r>
      <w:r w:rsidRPr="00FD129E">
        <w:rPr>
          <w:rFonts w:ascii="Arial" w:hAnsi="Arial" w:cs="Arial"/>
          <w:color w:val="17365D" w:themeColor="text2" w:themeShade="BF"/>
        </w:rPr>
        <w:t xml:space="preserve"> της Β΄Τάξης ΕΠΑ.Λ. </w:t>
      </w:r>
    </w:p>
    <w:p w:rsidR="00000000" w:rsidRPr="00FD129E" w:rsidRDefault="007F36FC">
      <w:pPr>
        <w:ind w:left="360"/>
        <w:rPr>
          <w:rFonts w:ascii="Arial" w:hAnsi="Arial" w:cs="Arial"/>
          <w:color w:val="17365D" w:themeColor="text2" w:themeShade="BF"/>
        </w:rPr>
      </w:pPr>
    </w:p>
    <w:p w:rsidR="00000000" w:rsidRPr="00FD129E" w:rsidRDefault="007F36FC">
      <w:pPr>
        <w:rPr>
          <w:rFonts w:ascii="Arial" w:hAnsi="Arial" w:cs="Arial"/>
          <w:b/>
          <w:color w:val="17365D" w:themeColor="text2" w:themeShade="BF"/>
        </w:rPr>
      </w:pPr>
    </w:p>
    <w:p w:rsidR="00000000" w:rsidRPr="00FD129E" w:rsidRDefault="007F36FC">
      <w:pPr>
        <w:numPr>
          <w:ilvl w:val="0"/>
          <w:numId w:val="4"/>
        </w:numPr>
        <w:rPr>
          <w:rFonts w:ascii="Arial" w:hAnsi="Arial" w:cs="Arial"/>
          <w:b/>
          <w:color w:val="17365D" w:themeColor="text2" w:themeShade="BF"/>
        </w:rPr>
      </w:pPr>
      <w:r w:rsidRPr="00FD129E">
        <w:rPr>
          <w:rFonts w:ascii="Arial" w:hAnsi="Arial" w:cs="Arial"/>
          <w:b/>
          <w:color w:val="17365D" w:themeColor="text2" w:themeShade="BF"/>
        </w:rPr>
        <w:t>ΜΑΘΗΜΑ : «ΒΑΣΙΚΗ ΝΟΣΗΛΕΥΤΙΚΗ»</w:t>
      </w: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ΑΝΑΛΥΤΙΚΟ ΠΡΟΓΡΑΜΜΑ ΣΠΟΥΔΩΝ</w:t>
      </w:r>
    </w:p>
    <w:p w:rsidR="00000000" w:rsidRPr="00FD129E" w:rsidRDefault="007F36FC">
      <w:pPr>
        <w:rPr>
          <w:rFonts w:ascii="Book Antiqua" w:hAnsi="Book Antiqua"/>
          <w:color w:val="17365D" w:themeColor="text2" w:themeShade="BF"/>
          <w:sz w:val="22"/>
          <w:szCs w:val="22"/>
        </w:rPr>
      </w:pPr>
    </w:p>
    <w:p w:rsidR="00000000" w:rsidRPr="00FD129E" w:rsidRDefault="007F36FC">
      <w:pPr>
        <w:pStyle w:val="2"/>
        <w:spacing w:line="360" w:lineRule="auto"/>
        <w:jc w:val="center"/>
        <w:rPr>
          <w:rFonts w:ascii="Book Antiqua" w:hAnsi="Book Antiqua"/>
          <w:b w:val="0"/>
          <w:color w:val="17365D" w:themeColor="text2" w:themeShade="BF"/>
          <w:sz w:val="22"/>
          <w:szCs w:val="22"/>
          <w:lang w:eastAsia="en-US"/>
        </w:rPr>
      </w:pPr>
      <w:r w:rsidRPr="00FD129E">
        <w:rPr>
          <w:rFonts w:ascii="Book Antiqua" w:hAnsi="Book Antiqua"/>
          <w:b w:val="0"/>
          <w:color w:val="17365D" w:themeColor="text2" w:themeShade="BF"/>
          <w:sz w:val="22"/>
          <w:szCs w:val="22"/>
          <w:lang w:eastAsia="en-US"/>
        </w:rPr>
        <w:t>ΣΚΟΠΟΣ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της διδασκαλίας του μαθήματος  είναι να αποκτήσουν οι μαθητές/τριες  βασικές γνώσεις Νοσηλευ</w:t>
      </w:r>
      <w:r w:rsidRPr="00FD129E">
        <w:rPr>
          <w:rFonts w:ascii="Book Antiqua" w:hAnsi="Book Antiqua"/>
          <w:color w:val="17365D" w:themeColor="text2" w:themeShade="BF"/>
          <w:sz w:val="22"/>
          <w:szCs w:val="22"/>
        </w:rPr>
        <w:t>τικής, ώστε να μπορέσουν να αντεπεξέλθουν στη σύγχρονη παροχή νοσηλευτικής φροντίδας</w:t>
      </w:r>
    </w:p>
    <w:p w:rsidR="00000000" w:rsidRPr="00FD129E" w:rsidRDefault="007F36FC">
      <w:pPr>
        <w:spacing w:line="360" w:lineRule="auto"/>
        <w:rPr>
          <w:rFonts w:ascii="Book Antiqua" w:hAnsi="Book Antiqua"/>
          <w:color w:val="17365D" w:themeColor="text2" w:themeShade="BF"/>
          <w:sz w:val="22"/>
          <w:szCs w:val="22"/>
        </w:rPr>
      </w:pPr>
    </w:p>
    <w:p w:rsidR="00000000" w:rsidRPr="00FD129E" w:rsidRDefault="007F36FC">
      <w:pPr>
        <w:pStyle w:val="4"/>
        <w:pBdr>
          <w:top w:val="single" w:sz="4" w:space="1" w:color="auto"/>
          <w:left w:val="single" w:sz="4" w:space="4" w:color="auto"/>
          <w:bottom w:val="single" w:sz="4" w:space="1" w:color="auto"/>
          <w:right w:val="single" w:sz="4" w:space="4" w:color="auto"/>
          <w:between w:val="single" w:sz="4" w:space="1" w:color="auto"/>
        </w:pBdr>
        <w:rPr>
          <w:rFonts w:ascii="Book Antiqua" w:hAnsi="Book Antiqua"/>
          <w:color w:val="17365D" w:themeColor="text2" w:themeShade="BF"/>
        </w:rPr>
      </w:pPr>
      <w:r w:rsidRPr="00FD129E">
        <w:rPr>
          <w:rFonts w:ascii="Book Antiqua" w:hAnsi="Book Antiqua"/>
          <w:color w:val="17365D" w:themeColor="text2" w:themeShade="BF"/>
        </w:rPr>
        <w:t>ΚΕΦΑΛΑΙΟ 1: ΙΣΤΟΡΙΑ ΤΗΣ ΝΟΣΗΛΕΥΤΙΚΗΣ</w:t>
      </w:r>
    </w:p>
    <w:p w:rsidR="00000000" w:rsidRPr="00FD129E" w:rsidRDefault="007F36FC">
      <w:pPr>
        <w:pStyle w:val="21"/>
        <w:rPr>
          <w:rFonts w:ascii="Book Antiqua" w:hAnsi="Book Antiqua"/>
          <w:b/>
          <w:color w:val="17365D" w:themeColor="text2" w:themeShade="BF"/>
          <w:sz w:val="22"/>
          <w:szCs w:val="22"/>
        </w:rPr>
      </w:pPr>
    </w:p>
    <w:p w:rsidR="00000000" w:rsidRPr="00FD129E" w:rsidRDefault="007F36FC">
      <w:pPr>
        <w:pStyle w:val="21"/>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Ο σκοπός της ενότητας αυτής είναι να αποκτήσουν οι μαθητές βασικές γνώσεις για την ιστορική εξέλιξη του Νοσηλευτικού επαγγέλματος, ώ</w:t>
      </w:r>
      <w:r w:rsidRPr="00FD129E">
        <w:rPr>
          <w:rFonts w:ascii="Book Antiqua" w:hAnsi="Book Antiqua"/>
          <w:b/>
          <w:color w:val="17365D" w:themeColor="text2" w:themeShade="BF"/>
          <w:sz w:val="22"/>
          <w:szCs w:val="22"/>
        </w:rPr>
        <w:t xml:space="preserve">στε να κατανοήσουν καλύτερα το επάγγελμα-λειτούργημα του Νοσηλευτή και να το αγαπήσουν περισσότερο. Να διδαχθούν από τα παραδείγματα των ατόμων, που διέπρεψαν στην Ιστορία της Νοσηλευτικής και να νιώσουν μέλη ενός συνόλου με κοινό σκοπό, και να συνεχίσουν </w:t>
      </w:r>
      <w:r w:rsidRPr="00FD129E">
        <w:rPr>
          <w:rFonts w:ascii="Book Antiqua" w:hAnsi="Book Antiqua"/>
          <w:b/>
          <w:color w:val="17365D" w:themeColor="text2" w:themeShade="BF"/>
          <w:sz w:val="22"/>
          <w:szCs w:val="22"/>
        </w:rPr>
        <w:t>το έργο τους.</w:t>
      </w:r>
    </w:p>
    <w:p w:rsidR="00000000" w:rsidRPr="00FD129E" w:rsidRDefault="007F36FC">
      <w:pPr>
        <w:jc w:val="center"/>
        <w:rPr>
          <w:rFonts w:ascii="Book Antiqua" w:hAnsi="Book Antiqua"/>
          <w:color w:val="17365D" w:themeColor="text2" w:themeShade="BF"/>
          <w:sz w:val="22"/>
          <w:szCs w:val="22"/>
        </w:rPr>
      </w:pPr>
    </w:p>
    <w:tbl>
      <w:tblPr>
        <w:tblW w:w="9606" w:type="dxa"/>
        <w:tblInd w:w="-612" w:type="dxa"/>
        <w:tblLayout w:type="fixed"/>
        <w:tblLook w:val="0000"/>
      </w:tblPr>
      <w:tblGrid>
        <w:gridCol w:w="385"/>
        <w:gridCol w:w="3017"/>
        <w:gridCol w:w="2552"/>
        <w:gridCol w:w="3652"/>
      </w:tblGrid>
      <w:tr w:rsidR="00000000" w:rsidRPr="00FD129E">
        <w:tblPrEx>
          <w:tblCellMar>
            <w:top w:w="0" w:type="dxa"/>
            <w:bottom w:w="0" w:type="dxa"/>
          </w:tblCellMar>
        </w:tblPrEx>
        <w:tc>
          <w:tcPr>
            <w:tcW w:w="3402" w:type="dxa"/>
            <w:gridSpan w:val="2"/>
            <w:tcBorders>
              <w:top w:val="single" w:sz="4" w:space="0" w:color="auto"/>
              <w:left w:val="single" w:sz="4" w:space="0" w:color="auto"/>
              <w:bottom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552" w:type="dxa"/>
            <w:tcBorders>
              <w:top w:val="single" w:sz="4" w:space="0" w:color="auto"/>
              <w:left w:val="single" w:sz="6" w:space="0" w:color="auto"/>
              <w:bottom w:val="single" w:sz="4"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652" w:type="dxa"/>
            <w:tcBorders>
              <w:top w:val="single" w:sz="4" w:space="0" w:color="auto"/>
              <w:left w:val="single" w:sz="6" w:space="0" w:color="auto"/>
              <w:bottom w:val="single" w:sz="4" w:space="0" w:color="auto"/>
              <w:right w:val="single" w:sz="6" w:space="0" w:color="auto"/>
            </w:tcBorders>
          </w:tcPr>
          <w:p w:rsidR="00000000" w:rsidRPr="00FD129E" w:rsidRDefault="007F36FC">
            <w:pPr>
              <w:pStyle w:val="5"/>
              <w:rPr>
                <w:rFonts w:ascii="Book Antiqua" w:hAnsi="Book Antiqua"/>
                <w:i/>
                <w:color w:val="17365D" w:themeColor="text2" w:themeShade="BF"/>
                <w:sz w:val="22"/>
                <w:szCs w:val="22"/>
              </w:rPr>
            </w:pPr>
            <w:r w:rsidRPr="00FD129E">
              <w:rPr>
                <w:rFonts w:ascii="Book Antiqua" w:hAnsi="Book Antiqua"/>
                <w:i/>
                <w:color w:val="17365D" w:themeColor="text2" w:themeShade="BF"/>
                <w:sz w:val="22"/>
                <w:szCs w:val="22"/>
              </w:rPr>
              <w:t>ΔΡΑΣΤΗΡΙΟΤΗΤΕΣ</w:t>
            </w:r>
          </w:p>
        </w:tc>
      </w:tr>
      <w:tr w:rsidR="00000000" w:rsidRPr="00FD129E">
        <w:tblPrEx>
          <w:tblCellMar>
            <w:top w:w="0" w:type="dxa"/>
            <w:bottom w:w="0" w:type="dxa"/>
          </w:tblCellMar>
        </w:tblPrEx>
        <w:tc>
          <w:tcPr>
            <w:tcW w:w="385" w:type="dxa"/>
            <w:tcBorders>
              <w:top w:val="single" w:sz="4" w:space="0" w:color="auto"/>
              <w:left w:val="single" w:sz="4" w:space="0" w:color="auto"/>
              <w:bottom w:val="single" w:sz="4" w:space="0" w:color="auto"/>
              <w:right w:val="single" w:sz="4" w:space="0" w:color="auto"/>
            </w:tcBorders>
          </w:tcPr>
          <w:p w:rsidR="00000000" w:rsidRPr="00FD129E" w:rsidRDefault="007F36FC">
            <w:pPr>
              <w:spacing w:line="360" w:lineRule="auto"/>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β.</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w:t>
            </w:r>
          </w:p>
        </w:tc>
        <w:tc>
          <w:tcPr>
            <w:tcW w:w="3017" w:type="dxa"/>
            <w:tcBorders>
              <w:top w:val="single" w:sz="4" w:space="0" w:color="auto"/>
              <w:left w:val="single" w:sz="4" w:space="0" w:color="auto"/>
              <w:bottom w:val="single" w:sz="4" w:space="0" w:color="auto"/>
              <w:right w:val="single" w:sz="4" w:space="0" w:color="auto"/>
            </w:tcBorders>
          </w:tcPr>
          <w:p w:rsidR="00000000" w:rsidRPr="00FD129E" w:rsidRDefault="007F36FC">
            <w:pPr>
              <w:spacing w:line="360" w:lineRule="auto"/>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Ιστορία  Νοσηλευτικής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 Νοσηλευτική κατά την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προχριστιανική εποχή.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Η Νοσηλευτική κατά την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πρώτη χριστιανική εποχή.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 Νοσηλευτική κατά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τους Βυζαντινούς χρό</w:t>
            </w:r>
            <w:r w:rsidRPr="00FD129E">
              <w:rPr>
                <w:rFonts w:ascii="Book Antiqua" w:hAnsi="Book Antiqua"/>
                <w:color w:val="17365D" w:themeColor="text2" w:themeShade="BF"/>
                <w:sz w:val="22"/>
                <w:szCs w:val="22"/>
              </w:rPr>
              <w:t>νους.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 Νοσηλευτική κατά τους νεώτερους χρόνους μέχρι</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σήμερα.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 εξέλιξη της Νοσηλευτικής στην Νεότερη και</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Νεότατη Ελλάδα</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552" w:type="dxa"/>
            <w:tcBorders>
              <w:top w:val="single" w:sz="4" w:space="0" w:color="auto"/>
              <w:left w:val="single" w:sz="4" w:space="0" w:color="auto"/>
              <w:bottom w:val="single" w:sz="4" w:space="0" w:color="auto"/>
              <w:right w:val="single" w:sz="4"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Στόχος του μαθήματος είναι να αποκτήσουν γνώσεις για τις </w:t>
            </w:r>
            <w:r w:rsidRPr="00FD129E">
              <w:rPr>
                <w:rFonts w:ascii="Book Antiqua" w:hAnsi="Book Antiqua"/>
                <w:color w:val="17365D" w:themeColor="text2" w:themeShade="BF"/>
                <w:sz w:val="22"/>
                <w:szCs w:val="22"/>
              </w:rPr>
              <w:lastRenderedPageBreak/>
              <w:t>Νοσηλευτικές εφαρμογές στην Αρχαία Ελλάδα του Ιπ-ποκράτη, στην Ινδία, στην Κ</w:t>
            </w:r>
            <w:r w:rsidRPr="00FD129E">
              <w:rPr>
                <w:rFonts w:ascii="Book Antiqua" w:hAnsi="Book Antiqua"/>
                <w:color w:val="17365D" w:themeColor="text2" w:themeShade="BF"/>
                <w:sz w:val="22"/>
                <w:szCs w:val="22"/>
              </w:rPr>
              <w:t>ίνα, στους πρώτους χρι-στιανικούς χρόνους, τους Βυζαντινούς, στην νεότερη εποχή και ειδικότερα τη Νοσηλευτική στην Ελλάδα, ώστε να υπάρξει μια συνέχεια του Νοσηλευτικού επαγγέλματος.</w:t>
            </w:r>
          </w:p>
        </w:tc>
        <w:tc>
          <w:tcPr>
            <w:tcW w:w="3652" w:type="dxa"/>
            <w:tcBorders>
              <w:top w:val="single" w:sz="4" w:space="0" w:color="auto"/>
              <w:left w:val="single" w:sz="4" w:space="0" w:color="auto"/>
              <w:bottom w:val="single" w:sz="4" w:space="0" w:color="auto"/>
              <w:right w:val="single" w:sz="4"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Συνιστάται η χρήση Εποπτικών μέσων.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Εκπαιδευτικές επισκέψεις στο </w:t>
            </w:r>
            <w:r w:rsidRPr="00FD129E">
              <w:rPr>
                <w:rFonts w:ascii="Book Antiqua" w:hAnsi="Book Antiqua"/>
                <w:color w:val="17365D" w:themeColor="text2" w:themeShade="BF"/>
                <w:sz w:val="22"/>
                <w:szCs w:val="22"/>
              </w:rPr>
              <w:lastRenderedPageBreak/>
              <w:t>Εθνικό Μ</w:t>
            </w:r>
            <w:r w:rsidRPr="00FD129E">
              <w:rPr>
                <w:rFonts w:ascii="Book Antiqua" w:hAnsi="Book Antiqua"/>
                <w:color w:val="17365D" w:themeColor="text2" w:themeShade="BF"/>
                <w:sz w:val="22"/>
                <w:szCs w:val="22"/>
              </w:rPr>
              <w:t>ουσείο Αθηνών και στα Ασκληπιεία της χώρας.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Ανάθεση εργασιών με σκοπό την παραπάνω εμβάθυνση στην Ιστορία της Νοσηλευτικής.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Σύγκριση των αρχαίων Ασκληπιείων με τα σημερινά νοσοκομεία.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Προβολή VIDEO με τη ζωή σημαντικών ανθρώπων του Νοσηλευτικού επαγγέλματο</w:t>
            </w:r>
            <w:r w:rsidRPr="00FD129E">
              <w:rPr>
                <w:rFonts w:ascii="Book Antiqua" w:hAnsi="Book Antiqua"/>
                <w:color w:val="17365D" w:themeColor="text2" w:themeShade="BF"/>
                <w:sz w:val="22"/>
                <w:szCs w:val="22"/>
              </w:rPr>
              <w:t>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 Καθηγητής μπορεί να κάνει κάποιες ερωτήσεις πρίν αρχίσει την παράδοση του μαθήματος και τις ίδιες ερωτήσεις να τις επαναλάβει μετά το τέλος με σκοπό τον έλεγχο της κατανόησης του μαθήματος. Η δραστηριότητα αυτή είναι κοινή και μπορεί να εφαρμοστεί σ' </w:t>
            </w:r>
            <w:r w:rsidRPr="00FD129E">
              <w:rPr>
                <w:rFonts w:ascii="Book Antiqua" w:hAnsi="Book Antiqua"/>
                <w:color w:val="17365D" w:themeColor="text2" w:themeShade="BF"/>
                <w:sz w:val="22"/>
                <w:szCs w:val="22"/>
              </w:rPr>
              <w:t>όλα τα μαθήματα με πολύ καλά αποτελέσματα.</w:t>
            </w:r>
          </w:p>
        </w:tc>
      </w:tr>
    </w:tbl>
    <w:p w:rsidR="00000000" w:rsidRPr="00FD129E" w:rsidRDefault="007F36FC">
      <w:pPr>
        <w:spacing w:line="360" w:lineRule="auto"/>
        <w:rPr>
          <w:rFonts w:ascii="Book Antiqua" w:hAnsi="Book Antiqua"/>
          <w:color w:val="17365D" w:themeColor="text2" w:themeShade="BF"/>
          <w:sz w:val="22"/>
          <w:szCs w:val="22"/>
        </w:rPr>
      </w:pPr>
    </w:p>
    <w:p w:rsidR="00000000" w:rsidRPr="00FD129E" w:rsidRDefault="007F36FC">
      <w:pPr>
        <w:pStyle w:val="4"/>
        <w:pBdr>
          <w:top w:val="single" w:sz="4" w:space="1" w:color="auto"/>
          <w:left w:val="single" w:sz="4" w:space="4" w:color="auto"/>
          <w:bottom w:val="single" w:sz="4" w:space="1" w:color="auto"/>
          <w:right w:val="single" w:sz="4" w:space="4" w:color="auto"/>
          <w:between w:val="single" w:sz="4" w:space="1" w:color="auto"/>
        </w:pBdr>
        <w:rPr>
          <w:rFonts w:ascii="Book Antiqua" w:hAnsi="Book Antiqua"/>
          <w:color w:val="17365D" w:themeColor="text2" w:themeShade="BF"/>
        </w:rPr>
      </w:pPr>
      <w:r w:rsidRPr="00FD129E">
        <w:rPr>
          <w:rFonts w:ascii="Book Antiqua" w:hAnsi="Book Antiqua"/>
          <w:color w:val="17365D" w:themeColor="text2" w:themeShade="BF"/>
        </w:rPr>
        <w:t xml:space="preserve">ΚΕΦΑΛΑΙΟ 2: ΔΕΟΝΤΟΛΟΓΙΑ </w:t>
      </w:r>
    </w:p>
    <w:p w:rsidR="00000000" w:rsidRPr="00FD129E" w:rsidRDefault="007F36FC">
      <w:pPr>
        <w:pStyle w:val="a3"/>
        <w:rPr>
          <w:rFonts w:ascii="Book Antiqua" w:hAnsi="Book Antiqua"/>
          <w:color w:val="17365D" w:themeColor="text2" w:themeShade="BF"/>
          <w:sz w:val="22"/>
          <w:szCs w:val="22"/>
        </w:rPr>
      </w:pP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της ενότητας αυτής είναι να αποκτήσουν οι μαθητές βασικές γνώσεις Δεοντολογίας με σκοπό τη βελτίωση της προσωπικότητάς τους και να συνειδητοποιήσουν ακόμα περισσότερο, ότι κάθε</w:t>
      </w:r>
      <w:r w:rsidRPr="00FD129E">
        <w:rPr>
          <w:rFonts w:ascii="Book Antiqua" w:hAnsi="Book Antiqua"/>
          <w:color w:val="17365D" w:themeColor="text2" w:themeShade="BF"/>
          <w:sz w:val="22"/>
          <w:szCs w:val="22"/>
        </w:rPr>
        <w:t xml:space="preserve"> πράξη, που κάνουν ωφελεί ή βλάπτει τους αρρώστους και τον ίδιο τον εαυτόν τους.</w:t>
      </w:r>
    </w:p>
    <w:p w:rsidR="00000000" w:rsidRPr="00FD129E" w:rsidRDefault="007F36FC">
      <w:pPr>
        <w:jc w:val="center"/>
        <w:rPr>
          <w:rFonts w:ascii="Book Antiqua" w:hAnsi="Book Antiqua"/>
          <w:color w:val="17365D" w:themeColor="text2" w:themeShade="BF"/>
          <w:sz w:val="22"/>
          <w:szCs w:val="22"/>
        </w:rPr>
      </w:pPr>
    </w:p>
    <w:tbl>
      <w:tblPr>
        <w:tblW w:w="9781" w:type="dxa"/>
        <w:tblInd w:w="-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25"/>
        <w:gridCol w:w="2975"/>
        <w:gridCol w:w="2837"/>
        <w:gridCol w:w="3444"/>
      </w:tblGrid>
      <w:tr w:rsidR="00000000" w:rsidRPr="00FD129E">
        <w:tblPrEx>
          <w:tblCellMar>
            <w:top w:w="0" w:type="dxa"/>
            <w:bottom w:w="0" w:type="dxa"/>
          </w:tblCellMar>
        </w:tblPrEx>
        <w:tc>
          <w:tcPr>
            <w:tcW w:w="3500" w:type="dxa"/>
            <w:gridSpan w:val="2"/>
            <w:tcBorders>
              <w:top w:val="single" w:sz="4" w:space="0" w:color="auto"/>
              <w:left w:val="single" w:sz="4" w:space="0" w:color="auto"/>
              <w:bottom w:val="single" w:sz="4" w:space="0" w:color="auto"/>
              <w:right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7" w:type="dxa"/>
            <w:tcBorders>
              <w:top w:val="single" w:sz="4" w:space="0" w:color="auto"/>
              <w:left w:val="single" w:sz="4" w:space="0" w:color="auto"/>
              <w:bottom w:val="single" w:sz="4" w:space="0" w:color="auto"/>
              <w:right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444" w:type="dxa"/>
            <w:tcBorders>
              <w:top w:val="single" w:sz="4" w:space="0" w:color="auto"/>
              <w:left w:val="single" w:sz="4" w:space="0" w:color="auto"/>
              <w:bottom w:val="single" w:sz="4" w:space="0" w:color="auto"/>
              <w:right w:val="single" w:sz="4" w:space="0" w:color="auto"/>
            </w:tcBorders>
          </w:tcPr>
          <w:p w:rsidR="00000000" w:rsidRPr="00FD129E" w:rsidRDefault="007F36FC">
            <w:pPr>
              <w:pStyle w:val="5"/>
              <w:jc w:val="center"/>
              <w:rPr>
                <w:rFonts w:ascii="Book Antiqua" w:hAnsi="Book Antiqua"/>
                <w:i/>
                <w:color w:val="17365D" w:themeColor="text2" w:themeShade="BF"/>
                <w:sz w:val="22"/>
                <w:szCs w:val="22"/>
              </w:rPr>
            </w:pPr>
            <w:r w:rsidRPr="00FD129E">
              <w:rPr>
                <w:rFonts w:ascii="Book Antiqua" w:hAnsi="Book Antiqua"/>
                <w:i/>
                <w:color w:val="17365D" w:themeColor="text2" w:themeShade="BF"/>
                <w:sz w:val="22"/>
                <w:szCs w:val="22"/>
              </w:rPr>
              <w:t>ΔΡΑΣΤΗΡΙΟΤΗΤΕΣ</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Έννοια της Δεοντολογίας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Προσόντα Νοσηλευτή.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Φυσικά-Ψυχικά-Πνευματικά.</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spacing w:line="360" w:lineRule="auto"/>
              <w:jc w:val="center"/>
              <w:rPr>
                <w:rFonts w:ascii="Book Antiqua" w:hAnsi="Book Antiqua"/>
                <w:color w:val="17365D" w:themeColor="text2" w:themeShade="BF"/>
                <w:sz w:val="22"/>
                <w:szCs w:val="22"/>
              </w:rPr>
            </w:pPr>
          </w:p>
          <w:p w:rsidR="00000000" w:rsidRPr="00FD129E" w:rsidRDefault="007F36FC">
            <w:pPr>
              <w:spacing w:line="360" w:lineRule="auto"/>
              <w:jc w:val="center"/>
              <w:rPr>
                <w:rFonts w:ascii="Book Antiqua" w:hAnsi="Book Antiqua"/>
                <w:color w:val="17365D" w:themeColor="text2" w:themeShade="BF"/>
                <w:sz w:val="22"/>
                <w:szCs w:val="22"/>
              </w:rPr>
            </w:pPr>
          </w:p>
        </w:tc>
        <w:tc>
          <w:tcPr>
            <w:tcW w:w="2837"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Στόχος του μαθήματος ε</w:t>
            </w:r>
            <w:r w:rsidRPr="00FD129E">
              <w:rPr>
                <w:rFonts w:ascii="Book Antiqua" w:hAnsi="Book Antiqua"/>
                <w:color w:val="17365D" w:themeColor="text2" w:themeShade="BF"/>
                <w:sz w:val="22"/>
                <w:szCs w:val="22"/>
              </w:rPr>
              <w:t>ίναι να κατανοήσουν οι μαθητές τα προσόντα, που πρέπει να έχουν και να καλλιεργήσουν, ώστε να αποκτήσουν την κατάλληλη συμπεριφορά ως προς τον άρρωστο, τον γιατρό, τους συναδέλφους, τους προϊσταμένους, τους συνεργάτες και τους υφισταμένους.</w:t>
            </w:r>
          </w:p>
        </w:tc>
        <w:tc>
          <w:tcPr>
            <w:tcW w:w="344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Συνιστάται η χρ</w:t>
            </w:r>
            <w:r w:rsidRPr="00FD129E">
              <w:rPr>
                <w:rFonts w:ascii="Book Antiqua" w:hAnsi="Book Antiqua"/>
                <w:color w:val="17365D" w:themeColor="text2" w:themeShade="BF"/>
                <w:sz w:val="22"/>
                <w:szCs w:val="22"/>
              </w:rPr>
              <w:t>ήση εποπτικών μέσων.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ελέγξουν τη συμπεριφορά, που θα ήθελαν να βελτιώσουν.</w:t>
            </w:r>
          </w:p>
          <w:p w:rsidR="00000000" w:rsidRPr="00FD129E" w:rsidRDefault="007F36FC">
            <w:pPr>
              <w:pStyle w:val="31"/>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-Προσωπικές εμπειρίες των μαθητών.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-Ερωτήσεις - Απαντήσεις πριν και μετά το τέλος του μαθήματος</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Δικαιώματα και υποχρεώσεις του Νοσηλευτή.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Όρκος του Νοσηλευτή.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w:t>
            </w:r>
            <w:r w:rsidRPr="00FD129E">
              <w:rPr>
                <w:rFonts w:ascii="Book Antiqua" w:hAnsi="Book Antiqua"/>
                <w:color w:val="17365D" w:themeColor="text2" w:themeShade="BF"/>
                <w:sz w:val="22"/>
                <w:szCs w:val="22"/>
              </w:rPr>
              <w:t>οσηλευτική ευθύνη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Νοσηλευτικό Απόρρητο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Νοσηλευτικά Διλήμματα </w:t>
            </w:r>
          </w:p>
        </w:tc>
        <w:tc>
          <w:tcPr>
            <w:tcW w:w="2837"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Να κατανοήσουν οι μαθητές τις υποχρεώσεις και τα δικαιώματά τους, ώστε να μη βλάψουν ούτε τον άρρωστο ούτε τον εαυτόν τους.</w:t>
            </w:r>
          </w:p>
        </w:tc>
        <w:tc>
          <w:tcPr>
            <w:tcW w:w="344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υπάρξει αντιστοιχία δικαιωμάτων και υποχρεώσεων.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w:t>
            </w:r>
            <w:r w:rsidRPr="00FD129E">
              <w:rPr>
                <w:rFonts w:ascii="Book Antiqua" w:hAnsi="Book Antiqua"/>
                <w:color w:val="17365D" w:themeColor="text2" w:themeShade="BF"/>
                <w:sz w:val="22"/>
                <w:szCs w:val="22"/>
              </w:rPr>
              <w:t>σων.</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3.</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Επαγγελματικές σχέσεις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Νοσηλευτής και ο άρρωστος.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Νοσηλευτής και ο γιατρός.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Σχέσεις με  ιεραρχία.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Στολή.</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tc>
        <w:tc>
          <w:tcPr>
            <w:tcW w:w="2837"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Νοσηλευτής  Δευτε-ροβάθμιας εκπαίδευσης επιβάλλεται να κατανοήσει, ότι πρέπει να έχει καλή συνεργασία με τον άρρωστο, τον</w:t>
            </w:r>
            <w:r w:rsidRPr="00FD129E">
              <w:rPr>
                <w:rFonts w:ascii="Book Antiqua" w:hAnsi="Book Antiqua"/>
                <w:color w:val="17365D" w:themeColor="text2" w:themeShade="BF"/>
                <w:sz w:val="22"/>
                <w:szCs w:val="22"/>
              </w:rPr>
              <w:t xml:space="preserve"> γιατρό, την προϊσταμένη, την υπεύθυνο και τους υπολοίπους συνεργάτες, γιατί συμβάλλει στην καλύτερη διαγνωστική και θεραπευτική διαδικασία. Ακόμη να κατάνοήσει την αναγκαιότητα της Στολής στην εκτέλεση του Νοσηλευτικού έργου.</w:t>
            </w:r>
          </w:p>
        </w:tc>
        <w:tc>
          <w:tcPr>
            <w:tcW w:w="344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Ερωτήσ</w:t>
            </w:r>
            <w:r w:rsidRPr="00FD129E">
              <w:rPr>
                <w:rFonts w:ascii="Book Antiqua" w:hAnsi="Book Antiqua"/>
                <w:color w:val="17365D" w:themeColor="text2" w:themeShade="BF"/>
                <w:sz w:val="22"/>
                <w:szCs w:val="22"/>
              </w:rPr>
              <w:t>εις-απαντήσεις πριν και μετά το μάθημα</w:t>
            </w:r>
          </w:p>
        </w:tc>
      </w:tr>
    </w:tbl>
    <w:p w:rsidR="00000000" w:rsidRPr="00FD129E" w:rsidRDefault="007F36FC">
      <w:pPr>
        <w:spacing w:line="360" w:lineRule="auto"/>
        <w:jc w:val="center"/>
        <w:rPr>
          <w:rFonts w:ascii="Book Antiqua" w:hAnsi="Book Antiqua"/>
          <w:color w:val="17365D" w:themeColor="text2" w:themeShade="BF"/>
          <w:sz w:val="22"/>
          <w:szCs w:val="22"/>
        </w:rPr>
      </w:pPr>
    </w:p>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ΚΕΦΑΛΑΙΟ 3: ΒΑΣΙΚΗ ΝΟΣΗΛΕΥΤΙΚΗ</w:t>
      </w:r>
    </w:p>
    <w:p w:rsidR="00000000" w:rsidRPr="00FD129E" w:rsidRDefault="007F36FC">
      <w:pPr>
        <w:pStyle w:val="21"/>
        <w:rPr>
          <w:rFonts w:ascii="Book Antiqua" w:hAnsi="Book Antiqua"/>
          <w:b/>
          <w:color w:val="17365D" w:themeColor="text2" w:themeShade="BF"/>
          <w:sz w:val="22"/>
          <w:szCs w:val="22"/>
        </w:rPr>
      </w:pPr>
    </w:p>
    <w:p w:rsidR="00000000" w:rsidRPr="00FD129E" w:rsidRDefault="007F36FC">
      <w:pPr>
        <w:pStyle w:val="21"/>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Ο σκοπός της ενότητας αυτής είναι να αποκτήσουν οι μαθητές βασικές γνώσεις Νοσηλευτικής, ώστε να μπορέσουν να αντεπεξέλθουν στη σύγχρονη παροχή νοσηλευτικής φροντίδας στον 21ο Αιώνα.</w:t>
      </w:r>
    </w:p>
    <w:p w:rsidR="00000000" w:rsidRPr="00FD129E" w:rsidRDefault="007F36FC">
      <w:pPr>
        <w:rPr>
          <w:rFonts w:ascii="Book Antiqua" w:hAnsi="Book Antiqua"/>
          <w:color w:val="17365D" w:themeColor="text2" w:themeShade="BF"/>
          <w:sz w:val="22"/>
          <w:szCs w:val="22"/>
        </w:rPr>
      </w:pPr>
    </w:p>
    <w:tbl>
      <w:tblPr>
        <w:tblW w:w="9970" w:type="dxa"/>
        <w:tblInd w:w="-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25"/>
        <w:gridCol w:w="2975"/>
        <w:gridCol w:w="3056"/>
        <w:gridCol w:w="3414"/>
      </w:tblGrid>
      <w:tr w:rsidR="00000000" w:rsidRPr="00FD129E">
        <w:tblPrEx>
          <w:tblCellMar>
            <w:top w:w="0" w:type="dxa"/>
            <w:bottom w:w="0" w:type="dxa"/>
          </w:tblCellMar>
        </w:tblPrEx>
        <w:tc>
          <w:tcPr>
            <w:tcW w:w="3500" w:type="dxa"/>
            <w:gridSpan w:val="2"/>
            <w:tcBorders>
              <w:bottom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056" w:type="dxa"/>
            <w:tcBorders>
              <w:bottom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414" w:type="dxa"/>
            <w:tcBorders>
              <w:bottom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Εισαγωγή στη Νοσηλευτική.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Ορισμός Νοσηλευτικής.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Υγεία, ασθένεια, Υγειονομική περίθαλψη.</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επιβάλλεται να κατανοήσουν, τι είναι Νοσηλευτική και τη σχέση της με την υγεία και α</w:t>
            </w:r>
            <w:r w:rsidRPr="00FD129E">
              <w:rPr>
                <w:rFonts w:ascii="Book Antiqua" w:hAnsi="Book Antiqua"/>
                <w:color w:val="17365D" w:themeColor="text2" w:themeShade="BF"/>
                <w:sz w:val="22"/>
                <w:szCs w:val="22"/>
              </w:rPr>
              <w:t>σθένεια. Να γνωρίσουν το υγειονομικό σύστημα της χώρας μας, μέσα στο οποίο θα εκπαιδευτούν και θα εργαστούν ως μελλοντικοί Νοσηλευτές.</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μπορούν να σχεδιάσουν το Ε.Σ.Υ.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Ίδιες ερωτήσεις πριν και μετά το μάθημα.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spacing w:line="360" w:lineRule="auto"/>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Νοσοκομεία: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και διαίρεση των Νοσοκομείων.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Οργάνωση και διοίκηση Νοσοκομείων.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Εσωτερική διαίρεση Νοσοκομείων.</w:t>
            </w: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πρέπει να γνωρίσουν το σκοπό, τη διαίρεση, την οργάνωση και διοίκηση των Νοσοκομείων για καλύτερη απόδοση στην εργασία τους.</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μπορούν να φτιάξουν το δικό τους οργανόγραμμα.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κατατάξουν τα Νοσοκομεία της Αθήνας.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σημειώσουν σε χάρτη τα κυριότερα Νοσοκομεία.</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3.</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Νοσηλευτικό τμήμα: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Εσωτερική διαίρεση Νοσηλευτικού τμήματος.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Θάλαμος αρρώστου.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w:t>
            </w:r>
            <w:r w:rsidRPr="00FD129E">
              <w:rPr>
                <w:rFonts w:ascii="Book Antiqua" w:hAnsi="Book Antiqua"/>
                <w:color w:val="17365D" w:themeColor="text2" w:themeShade="BF"/>
                <w:sz w:val="22"/>
                <w:szCs w:val="22"/>
              </w:rPr>
              <w:t>πλωση θαλάμου.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Εξαρτήματα κρεβατιού.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Φροντίδα ιματισμού.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Βασικές αρχές για κάθε νοσηλεία.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spacing w:line="360" w:lineRule="auto"/>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Στόχος του μαθήματος είναι να γνωρίσουν οι μαθητές, τι περιλαμβάνει το νοσηλευτικό τμήμα, το θάλαμο του αρρώστου, την επίπλωση, τα εξαρτήματα του κρεβατιού, με σκοπ</w:t>
            </w:r>
            <w:r w:rsidRPr="00FD129E">
              <w:rPr>
                <w:rFonts w:ascii="Book Antiqua" w:hAnsi="Book Antiqua"/>
                <w:color w:val="17365D" w:themeColor="text2" w:themeShade="BF"/>
                <w:sz w:val="22"/>
                <w:szCs w:val="22"/>
              </w:rPr>
              <w:t>ό την καλύτερη φροντίδα του αρρώστου.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γνωρίζει τις νοσηλευτικές αρχές, για να μπορεί να τις εφαρμόσει.</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σχεδιάσουν την οργάνωση του νοσηλευτικού τμήματος.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 κομπιούτερ.</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σχεδιάσουν από την εμπειρία τους ένα θάλαμο Νο</w:t>
            </w:r>
            <w:r w:rsidRPr="00FD129E">
              <w:rPr>
                <w:rFonts w:ascii="Book Antiqua" w:hAnsi="Book Antiqua"/>
                <w:color w:val="17365D" w:themeColor="text2" w:themeShade="BF"/>
                <w:sz w:val="22"/>
                <w:szCs w:val="22"/>
              </w:rPr>
              <w:t>σοκομείου.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συγκρίνουν τα κρεβάτια των σπιτιών τους με τα του Νοσοκομείου.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πρέπει  και τί δεν πρέπει να έχει το κομοδίνο</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άρρωστος στο Νοσοκομείο.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Εισαγωγή του αρρώστου στο Νοσοκομείο.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Εξωτερικά Ιατρεία.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Ρόλος του Νοσηλευτή.</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spacing w:line="360" w:lineRule="auto"/>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Στόχος του μαθήματος είναι να γνωρίσουν οι μαθητές τους σκοπούς των εξωτερικών ιατρείων, τη μεγάλη σημασία της υποδοχής με κατανόηση, ενδιαφέρον, προσοχή, προθυμία και πάνω απ' όλα αγάπη γι' αυτό, που κάνει ο Νοσηλευτής. Τότε ο άρρωστος θα νιώσει ασφάλει</w:t>
            </w:r>
            <w:r w:rsidRPr="00FD129E">
              <w:rPr>
                <w:rFonts w:ascii="Book Antiqua" w:hAnsi="Book Antiqua"/>
                <w:color w:val="17365D" w:themeColor="text2" w:themeShade="BF"/>
                <w:sz w:val="22"/>
                <w:szCs w:val="22"/>
              </w:rPr>
              <w:t>α και εμπιστοσύνη.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ως αυριανοί Νοσηλευτές να γνωρίσουν, τι πρέπει να κάνουν με τον ερχομό του αρρώστου στα Εξωτερικά Ιατρεία και τη διαδικασία εισόδου.</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Roll playing με σκοπό την κατανόηση της συμπεριφοράς του Νοσηλευτή (Νο</w:t>
            </w:r>
            <w:r w:rsidRPr="00FD129E">
              <w:rPr>
                <w:rFonts w:ascii="Book Antiqua" w:hAnsi="Book Antiqua"/>
                <w:color w:val="17365D" w:themeColor="text2" w:themeShade="BF"/>
                <w:sz w:val="22"/>
                <w:szCs w:val="22"/>
              </w:rPr>
              <w:t>σηλεύτριας).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 γλώσσα του σώματος με διαφάνειες και slites.</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Ζητάμε να μας περιγράψουν μια δικιά τους εμπειρία από τα Εξωτερικά Ιατρεία ως άρρωστοι οι ίδιοι ή κάποιο συγγενικό τους πρόσωπο.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Ίδιες ερωτήσεις πριν και μετά το μάθημα.</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Ιατρική εξέταση.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Ρόλος</w:t>
            </w:r>
            <w:r w:rsidRPr="00FD129E">
              <w:rPr>
                <w:rFonts w:ascii="Book Antiqua" w:hAnsi="Book Antiqua"/>
                <w:color w:val="17365D" w:themeColor="text2" w:themeShade="BF"/>
                <w:sz w:val="22"/>
                <w:szCs w:val="22"/>
              </w:rPr>
              <w:t xml:space="preserve"> του Νοσηλευτή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Βασικές θέσεις του αρρώστου κατά την ιατρική εξέταση και βοήθεια.</w:t>
            </w: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Είναι να γνωρίσουν οι μαθητές τους τύπους ιατρικών εξετάσεων και τις θέσεις κατά σύστημα και όργανο.</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Αντιστοιχία ιατρικής εξέτασης και θέσης.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Ίδιες ερωτ</w:t>
            </w:r>
            <w:r w:rsidRPr="00FD129E">
              <w:rPr>
                <w:rFonts w:ascii="Book Antiqua" w:hAnsi="Book Antiqua"/>
                <w:color w:val="17365D" w:themeColor="text2" w:themeShade="BF"/>
                <w:sz w:val="22"/>
                <w:szCs w:val="22"/>
              </w:rPr>
              <w:t>ήσεις πριν και μετά το μάθημα</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Εφαρμογές Ασηψίας- Αντισηψίας, αποστείρωσης στην Νοσηλευτική.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Μέθοδοι αποστείρωσης.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Κανόνες χρήσης αποστειρωμένου υλικού.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Ενδονοσοκομειακές λοιμώξεις.</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Είναι να κατανοήσουν οι μαθητές τις εφαρμογές της ασηψίας, αντισηψία</w:t>
            </w:r>
            <w:r w:rsidRPr="00FD129E">
              <w:rPr>
                <w:rFonts w:ascii="Book Antiqua" w:hAnsi="Book Antiqua"/>
                <w:color w:val="17365D" w:themeColor="text2" w:themeShade="BF"/>
                <w:sz w:val="22"/>
                <w:szCs w:val="22"/>
              </w:rPr>
              <w:t>ς, αποστείρωσης στη Νοσηλευτική και τους κανόνες χρήσης αποστειρωμένου υλικού με σκοπό την πρόληψη λοιμωδών Νοσημάτων και την επιμόλυνση των τραυμάτων, αλλά και άλλων καταστάσεων.</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 Video.</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Ζητάμε από τους μαθητές να μας αναφέρουν τους </w:t>
            </w:r>
            <w:r w:rsidRPr="00FD129E">
              <w:rPr>
                <w:rFonts w:ascii="Book Antiqua" w:hAnsi="Book Antiqua"/>
                <w:color w:val="17365D" w:themeColor="text2" w:themeShade="BF"/>
                <w:sz w:val="22"/>
                <w:szCs w:val="22"/>
              </w:rPr>
              <w:t>κανόνες υγιεινής, που εφαρμόζουν σε προσωπικό επίπεδο.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Αποσπάσματα από εφημερίδες ή περιοδικά για περιπτώσεις, που, ενώ έγινε η εισαγωγή στο Νοσοκομείο για άλλη αιτία, εκδήλωσαν λοίμωξη. Μπορεί να είναι και προσωπική τους περίπτωση.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κάνει ο καθηγητής ίδ</w:t>
            </w:r>
            <w:r w:rsidRPr="00FD129E">
              <w:rPr>
                <w:rFonts w:ascii="Book Antiqua" w:hAnsi="Book Antiqua"/>
                <w:color w:val="17365D" w:themeColor="text2" w:themeShade="BF"/>
                <w:sz w:val="22"/>
                <w:szCs w:val="22"/>
              </w:rPr>
              <w:t xml:space="preserve">ιες ερωτήσεις πριν και μετά το </w:t>
            </w:r>
            <w:r w:rsidRPr="00FD129E">
              <w:rPr>
                <w:rFonts w:ascii="Book Antiqua" w:hAnsi="Book Antiqua"/>
                <w:color w:val="17365D" w:themeColor="text2" w:themeShade="BF"/>
                <w:sz w:val="22"/>
                <w:szCs w:val="22"/>
              </w:rPr>
              <w:lastRenderedPageBreak/>
              <w:t>μάθημα.</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7α.</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β.</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Κάλυψη συναισθηματικών και φυσικών αναγκών του αρρώστου.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Επικοινωνία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Στοιχεία Επικοινωνίας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 Επικοινωνία στην νοσηλευτική φροντίδα</w:t>
            </w: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Επιβάλλεται να γνωρίζουν τις ανάγκες του αρρώστου, γιατί σύμφωνα μ</w:t>
            </w:r>
            <w:r w:rsidRPr="00FD129E">
              <w:rPr>
                <w:rFonts w:ascii="Book Antiqua" w:hAnsi="Book Antiqua"/>
                <w:color w:val="17365D" w:themeColor="text2" w:themeShade="BF"/>
                <w:sz w:val="22"/>
                <w:szCs w:val="22"/>
              </w:rPr>
              <w:t>ε τις ανάγκες θα παρέχει και νοσηλευτική φροντίδα.</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Ζητάμε από τους μαθητές να καταγράψουν τις δικές τους ανάγκες σύμφωνα με την κλίμακα Maslow.</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w:t>
            </w:r>
          </w:p>
          <w:p w:rsidR="00000000" w:rsidRPr="00FD129E" w:rsidRDefault="007F36FC">
            <w:pP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Ζωτικά σημεία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Θερμοκρασία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Αρτηριακός σφυγμός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Αναπνοή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Αρτηριακή πίεση</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spacing w:line="360" w:lineRule="auto"/>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πρέπει να κατα</w:t>
            </w:r>
            <w:r w:rsidRPr="00FD129E">
              <w:rPr>
                <w:rFonts w:ascii="Book Antiqua" w:hAnsi="Book Antiqua"/>
                <w:color w:val="17365D" w:themeColor="text2" w:themeShade="BF"/>
                <w:sz w:val="22"/>
                <w:szCs w:val="22"/>
              </w:rPr>
              <w:t>νοήσουν τη σημασία της σταθερότητας των ζωτικών σημείων, την ακριβή μέτρησή των, στην διάγνωση και εκτίμηση της κατάστασης του αρρώστου, τα αίτια διαταραχής και τους τύπους.</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κομπιούτερ.</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Καθημερινή φροντίδα αρρώστου.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Πρωϊνή </w:t>
            </w:r>
            <w:r w:rsidRPr="00FD129E">
              <w:rPr>
                <w:rFonts w:ascii="Book Antiqua" w:hAnsi="Book Antiqua"/>
                <w:color w:val="17365D" w:themeColor="text2" w:themeShade="BF"/>
                <w:sz w:val="22"/>
                <w:szCs w:val="22"/>
              </w:rPr>
              <w:t>φροντίδα αρρώστου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Μεσημβρινή     </w:t>
            </w:r>
            <w:r w:rsidRPr="00FD129E">
              <w:rPr>
                <w:rFonts w:ascii="Book Antiqua" w:hAnsi="Book Antiqua"/>
                <w:color w:val="17365D" w:themeColor="text2" w:themeShade="BF"/>
                <w:sz w:val="22"/>
                <w:szCs w:val="22"/>
                <w:vertAlign w:val="subscript"/>
              </w:rPr>
              <w:t>"</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vertAlign w:val="subscript"/>
              </w:rPr>
              <w:t>"</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Απογευματινή  </w:t>
            </w:r>
            <w:r w:rsidRPr="00FD129E">
              <w:rPr>
                <w:rFonts w:ascii="Book Antiqua" w:hAnsi="Book Antiqua"/>
                <w:color w:val="17365D" w:themeColor="text2" w:themeShade="BF"/>
                <w:sz w:val="22"/>
                <w:szCs w:val="22"/>
                <w:vertAlign w:val="subscript"/>
              </w:rPr>
              <w:t>"</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vertAlign w:val="subscript"/>
              </w:rPr>
              <w:t>"</w:t>
            </w:r>
          </w:p>
          <w:p w:rsidR="00000000" w:rsidRPr="00FD129E" w:rsidRDefault="007F36FC">
            <w:pPr>
              <w:rPr>
                <w:rFonts w:ascii="Book Antiqua" w:hAnsi="Book Antiqua"/>
                <w:color w:val="17365D" w:themeColor="text2" w:themeShade="BF"/>
                <w:sz w:val="22"/>
                <w:szCs w:val="22"/>
                <w:vertAlign w:val="subscript"/>
              </w:rPr>
            </w:pPr>
            <w:r w:rsidRPr="00FD129E">
              <w:rPr>
                <w:rFonts w:ascii="Book Antiqua" w:hAnsi="Book Antiqua"/>
                <w:color w:val="17365D" w:themeColor="text2" w:themeShade="BF"/>
                <w:sz w:val="22"/>
                <w:szCs w:val="22"/>
              </w:rPr>
              <w:t xml:space="preserve">   Νυχτερινή        </w:t>
            </w:r>
            <w:r w:rsidRPr="00FD129E">
              <w:rPr>
                <w:rFonts w:ascii="Book Antiqua" w:hAnsi="Book Antiqua"/>
                <w:color w:val="17365D" w:themeColor="text2" w:themeShade="BF"/>
                <w:sz w:val="22"/>
                <w:szCs w:val="22"/>
                <w:vertAlign w:val="subscript"/>
              </w:rPr>
              <w:t>"</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vertAlign w:val="subscript"/>
              </w:rPr>
              <w:t>"</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Ατομική καθαριότητα αρρώστου.</w:t>
            </w:r>
          </w:p>
          <w:p w:rsidR="00000000" w:rsidRPr="00FD129E" w:rsidRDefault="007F36FC">
            <w:pPr>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του τμήματος νοσηλευτικής πρέπει να γνωρίζουν τη σειρά εργασίας όλο το 24ωρο, ώστε να επιτευχθεί καλύτερο</w:t>
            </w:r>
            <w:r w:rsidRPr="00FD129E">
              <w:rPr>
                <w:rFonts w:ascii="Book Antiqua" w:hAnsi="Book Antiqua"/>
                <w:color w:val="17365D" w:themeColor="text2" w:themeShade="BF"/>
                <w:sz w:val="22"/>
                <w:szCs w:val="22"/>
              </w:rPr>
              <w:t>ς συντονισμός στην ομάδα εργασίας και εξοικονόμηση χρόνου.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γνωρίσουν την ατομική καθαριότητα του αρρώστου.</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 και κομπιούτερ</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nil"/>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nil"/>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Χορήγηση φαρμάκων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Φαρμακείο Νοσηλευτικού τμήματος.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Βασικές αρχές χορήγησης φαρμάκων.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Χορήγηση φαρμάκων </w:t>
            </w:r>
            <w:r w:rsidRPr="00FD129E">
              <w:rPr>
                <w:rFonts w:ascii="Book Antiqua" w:hAnsi="Book Antiqua"/>
                <w:color w:val="17365D" w:themeColor="text2" w:themeShade="BF"/>
                <w:sz w:val="22"/>
                <w:szCs w:val="22"/>
              </w:rPr>
              <w:t>από το στόμα.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Παρεντερική χορήγηση φαρμάκων: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Ενδομυϊκές ενέσεις.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Υποδόρια ένεση.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Ενδοδερμικές ενέσεις.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Ενδοφλέβιες ενέσεις.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Επιπλοκές.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Ενδοφλέβια χορήγηση ορού.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Νοσηλευτικές αρχές.</w:t>
            </w:r>
          </w:p>
        </w:tc>
        <w:tc>
          <w:tcPr>
            <w:tcW w:w="3056" w:type="dxa"/>
            <w:tcBorders>
              <w:top w:val="single" w:sz="4" w:space="0" w:color="auto"/>
              <w:left w:val="single" w:sz="4" w:space="0" w:color="auto"/>
              <w:bottom w:val="nil"/>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του νοσηλευτικού τμήματος πρέπει να γνωρίσουν και να κατανοήσουν</w:t>
            </w:r>
            <w:r w:rsidRPr="00FD129E">
              <w:rPr>
                <w:rFonts w:ascii="Book Antiqua" w:hAnsi="Book Antiqua"/>
                <w:color w:val="17365D" w:themeColor="text2" w:themeShade="BF"/>
                <w:sz w:val="22"/>
                <w:szCs w:val="22"/>
              </w:rPr>
              <w:t xml:space="preserve"> τη σημασία του φαρμάκου στη θεραπεία, τη δόση, τον τρόπο χορήγησης και τα χρονικά διαστήματα.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σημασία της χορήγησης ορών.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Τον τρόπο χορήγησης των φαρμάκων και γιατί.</w:t>
            </w:r>
          </w:p>
        </w:tc>
        <w:tc>
          <w:tcPr>
            <w:tcW w:w="3414" w:type="dxa"/>
            <w:tcBorders>
              <w:top w:val="single" w:sz="4" w:space="0" w:color="auto"/>
              <w:left w:val="single" w:sz="4" w:space="0" w:color="auto"/>
              <w:bottom w:val="nil"/>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 χρήση Η/Υ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Συνιστάται στους μαθητές να συμπληρώσουν το φαρμακεί</w:t>
            </w:r>
            <w:r w:rsidRPr="00FD129E">
              <w:rPr>
                <w:rFonts w:ascii="Book Antiqua" w:hAnsi="Book Antiqua"/>
                <w:color w:val="17365D" w:themeColor="text2" w:themeShade="BF"/>
                <w:sz w:val="22"/>
                <w:szCs w:val="22"/>
              </w:rPr>
              <w:t>ο του σχολείου και του σπιτιού τους ή και να διαμορφώσουν εξ αρχής ένα φαρμακείο.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Roll-Playing στη χορήγηση φαρμάκων.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Συμμετοχή σε προγράμματα υγείας.</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Μετάγγιση αίματος.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Καθήκοντα Νοσηλευτή πριν και μετά την μετάγγιση.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Αντιδράσεις από την μετάγγιση.</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spacing w:line="360" w:lineRule="auto"/>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 μαθητής του νοσηλευτικού τμήματος πρέπει να κατανοήσει τη χρησιμότητα της μετάγγισης στη θεραπευτική αντιμετώπση κυρίως χειρουργικών </w:t>
            </w:r>
            <w:r w:rsidRPr="00FD129E">
              <w:rPr>
                <w:rFonts w:ascii="Book Antiqua" w:hAnsi="Book Antiqua"/>
                <w:color w:val="17365D" w:themeColor="text2" w:themeShade="BF"/>
                <w:sz w:val="22"/>
                <w:szCs w:val="22"/>
              </w:rPr>
              <w:lastRenderedPageBreak/>
              <w:t>περιστατικών και άλλων ζωτικής σημασίας, και τις αντιδράσεις, που μπορούν να εμφανιστούν κατά τη μετάγγιση ή αμέσως</w:t>
            </w:r>
            <w:r w:rsidRPr="00FD129E">
              <w:rPr>
                <w:rFonts w:ascii="Book Antiqua" w:hAnsi="Book Antiqua"/>
                <w:color w:val="17365D" w:themeColor="text2" w:themeShade="BF"/>
                <w:sz w:val="22"/>
                <w:szCs w:val="22"/>
              </w:rPr>
              <w:t xml:space="preserve"> μετά ή και αυτές, που εμφανίζονται μετά από ένα χρονικό διάστημα.</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Χρήση εποπτικών μέσων, Η/Υ.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Αντιστοιχία ομάδων αί-ματος στην μετάγγιση δότου - δέκτου.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Αντιστοιχία αντιδράσεων και συμπτωμάτων.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Συμμετοχή σε προγράμματα </w:t>
            </w:r>
            <w:r w:rsidRPr="00FD129E">
              <w:rPr>
                <w:rFonts w:ascii="Book Antiqua" w:hAnsi="Book Antiqua"/>
                <w:color w:val="17365D" w:themeColor="text2" w:themeShade="BF"/>
                <w:sz w:val="22"/>
                <w:szCs w:val="22"/>
              </w:rPr>
              <w:lastRenderedPageBreak/>
              <w:t>Αγωγής Υγείας.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Εθελοντική αιμοδοσία</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12.</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Ραδιοϊσότοπα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τους.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Νοσηλευτικά μέτρα.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Προφύλαξη.</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spacing w:line="360" w:lineRule="auto"/>
              <w:jc w:val="center"/>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 ευρεία εφαρμογή των ραδιοϊσοτόπων στην Ιατρική για διαγνωστικό και θεραπευτικό σκοπό επιβάλλεται να γνωρίζουν τη φύση και επίδρασή τους, ώστε να τηρούν με αυστηρότητα τα λαμβανόμενα νοσηλευτ</w:t>
            </w:r>
            <w:r w:rsidRPr="00FD129E">
              <w:rPr>
                <w:rFonts w:ascii="Book Antiqua" w:hAnsi="Book Antiqua"/>
                <w:color w:val="17365D" w:themeColor="text2" w:themeShade="BF"/>
                <w:sz w:val="22"/>
                <w:szCs w:val="22"/>
              </w:rPr>
              <w:t>ικά μέτρα.</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εποπτικού υλικού και μέσων, Η/Υ</w:t>
            </w:r>
          </w:p>
          <w:p w:rsidR="00000000" w:rsidRPr="00FD129E" w:rsidRDefault="007F36FC">
            <w:pPr>
              <w:jc w:val="center"/>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13.</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Πόνος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Νοσηλευτικές παρεμβάσεις.</w:t>
            </w: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αποκτήσουν ειδικές γνώσεις για τον πόνο, τα είδη και τις νοσηλευτικές παρεμβάσεις.</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αναφέρουν δικές τους εμπειρίες.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Η/Υ</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14.</w:t>
            </w: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Χειρουργικό τραύμα.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Περιποίηση τ</w:t>
            </w:r>
            <w:r w:rsidRPr="00FD129E">
              <w:rPr>
                <w:rFonts w:ascii="Book Antiqua" w:hAnsi="Book Antiqua"/>
                <w:color w:val="17365D" w:themeColor="text2" w:themeShade="BF"/>
                <w:sz w:val="22"/>
                <w:szCs w:val="22"/>
              </w:rPr>
              <w:t>ραύματος.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Πρόληψη μολύνσεων.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Νοσηλευτική φροντίδα εγκαυμάτων.</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spacing w:line="360" w:lineRule="auto"/>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του Νοσηλευτικού τμήματος επιβάλλεται να γνωρίζουν τις νοσηλευτικές αρχές περιποίησης του χειρουργικού τραύματος και εγκαυμάτων.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Τήρηση των κανόνων, που αφορούν τον χειρισμό αποστ</w:t>
            </w:r>
            <w:r w:rsidRPr="00FD129E">
              <w:rPr>
                <w:rFonts w:ascii="Book Antiqua" w:hAnsi="Book Antiqua"/>
                <w:color w:val="17365D" w:themeColor="text2" w:themeShade="BF"/>
                <w:sz w:val="22"/>
                <w:szCs w:val="22"/>
              </w:rPr>
              <w:t>ειρωμένων ειδών για την αποφυγή μολύνσεων</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 και υλικού.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ζωγραφίσουν τα τραύματα γενικώς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αναφέρουν προσωπικές εμπειρίες.</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15.</w:t>
            </w:r>
          </w:p>
          <w:p w:rsidR="00000000" w:rsidRPr="00FD129E" w:rsidRDefault="007F36FC">
            <w:pPr>
              <w:jc w:val="center"/>
              <w:rPr>
                <w:rFonts w:ascii="Book Antiqua" w:hAnsi="Book Antiqua"/>
                <w:color w:val="17365D" w:themeColor="text2" w:themeShade="BF"/>
                <w:sz w:val="22"/>
                <w:szCs w:val="22"/>
              </w:rPr>
            </w:pPr>
          </w:p>
        </w:tc>
        <w:tc>
          <w:tcPr>
            <w:tcW w:w="297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Γενικά και ειδικά μέτρα προστασίας από τα λοιμώδη νοσήματα.</w:t>
            </w:r>
          </w:p>
          <w:p w:rsidR="00000000" w:rsidRPr="00FD129E" w:rsidRDefault="007F36FC">
            <w:pPr>
              <w:rPr>
                <w:rFonts w:ascii="Book Antiqua" w:hAnsi="Book Antiqua"/>
                <w:color w:val="17365D" w:themeColor="text2" w:themeShade="BF"/>
                <w:sz w:val="22"/>
                <w:szCs w:val="22"/>
              </w:rPr>
            </w:pPr>
          </w:p>
          <w:p w:rsidR="00000000" w:rsidRPr="00FD129E" w:rsidRDefault="007F36FC">
            <w:pPr>
              <w:spacing w:line="360" w:lineRule="auto"/>
              <w:jc w:val="center"/>
              <w:rPr>
                <w:rFonts w:ascii="Book Antiqua" w:hAnsi="Book Antiqua"/>
                <w:color w:val="17365D" w:themeColor="text2" w:themeShade="BF"/>
                <w:sz w:val="22"/>
                <w:szCs w:val="22"/>
              </w:rPr>
            </w:pPr>
          </w:p>
        </w:tc>
        <w:tc>
          <w:tcPr>
            <w:tcW w:w="3056"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αποκτήσουν οι μαθητές ειδικές γνώσεις γ</w:t>
            </w:r>
            <w:r w:rsidRPr="00FD129E">
              <w:rPr>
                <w:rFonts w:ascii="Book Antiqua" w:hAnsi="Book Antiqua"/>
                <w:color w:val="17365D" w:themeColor="text2" w:themeShade="BF"/>
                <w:sz w:val="22"/>
                <w:szCs w:val="22"/>
              </w:rPr>
              <w:t>ια τα μέτρα προστασίας από τα λοιμώδη νοσήματα για καλύτερη παροχή νοσηλευτικής φροντίδας και δική τους προστασία.</w:t>
            </w:r>
          </w:p>
        </w:tc>
        <w:tc>
          <w:tcPr>
            <w:tcW w:w="3414"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 και υλικού.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Συμμετοχή σε προγράμματα αγωγής υγείας.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αναφέρουν προσωπικές εμπειρίες.</w:t>
            </w:r>
          </w:p>
        </w:tc>
      </w:tr>
    </w:tbl>
    <w:p w:rsidR="00000000" w:rsidRPr="00FD129E" w:rsidRDefault="007F36FC">
      <w:pPr>
        <w:rPr>
          <w:color w:val="17365D" w:themeColor="text2" w:themeShade="BF"/>
          <w:lang w:val="en-US"/>
        </w:rPr>
      </w:pPr>
    </w:p>
    <w:p w:rsidR="00000000" w:rsidRPr="00FD129E" w:rsidRDefault="007F36FC">
      <w:pPr>
        <w:pStyle w:val="2"/>
        <w:spacing w:line="360" w:lineRule="auto"/>
        <w:jc w:val="center"/>
        <w:rPr>
          <w:rFonts w:ascii="Book Antiqua" w:hAnsi="Book Antiqua"/>
          <w:b w:val="0"/>
          <w:color w:val="17365D" w:themeColor="text2" w:themeShade="BF"/>
          <w:sz w:val="22"/>
          <w:szCs w:val="22"/>
          <w:lang w:eastAsia="en-US"/>
        </w:rPr>
      </w:pPr>
      <w:r w:rsidRPr="00FD129E">
        <w:rPr>
          <w:rFonts w:ascii="Book Antiqua" w:hAnsi="Book Antiqua"/>
          <w:b w:val="0"/>
          <w:color w:val="17365D" w:themeColor="text2" w:themeShade="BF"/>
          <w:sz w:val="22"/>
          <w:szCs w:val="22"/>
          <w:lang w:eastAsia="en-US"/>
        </w:rPr>
        <w:t>ΕΡΓΑΣΤΗΡΙΟ ΝΟΣΗΛΕΥΤΙΚΗΣ</w:t>
      </w:r>
    </w:p>
    <w:p w:rsidR="00000000" w:rsidRPr="00FD129E" w:rsidRDefault="007F36FC">
      <w:pPr>
        <w:rPr>
          <w:rFonts w:ascii="Book Antiqua" w:hAnsi="Book Antiqua"/>
          <w:color w:val="17365D" w:themeColor="text2" w:themeShade="BF"/>
          <w:sz w:val="22"/>
          <w:szCs w:val="22"/>
        </w:rPr>
      </w:pPr>
    </w:p>
    <w:p w:rsidR="00000000" w:rsidRPr="00FD129E" w:rsidRDefault="007F36FC">
      <w:pPr>
        <w:spacing w:line="360" w:lineRule="auto"/>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w:t>
      </w:r>
      <w:r w:rsidRPr="00FD129E">
        <w:rPr>
          <w:rFonts w:ascii="Book Antiqua" w:hAnsi="Book Antiqua"/>
          <w:b/>
          <w:color w:val="17365D" w:themeColor="text2" w:themeShade="BF"/>
          <w:sz w:val="22"/>
          <w:szCs w:val="22"/>
        </w:rPr>
        <w:t>ή Νοσηλευτική Φροντίδα Αρρώστου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μαθήματος  είναι ο μαθητής/τρια,  να ασκηθεί στις νοσηλευτικές διαδικασίες, ώστε  να αποκτήσει δεξιότες για να μπορέσει να ανταποκριθεί στις απαιτήσεις της Νοσηλευτικής.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tbl>
      <w:tblPr>
        <w:tblW w:w="9970" w:type="dxa"/>
        <w:tblInd w:w="-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25"/>
        <w:gridCol w:w="5429"/>
        <w:gridCol w:w="1984"/>
        <w:gridCol w:w="2032"/>
      </w:tblGrid>
      <w:tr w:rsidR="00000000" w:rsidRPr="00FD129E">
        <w:tblPrEx>
          <w:tblCellMar>
            <w:top w:w="0" w:type="dxa"/>
            <w:bottom w:w="0" w:type="dxa"/>
          </w:tblCellMar>
        </w:tblPrEx>
        <w:tc>
          <w:tcPr>
            <w:tcW w:w="5954" w:type="dxa"/>
            <w:gridSpan w:val="2"/>
            <w:tcBorders>
              <w:top w:val="single" w:sz="4" w:space="0" w:color="auto"/>
              <w:left w:val="single" w:sz="4" w:space="0" w:color="auto"/>
              <w:bottom w:val="single" w:sz="4" w:space="0" w:color="auto"/>
              <w:right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ΒΑΣΙΚΑ ΣΤΟΙΧΕΙΑ ΠΕΡΙΕΧΟΜΕΝΟΥ</w:t>
            </w:r>
          </w:p>
        </w:tc>
        <w:tc>
          <w:tcPr>
            <w:tcW w:w="1984" w:type="dxa"/>
            <w:tcBorders>
              <w:left w:val="single" w:sz="4"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w:t>
            </w:r>
            <w:r w:rsidRPr="00FD129E">
              <w:rPr>
                <w:rFonts w:ascii="Book Antiqua" w:hAnsi="Book Antiqua"/>
                <w:b/>
                <w:color w:val="17365D" w:themeColor="text2" w:themeShade="BF"/>
                <w:sz w:val="22"/>
                <w:szCs w:val="22"/>
              </w:rPr>
              <w:t>ΚΟΙ ΣΤΟΧΟΙ</w:t>
            </w:r>
          </w:p>
        </w:tc>
        <w:tc>
          <w:tcPr>
            <w:tcW w:w="2032"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Στρώσιμο κρεβατιού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Στρώσιμο απλού κρεβατιού με αλλαγή σεντονιών από 2 Νοσηλευτές.</w:t>
            </w:r>
          </w:p>
        </w:tc>
        <w:tc>
          <w:tcPr>
            <w:tcW w:w="1984" w:type="dxa"/>
            <w:tcBorders>
              <w:top w:val="single" w:sz="6" w:space="0" w:color="auto"/>
              <w:left w:val="single" w:sz="4" w:space="0" w:color="auto"/>
              <w:bottom w:val="single" w:sz="6"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6" w:space="0" w:color="auto"/>
              <w:right w:val="single" w:sz="6" w:space="0" w:color="auto"/>
            </w:tcBorders>
          </w:tcPr>
          <w:p w:rsidR="00000000" w:rsidRPr="00FD129E" w:rsidRDefault="007F36FC">
            <w:pPr>
              <w:spacing w:line="360" w:lineRule="auto"/>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Στρώσιμο απλού κρεβατιού με αλλαγή σεντονιών από 1 Νοσηλευτή.</w:t>
            </w:r>
          </w:p>
        </w:tc>
        <w:tc>
          <w:tcPr>
            <w:tcW w:w="1984" w:type="dxa"/>
            <w:tcBorders>
              <w:top w:val="single" w:sz="6" w:space="0" w:color="auto"/>
              <w:left w:val="single" w:sz="4" w:space="0" w:color="auto"/>
              <w:bottom w:val="single" w:sz="6"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6" w:space="0" w:color="auto"/>
              <w:right w:val="single" w:sz="6" w:space="0" w:color="auto"/>
            </w:tcBorders>
          </w:tcPr>
          <w:p w:rsidR="00000000" w:rsidRPr="00FD129E" w:rsidRDefault="007F36FC">
            <w:pPr>
              <w:spacing w:line="360" w:lineRule="auto"/>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w:t>
            </w:r>
          </w:p>
          <w:p w:rsidR="00000000" w:rsidRPr="00FD129E" w:rsidRDefault="007F36FC">
            <w:pPr>
              <w:jc w:val="center"/>
              <w:rPr>
                <w:rFonts w:ascii="Book Antiqua" w:hAnsi="Book Antiqua"/>
                <w:color w:val="17365D" w:themeColor="text2" w:themeShade="BF"/>
                <w:sz w:val="22"/>
                <w:szCs w:val="22"/>
              </w:rPr>
            </w:pP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Λήψη ζωτικών σημείων και ενημέρωση θερμομετρικού διαγράμματος.</w:t>
            </w:r>
          </w:p>
        </w:tc>
        <w:tc>
          <w:tcPr>
            <w:tcW w:w="1984" w:type="dxa"/>
            <w:tcBorders>
              <w:top w:val="single" w:sz="6" w:space="0" w:color="auto"/>
              <w:left w:val="single" w:sz="4" w:space="0" w:color="auto"/>
              <w:bottom w:val="single" w:sz="6"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6" w:space="0" w:color="auto"/>
              <w:right w:val="single" w:sz="6" w:space="0" w:color="auto"/>
            </w:tcBorders>
          </w:tcPr>
          <w:p w:rsidR="00000000" w:rsidRPr="00FD129E" w:rsidRDefault="007F36FC">
            <w:pPr>
              <w:spacing w:line="360" w:lineRule="auto"/>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Θερμομέτρηση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Θερμομέτρηση από τη μασχάλη ή τη μηροβουβωνική πτυχή.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Θερμομέτρηση από το στόμα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Θερμομέτρηση από το ορθό</w:t>
            </w:r>
          </w:p>
        </w:tc>
        <w:tc>
          <w:tcPr>
            <w:tcW w:w="1984" w:type="dxa"/>
            <w:tcBorders>
              <w:top w:val="single" w:sz="6" w:space="0" w:color="auto"/>
              <w:left w:val="single" w:sz="4" w:space="0" w:color="auto"/>
              <w:bottom w:val="single" w:sz="6"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6" w:space="0" w:color="auto"/>
              <w:right w:val="single" w:sz="6" w:space="0" w:color="auto"/>
            </w:tcBorders>
          </w:tcPr>
          <w:p w:rsidR="00000000" w:rsidRPr="00FD129E" w:rsidRDefault="007F36FC">
            <w:pPr>
              <w:spacing w:line="360" w:lineRule="auto"/>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Μέτρηση Αρτηριακού Σφυγμού.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Μέτρηση αναπνοών.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Μέτρηση Αρτηριακής Πίεσης.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Ενημέρωση Θερμομετρικού Διαγράμματος.</w:t>
            </w:r>
          </w:p>
        </w:tc>
        <w:tc>
          <w:tcPr>
            <w:tcW w:w="1984" w:type="dxa"/>
            <w:tcBorders>
              <w:top w:val="single" w:sz="6" w:space="0" w:color="auto"/>
              <w:left w:val="single" w:sz="4" w:space="0" w:color="auto"/>
              <w:bottom w:val="single" w:sz="6"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6" w:space="0" w:color="auto"/>
              <w:right w:val="single" w:sz="6" w:space="0" w:color="auto"/>
            </w:tcBorders>
          </w:tcPr>
          <w:p w:rsidR="00000000" w:rsidRPr="00FD129E" w:rsidRDefault="007F36FC">
            <w:pPr>
              <w:spacing w:line="360" w:lineRule="auto"/>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rPr>
          <w:trHeight w:val="1590"/>
        </w:trPr>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3γ.</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3δ.</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3ε.</w:t>
            </w:r>
          </w:p>
          <w:p w:rsidR="00000000" w:rsidRPr="00FD129E" w:rsidRDefault="007F36FC">
            <w:pPr>
              <w:jc w:val="center"/>
              <w:rPr>
                <w:rFonts w:ascii="Book Antiqua" w:hAnsi="Book Antiqua"/>
                <w:color w:val="17365D" w:themeColor="text2" w:themeShade="BF"/>
                <w:sz w:val="22"/>
                <w:szCs w:val="22"/>
              </w:rPr>
            </w:pP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Ειδικές θέσεις αρρώστου.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Πρηνής θέση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Ύπτια Θέση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Πλάγια θέση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Fowler -ΗμιFowler θέση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Κατάρροπη θέση κεφαλής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(Trendelen burg)</w:t>
            </w:r>
          </w:p>
        </w:tc>
        <w:tc>
          <w:tcPr>
            <w:tcW w:w="1984" w:type="dxa"/>
            <w:tcBorders>
              <w:top w:val="single" w:sz="6" w:space="0" w:color="auto"/>
              <w:left w:val="single" w:sz="4" w:space="0" w:color="auto"/>
              <w:bottom w:val="single" w:sz="4"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4" w:space="0" w:color="auto"/>
              <w:right w:val="single" w:sz="6" w:space="0" w:color="auto"/>
            </w:tcBorders>
          </w:tcPr>
          <w:p w:rsidR="00000000" w:rsidRPr="00FD129E" w:rsidRDefault="007F36FC">
            <w:pPr>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rPr>
          <w:trHeight w:val="240"/>
        </w:trPr>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Έγερση αρρώστου από το κρεβάτι.</w:t>
            </w:r>
          </w:p>
        </w:tc>
        <w:tc>
          <w:tcPr>
            <w:tcW w:w="1984" w:type="dxa"/>
            <w:tcBorders>
              <w:top w:val="single" w:sz="4" w:space="0" w:color="auto"/>
              <w:left w:val="single" w:sz="4" w:space="0" w:color="auto"/>
              <w:bottom w:val="single" w:sz="6"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4"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rPr>
          <w:trHeight w:val="1185"/>
        </w:trPr>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ΑΠΟΣΤΕΙΡΩΣΗ </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-Προετοιμασία υλικών για απόστείρωση.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-Πλύσι</w:t>
            </w:r>
            <w:r w:rsidRPr="00FD129E">
              <w:rPr>
                <w:rFonts w:ascii="Book Antiqua" w:hAnsi="Book Antiqua"/>
                <w:color w:val="17365D" w:themeColor="text2" w:themeShade="BF"/>
                <w:sz w:val="22"/>
                <w:szCs w:val="22"/>
              </w:rPr>
              <w:t>μο χεριών.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-Τρόπος χρήσης μάσκας, μπλούζας, γαντιών.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-Τρόπος χρήσης αποστειρωμένου υλικού.</w:t>
            </w:r>
          </w:p>
        </w:tc>
        <w:tc>
          <w:tcPr>
            <w:tcW w:w="1984" w:type="dxa"/>
            <w:tcBorders>
              <w:top w:val="single" w:sz="6" w:space="0" w:color="auto"/>
              <w:left w:val="single" w:sz="4" w:space="0" w:color="auto"/>
              <w:bottom w:val="single" w:sz="4"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4" w:space="0" w:color="auto"/>
              <w:right w:val="single" w:sz="6" w:space="0" w:color="auto"/>
            </w:tcBorders>
          </w:tcPr>
          <w:p w:rsidR="00000000" w:rsidRPr="00FD129E" w:rsidRDefault="007F36FC">
            <w:pPr>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rPr>
          <w:trHeight w:val="1697"/>
        </w:trPr>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Εφαρμογή στον άρρωστο θερμών ή ψυχρών επιθεμάτων.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Προετοιμασία και εφαρμογή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θερμοφόρας.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Προετοιμασία και εφαρμογή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ζεστής κομπρέσας.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Προετοιμασία και εφ</w:t>
            </w:r>
            <w:r w:rsidRPr="00FD129E">
              <w:rPr>
                <w:rFonts w:ascii="Book Antiqua" w:hAnsi="Book Antiqua"/>
                <w:color w:val="17365D" w:themeColor="text2" w:themeShade="BF"/>
                <w:sz w:val="22"/>
                <w:szCs w:val="22"/>
              </w:rPr>
              <w:t>αρμογή</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παγοκύστης.</w:t>
            </w:r>
          </w:p>
        </w:tc>
        <w:tc>
          <w:tcPr>
            <w:tcW w:w="1984" w:type="dxa"/>
            <w:tcBorders>
              <w:top w:val="single" w:sz="4" w:space="0" w:color="auto"/>
              <w:left w:val="single" w:sz="4" w:space="0" w:color="auto"/>
              <w:bottom w:val="single" w:sz="6"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4"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rPr>
          <w:trHeight w:val="4038"/>
        </w:trPr>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7</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pStyle w:val="31"/>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Τεχνική Νοσηλευτικών Διαδικασιών κατά τη χορήγηση φαρμάκων στον άρρωστο.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Χορήγηση φαρμάκων από το στόμα.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Τοπική εφαρμογή φαρμάκων.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Χορήγηση φαρμάκου</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με εισπνοές.</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Τοποθέτηση φαρμάκου στο δέρμα.</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Χορήγηση υπόθετ</w:t>
            </w:r>
            <w:r w:rsidRPr="00FD129E">
              <w:rPr>
                <w:rFonts w:ascii="Book Antiqua" w:hAnsi="Book Antiqua"/>
                <w:color w:val="17365D" w:themeColor="text2" w:themeShade="BF"/>
                <w:sz w:val="22"/>
                <w:szCs w:val="22"/>
              </w:rPr>
              <w:t>ου από το ορθό ή τον κόλπο.</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Παρεντερική χορήγηση φαρμάκων και υγρών.</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Διάλυση φαρμάκων για ένεση.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Ενδομυϊκή ένεση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Υποδόρια ένεση.</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Ενδοδερμική ένεση  Ενδοφλέβια ένεση φαρμάκου ή ορού.</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Ενδοαρτηριακή χορήγηση φαρμάκων.</w:t>
            </w:r>
          </w:p>
        </w:tc>
        <w:tc>
          <w:tcPr>
            <w:tcW w:w="1984" w:type="dxa"/>
            <w:tcBorders>
              <w:top w:val="single" w:sz="6" w:space="0" w:color="auto"/>
              <w:left w:val="single" w:sz="4" w:space="0" w:color="auto"/>
              <w:bottom w:val="single" w:sz="4" w:space="0" w:color="auto"/>
              <w:right w:val="single" w:sz="6" w:space="0" w:color="auto"/>
            </w:tcBorders>
          </w:tcPr>
          <w:p w:rsidR="00000000" w:rsidRPr="00FD129E" w:rsidRDefault="007F36FC">
            <w:pPr>
              <w:jc w:val="center"/>
              <w:rPr>
                <w:rFonts w:ascii="Book Antiqua" w:hAnsi="Book Antiqua"/>
                <w:color w:val="17365D" w:themeColor="text2" w:themeShade="BF"/>
                <w:sz w:val="22"/>
                <w:szCs w:val="22"/>
              </w:rPr>
            </w:pPr>
          </w:p>
        </w:tc>
        <w:tc>
          <w:tcPr>
            <w:tcW w:w="2032" w:type="dxa"/>
            <w:tcBorders>
              <w:top w:val="single" w:sz="6" w:space="0" w:color="auto"/>
              <w:left w:val="single" w:sz="6" w:space="0" w:color="auto"/>
              <w:bottom w:val="single" w:sz="4" w:space="0" w:color="auto"/>
              <w:right w:val="single" w:sz="6" w:space="0" w:color="auto"/>
            </w:tcBorders>
          </w:tcPr>
          <w:p w:rsidR="00000000" w:rsidRPr="00FD129E" w:rsidRDefault="007F36FC">
            <w:pPr>
              <w:rPr>
                <w:rFonts w:ascii="Book Antiqua" w:hAnsi="Book Antiqua"/>
                <w:color w:val="17365D" w:themeColor="text2" w:themeShade="BF"/>
                <w:sz w:val="22"/>
                <w:szCs w:val="22"/>
              </w:rPr>
            </w:pPr>
          </w:p>
        </w:tc>
      </w:tr>
      <w:tr w:rsidR="00000000" w:rsidRPr="00FD129E">
        <w:tblPrEx>
          <w:tblBorders>
            <w:insideH w:val="none" w:sz="0" w:space="0" w:color="auto"/>
            <w:insideV w:val="none" w:sz="0" w:space="0" w:color="auto"/>
          </w:tblBorders>
          <w:tblCellMar>
            <w:top w:w="0" w:type="dxa"/>
            <w:bottom w:w="0" w:type="dxa"/>
          </w:tblCellMar>
        </w:tblPrEx>
        <w:trPr>
          <w:trHeight w:val="304"/>
        </w:trPr>
        <w:tc>
          <w:tcPr>
            <w:tcW w:w="525" w:type="dxa"/>
            <w:tcBorders>
              <w:top w:val="single" w:sz="4" w:space="0" w:color="auto"/>
              <w:left w:val="single" w:sz="4" w:space="0" w:color="auto"/>
              <w:bottom w:val="single" w:sz="4" w:space="0" w:color="auto"/>
              <w:right w:val="single" w:sz="4"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w:t>
            </w:r>
          </w:p>
        </w:tc>
        <w:tc>
          <w:tcPr>
            <w:tcW w:w="5429" w:type="dxa"/>
            <w:tcBorders>
              <w:top w:val="single" w:sz="4" w:space="0" w:color="auto"/>
              <w:left w:val="single" w:sz="4" w:space="0" w:color="auto"/>
              <w:bottom w:val="single" w:sz="4" w:space="0" w:color="auto"/>
              <w:right w:val="single" w:sz="4" w:space="0" w:color="auto"/>
            </w:tcBorders>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Μετάγγιση αίματος σε άρρωστο.</w:t>
            </w:r>
          </w:p>
        </w:tc>
        <w:tc>
          <w:tcPr>
            <w:tcW w:w="1984" w:type="dxa"/>
            <w:tcBorders>
              <w:top w:val="single" w:sz="4" w:space="0" w:color="auto"/>
              <w:left w:val="single" w:sz="4"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tc>
        <w:tc>
          <w:tcPr>
            <w:tcW w:w="2032" w:type="dxa"/>
            <w:tcBorders>
              <w:top w:val="single" w:sz="4"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9"/>
        <w:numPr>
          <w:ilvl w:val="0"/>
          <w:numId w:val="4"/>
        </w:numPr>
        <w:rPr>
          <w:color w:val="17365D" w:themeColor="text2" w:themeShade="BF"/>
        </w:rPr>
      </w:pPr>
      <w:r w:rsidRPr="00FD129E">
        <w:rPr>
          <w:color w:val="17365D" w:themeColor="text2" w:themeShade="BF"/>
        </w:rPr>
        <w:t>ΜΑΘΗΜΑ : «</w:t>
      </w:r>
      <w:r w:rsidRPr="00FD129E">
        <w:rPr>
          <w:rFonts w:cs="Arial"/>
          <w:iCs/>
          <w:color w:val="17365D" w:themeColor="text2" w:themeShade="BF"/>
        </w:rPr>
        <w:t>ΒΡΕΦΟΚΟΜΙΑ</w:t>
      </w:r>
      <w:r w:rsidRPr="00FD129E">
        <w:rPr>
          <w:color w:val="17365D" w:themeColor="text2" w:themeShade="BF"/>
        </w:rPr>
        <w:t xml:space="preserve"> »</w:t>
      </w: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aa"/>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ΑΝΑΛΥΤΙΚΟ ΠΡΟΓΡΑΜΜΑ ΣΠΟΥΔΩΝ</w:t>
      </w:r>
    </w:p>
    <w:p w:rsidR="00000000" w:rsidRPr="00FD129E" w:rsidRDefault="007F36FC">
      <w:pPr>
        <w:pStyle w:val="aa"/>
        <w:jc w:val="left"/>
        <w:rPr>
          <w:rFonts w:ascii="Book Antiqua" w:hAnsi="Book Antiqua"/>
          <w:color w:val="17365D" w:themeColor="text2" w:themeShade="BF"/>
          <w:sz w:val="22"/>
          <w:szCs w:val="22"/>
        </w:rPr>
      </w:pPr>
    </w:p>
    <w:p w:rsidR="00000000" w:rsidRPr="00FD129E" w:rsidRDefault="007F36FC">
      <w:pPr>
        <w:pStyle w:val="aa"/>
        <w:jc w:val="left"/>
        <w:rPr>
          <w:rFonts w:ascii="Book Antiqua" w:hAnsi="Book Antiqua"/>
          <w:color w:val="17365D" w:themeColor="text2" w:themeShade="BF"/>
          <w:sz w:val="22"/>
          <w:szCs w:val="22"/>
        </w:rPr>
      </w:pPr>
    </w:p>
    <w:p w:rsidR="00000000" w:rsidRPr="00FD129E" w:rsidRDefault="007F36FC">
      <w:pPr>
        <w:pStyle w:val="aa"/>
        <w:rPr>
          <w:rFonts w:ascii="Book Antiqua" w:hAnsi="Book Antiqua"/>
          <w:color w:val="17365D" w:themeColor="text2" w:themeShade="BF"/>
          <w:sz w:val="22"/>
          <w:szCs w:val="22"/>
        </w:rPr>
      </w:pPr>
    </w:p>
    <w:p w:rsidR="00000000" w:rsidRPr="00FD129E" w:rsidRDefault="007F36FC">
      <w:pPr>
        <w:pStyle w:val="aa"/>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Γενικός σκοπός μαθήματος:</w:t>
      </w:r>
    </w:p>
    <w:p w:rsidR="00000000" w:rsidRPr="00FD129E" w:rsidRDefault="007F36FC">
      <w:pPr>
        <w:pStyle w:val="aa"/>
        <w:rPr>
          <w:rFonts w:ascii="Book Antiqua" w:hAnsi="Book Antiqua"/>
          <w:color w:val="17365D" w:themeColor="text2" w:themeShade="BF"/>
          <w:sz w:val="22"/>
          <w:szCs w:val="22"/>
        </w:rPr>
      </w:pPr>
    </w:p>
    <w:p w:rsidR="00000000" w:rsidRPr="00FD129E" w:rsidRDefault="007F36FC">
      <w:pPr>
        <w:pStyle w:val="aa"/>
        <w:ind w:left="720" w:hanging="720"/>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Ο / η μαθητής /τρια μετά το πέρας της διδασκαλίας του μαθήματος θα πρέπει να :</w:t>
      </w:r>
    </w:p>
    <w:p w:rsidR="00000000" w:rsidRPr="00FD129E" w:rsidRDefault="007F36FC">
      <w:pPr>
        <w:pStyle w:val="aa"/>
        <w:ind w:left="720" w:hanging="720"/>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τις φάσεις και τις λειτουργίες  της ενδομήτριας ,νεογνικής και βρεφικής ανάπτυξης τ</w:t>
      </w:r>
      <w:r w:rsidRPr="00FD129E">
        <w:rPr>
          <w:rFonts w:ascii="Book Antiqua" w:hAnsi="Book Antiqua"/>
          <w:b w:val="0"/>
          <w:color w:val="17365D" w:themeColor="text2" w:themeShade="BF"/>
          <w:sz w:val="22"/>
          <w:szCs w:val="22"/>
        </w:rPr>
        <w:t>ου παιδιού</w:t>
      </w:r>
    </w:p>
    <w:p w:rsidR="00000000" w:rsidRPr="00FD129E" w:rsidRDefault="007F36FC">
      <w:pPr>
        <w:pStyle w:val="aa"/>
        <w:ind w:left="720" w:hanging="720"/>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τα χαρακτηριστικά της ψυχοκινητικής ,κοινωνικο-συναισθηματικής , νοητικής και γλωσσικής  του εξέλιξης</w:t>
      </w:r>
    </w:p>
    <w:p w:rsidR="00000000" w:rsidRPr="00FD129E" w:rsidRDefault="007F36FC">
      <w:pPr>
        <w:pStyle w:val="aa"/>
        <w:numPr>
          <w:ilvl w:val="0"/>
          <w:numId w:val="5"/>
        </w:numPr>
        <w:ind w:hanging="720"/>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αντιληφθεί το ρόλο της σωστής διατροφής του βρέφους από  την πρώτη μέρα της ζωής του για την ομαλή του ανάπτυξη</w:t>
      </w:r>
    </w:p>
    <w:p w:rsidR="00000000" w:rsidRPr="00FD129E" w:rsidRDefault="007F36FC">
      <w:pPr>
        <w:pStyle w:val="aa"/>
        <w:numPr>
          <w:ilvl w:val="0"/>
          <w:numId w:val="5"/>
        </w:numPr>
        <w:ind w:hanging="720"/>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το κατάλληλο</w:t>
      </w:r>
      <w:r w:rsidRPr="00FD129E">
        <w:rPr>
          <w:rFonts w:ascii="Book Antiqua" w:hAnsi="Book Antiqua"/>
          <w:b w:val="0"/>
          <w:color w:val="17365D" w:themeColor="text2" w:themeShade="BF"/>
          <w:sz w:val="22"/>
          <w:szCs w:val="22"/>
        </w:rPr>
        <w:t xml:space="preserve"> περιβάλλον διαβίωσης του παιδιού καθώς επίσης το σωστό τρόπο υγιεινής  και φροντίδας του</w:t>
      </w:r>
    </w:p>
    <w:p w:rsidR="00000000" w:rsidRPr="00FD129E" w:rsidRDefault="007F36FC">
      <w:pPr>
        <w:pStyle w:val="aa"/>
        <w:numPr>
          <w:ilvl w:val="0"/>
          <w:numId w:val="5"/>
        </w:numPr>
        <w:ind w:hanging="720"/>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τη σημασία της ηθικής αγωγής του από τους πρώτους μήνες της ζωής του και το ρόλο των κυρώσεων</w:t>
      </w:r>
    </w:p>
    <w:p w:rsidR="00000000" w:rsidRPr="00FD129E" w:rsidRDefault="007F36FC">
      <w:pPr>
        <w:pStyle w:val="aa"/>
        <w:numPr>
          <w:ilvl w:val="0"/>
          <w:numId w:val="5"/>
        </w:numPr>
        <w:ind w:hanging="720"/>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αντιληφθεί τη σπουδαιότητα του παιχνιδιού και να επιλέγει τα κα</w:t>
      </w:r>
      <w:r w:rsidRPr="00FD129E">
        <w:rPr>
          <w:rFonts w:ascii="Book Antiqua" w:hAnsi="Book Antiqua"/>
          <w:b w:val="0"/>
          <w:color w:val="17365D" w:themeColor="text2" w:themeShade="BF"/>
          <w:sz w:val="22"/>
          <w:szCs w:val="22"/>
        </w:rPr>
        <w:t>τάλληλα παιχνίδια</w:t>
      </w:r>
    </w:p>
    <w:p w:rsidR="00000000" w:rsidRPr="00FD129E" w:rsidRDefault="007F36FC">
      <w:pPr>
        <w:pStyle w:val="aa"/>
        <w:rPr>
          <w:rFonts w:ascii="Book Antiqua" w:hAnsi="Book Antiqua"/>
          <w:b w:val="0"/>
          <w:color w:val="17365D" w:themeColor="text2" w:themeShade="BF"/>
          <w:sz w:val="22"/>
          <w:szCs w:val="22"/>
        </w:rPr>
      </w:pPr>
    </w:p>
    <w:p w:rsidR="00000000" w:rsidRPr="00FD129E" w:rsidRDefault="007F36FC">
      <w:pPr>
        <w:pStyle w:val="aa"/>
        <w:ind w:left="360"/>
        <w:rPr>
          <w:rFonts w:ascii="Book Antiqua" w:hAnsi="Book Antiqua"/>
          <w:b w:val="0"/>
          <w:color w:val="17365D" w:themeColor="text2" w:themeShade="BF"/>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000"/>
      </w:tblPr>
      <w:tblGrid>
        <w:gridCol w:w="3087"/>
        <w:gridCol w:w="2841"/>
        <w:gridCol w:w="3570"/>
      </w:tblGrid>
      <w:tr w:rsidR="00000000" w:rsidRPr="00FD129E">
        <w:tblPrEx>
          <w:tblCellMar>
            <w:top w:w="0" w:type="dxa"/>
            <w:bottom w:w="0" w:type="dxa"/>
          </w:tblCellMar>
        </w:tblPrEx>
        <w:tc>
          <w:tcPr>
            <w:tcW w:w="3087" w:type="dxa"/>
          </w:tcPr>
          <w:p w:rsidR="00000000" w:rsidRPr="00FD129E" w:rsidRDefault="007F36FC">
            <w:pPr>
              <w:pStyle w:val="aa"/>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ΠΕΡΙ</w:t>
            </w:r>
            <w:r w:rsidRPr="00FD129E">
              <w:rPr>
                <w:rFonts w:ascii="Book Antiqua" w:hAnsi="Book Antiqua"/>
                <w:color w:val="17365D" w:themeColor="text2" w:themeShade="BF"/>
                <w:sz w:val="22"/>
                <w:szCs w:val="22"/>
                <w:lang w:val="en-US"/>
              </w:rPr>
              <w:t>EXOMENA</w:t>
            </w:r>
            <w:r w:rsidRPr="00FD129E">
              <w:rPr>
                <w:rFonts w:ascii="Book Antiqua" w:hAnsi="Book Antiqua"/>
                <w:color w:val="17365D" w:themeColor="text2" w:themeShade="BF"/>
                <w:sz w:val="22"/>
                <w:szCs w:val="22"/>
              </w:rPr>
              <w:t xml:space="preserve"> </w:t>
            </w:r>
          </w:p>
        </w:tc>
        <w:tc>
          <w:tcPr>
            <w:tcW w:w="2841" w:type="dxa"/>
          </w:tcPr>
          <w:p w:rsidR="00000000" w:rsidRPr="00FD129E" w:rsidRDefault="007F36FC">
            <w:pPr>
              <w:pStyle w:val="aa"/>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ΣΚΟΠΟΙ</w:t>
            </w:r>
          </w:p>
        </w:tc>
        <w:tc>
          <w:tcPr>
            <w:tcW w:w="3570" w:type="dxa"/>
          </w:tcPr>
          <w:p w:rsidR="00000000" w:rsidRPr="00FD129E" w:rsidRDefault="007F36FC">
            <w:pPr>
              <w:pStyle w:val="aa"/>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color w:val="17365D" w:themeColor="text2" w:themeShade="BF"/>
                <w:sz w:val="22"/>
                <w:szCs w:val="22"/>
              </w:rPr>
              <w:t>Ι. Ο ΡΟΛΟΣ ΚΑΙ ΤΟ ΕΡΓΟ ΤΗΣ ΒΡΕΦΟΝΗΠΙΟΚΟΜΟΥ</w:t>
            </w:r>
            <w:r w:rsidRPr="00FD129E">
              <w:rPr>
                <w:rFonts w:ascii="Book Antiqua" w:hAnsi="Book Antiqua"/>
                <w:b w:val="0"/>
                <w:color w:val="17365D" w:themeColor="text2" w:themeShade="BF"/>
                <w:sz w:val="22"/>
                <w:szCs w:val="22"/>
              </w:rPr>
              <w:t xml:space="preserve"> .</w:t>
            </w:r>
          </w:p>
          <w:p w:rsidR="00000000" w:rsidRPr="00FD129E" w:rsidRDefault="007F36FC">
            <w:pPr>
              <w:pStyle w:val="aa"/>
              <w:numPr>
                <w:ilvl w:val="0"/>
                <w:numId w:val="6"/>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Προσόντα  Βρεφ/μου</w:t>
            </w:r>
          </w:p>
          <w:p w:rsidR="00000000" w:rsidRPr="00FD129E" w:rsidRDefault="007F36FC">
            <w:pPr>
              <w:pStyle w:val="aa"/>
              <w:numPr>
                <w:ilvl w:val="0"/>
                <w:numId w:val="6"/>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 Καθήκοντα </w:t>
            </w:r>
            <w:r w:rsidRPr="00FD129E">
              <w:rPr>
                <w:rFonts w:ascii="Book Antiqua" w:hAnsi="Book Antiqua"/>
                <w:b w:val="0"/>
                <w:color w:val="17365D" w:themeColor="text2" w:themeShade="BF"/>
                <w:sz w:val="22"/>
                <w:szCs w:val="22"/>
              </w:rPr>
              <w:lastRenderedPageBreak/>
              <w:t xml:space="preserve">Βρεφ/μου </w:t>
            </w:r>
          </w:p>
          <w:p w:rsidR="00000000" w:rsidRPr="00FD129E" w:rsidRDefault="007F36FC">
            <w:pPr>
              <w:pStyle w:val="aa"/>
              <w:jc w:val="left"/>
              <w:rPr>
                <w:rFonts w:ascii="Book Antiqua" w:hAnsi="Book Antiqua"/>
                <w:b w:val="0"/>
                <w:color w:val="17365D" w:themeColor="text2" w:themeShade="BF"/>
                <w:sz w:val="22"/>
                <w:szCs w:val="22"/>
              </w:rPr>
            </w:pP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Να είναι σε θέση ο /η μαθητής /τρια να: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τη σημασία και το ρόλο του επαγγέλματος της Βρεφ/μου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-κατανοεί</w:t>
            </w:r>
            <w:r w:rsidRPr="00FD129E">
              <w:rPr>
                <w:rFonts w:ascii="Book Antiqua" w:hAnsi="Book Antiqua"/>
                <w:b w:val="0"/>
                <w:color w:val="17365D" w:themeColor="text2" w:themeShade="BF"/>
                <w:sz w:val="22"/>
                <w:szCs w:val="22"/>
              </w:rPr>
              <w:t xml:space="preserve"> τις υποχρεώσεις της Βρεφ/μου απέναντι στα παιδιά αλλά και στους γονείς τους</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 xml:space="preserve">1.Μετά από τις πρώτες επισκέψεις των μαθητών/τριών, στον παιδικό σταθμό, ως εργασία να τους ζητηθεί να γράψουν τις προσωπικές τους παρατηρήσεις </w:t>
            </w:r>
            <w:r w:rsidRPr="00FD129E">
              <w:rPr>
                <w:rFonts w:ascii="Book Antiqua" w:hAnsi="Book Antiqua"/>
                <w:b w:val="0"/>
                <w:color w:val="17365D" w:themeColor="text2" w:themeShade="BF"/>
                <w:sz w:val="22"/>
                <w:szCs w:val="22"/>
              </w:rPr>
              <w:lastRenderedPageBreak/>
              <w:t>σχετικά με τη συμπεριφορά της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Βρεφ/</w:t>
            </w:r>
            <w:r w:rsidRPr="00FD129E">
              <w:rPr>
                <w:rFonts w:ascii="Book Antiqua" w:hAnsi="Book Antiqua"/>
                <w:b w:val="0"/>
                <w:color w:val="17365D" w:themeColor="text2" w:themeShade="BF"/>
                <w:sz w:val="22"/>
                <w:szCs w:val="22"/>
              </w:rPr>
              <w:t>μου απέναντι στα παιδιά , τις συναδέλφους της και τους γονείς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2.Να γίνει συζήτηση σχετικά με τις  παραπάνω απόψεις.</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ΙΙ. ΕΝΔΟΜΗΤΡΙΑ ΠΕΡΙΟΔΟΣ ΚΑΙ ΦΑΣΕΙΣ ΑΝΑΠΤΥΞΗΣ ΤΟΥ ΕΜΒΡΥΟΥ.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1.Γονιμοποίηση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2.Αύξηση του εμβρύου</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ο/η μαθητής/Τρια να: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w:t>
            </w:r>
            <w:r w:rsidRPr="00FD129E">
              <w:rPr>
                <w:rFonts w:ascii="Book Antiqua" w:hAnsi="Book Antiqua"/>
                <w:b w:val="0"/>
                <w:color w:val="17365D" w:themeColor="text2" w:themeShade="BF"/>
                <w:sz w:val="22"/>
                <w:szCs w:val="22"/>
              </w:rPr>
              <w:t xml:space="preserve">ρίζει τον τρόπο σχηματισμού του εμβρύου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-κατανοεί τα στάδια φυσιολογικής αύξησης του εμβρύου στις εβδομάδες κύησης </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1.Να παρουσιασθεί στους μαθητές /τριες βίντεο ή διαφάνειες, σχετικές με τη γονιμοποίηση και την εξέλιξη του εμβρύου </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ΙΙΙ. ΣΤΑΔΙΑ ΑΥΞΗΣΗΣ Κ</w:t>
            </w:r>
            <w:r w:rsidRPr="00FD129E">
              <w:rPr>
                <w:rFonts w:ascii="Book Antiqua" w:hAnsi="Book Antiqua"/>
                <w:color w:val="17365D" w:themeColor="text2" w:themeShade="BF"/>
                <w:sz w:val="22"/>
                <w:szCs w:val="22"/>
              </w:rPr>
              <w:t>ΑΙ ΑΝΑΠΤΥΞΗΣ ΤΟΥ ΝΕΟΓΕΝΝΗΤΟΥ.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1.Βάρος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2.Μήκος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3.Περίμετρος κεφαλιού</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4.Οδοντοφυία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5.Αντανακλαστικά </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ο/η μαθητής /τρια να: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το φυσιολογικό βάρος, μήκος  του νεογέννητου και τη σωστή πορεία εξέλιξής του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-επίσης (να γνωρίζει) τη φυ</w:t>
            </w:r>
            <w:r w:rsidRPr="00FD129E">
              <w:rPr>
                <w:rFonts w:ascii="Book Antiqua" w:hAnsi="Book Antiqua"/>
                <w:b w:val="0"/>
                <w:color w:val="17365D" w:themeColor="text2" w:themeShade="BF"/>
                <w:sz w:val="22"/>
                <w:szCs w:val="22"/>
              </w:rPr>
              <w:t>σιολογική περίμετρο του κεφαλιού του αλλά και τη χρονική εμφάνιση της οδοντοφυΐας.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-αντιλαμβάνεται το ρόλο των αντανακλαςτικών για τη σωστή πορεία του νεογέννητου</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1.Σκόπιμη κρίνεται η επίσκεψη σε ένα μαιευτήριο ,όπου εκεί οι μαθητές/τριες θα δούν από κοντά</w:t>
            </w:r>
            <w:r w:rsidRPr="00FD129E">
              <w:rPr>
                <w:rFonts w:ascii="Book Antiqua" w:hAnsi="Book Antiqua"/>
                <w:b w:val="0"/>
                <w:color w:val="17365D" w:themeColor="text2" w:themeShade="BF"/>
                <w:sz w:val="22"/>
                <w:szCs w:val="22"/>
              </w:rPr>
              <w:t xml:space="preserve"> στο Τμήμα Νεογνών το φυσιολογικό βάρος, μήκος , περίμετρος κεφαλιού αλλά και τον τρόπο μέτρησής τους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2.Ο Καθηγητής/τρια καλό είναι να καλέσει Παιδίατρο ,ο οποίος θα τους εξηγήσει τη χρονική εμφάνιση της οδοντοφυΐας στα βρέφη αλλά και τη σημασία των ανταν</w:t>
            </w:r>
            <w:r w:rsidRPr="00FD129E">
              <w:rPr>
                <w:rFonts w:ascii="Book Antiqua" w:hAnsi="Book Antiqua"/>
                <w:b w:val="0"/>
                <w:color w:val="17365D" w:themeColor="text2" w:themeShade="BF"/>
                <w:sz w:val="22"/>
                <w:szCs w:val="22"/>
              </w:rPr>
              <w:t>ακλαστικών.</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lang w:val="en-US"/>
              </w:rPr>
              <w:t>IV</w:t>
            </w:r>
            <w:r w:rsidRPr="00FD129E">
              <w:rPr>
                <w:rFonts w:ascii="Book Antiqua" w:hAnsi="Book Antiqua"/>
                <w:color w:val="17365D" w:themeColor="text2" w:themeShade="BF"/>
                <w:sz w:val="22"/>
                <w:szCs w:val="22"/>
              </w:rPr>
              <w:t xml:space="preserve"> .ΤΟ ΝΕΟΓΕΝΝΗΤΟ ΚΑΤΑ ΤΗ ΓΕΝΝΗΣΗ.</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1.Περιποίηση του νεογέννητου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2.Αντικειμενική εξέταση</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 Δέρμα, κεφάλι, μάτια , μύτη, στόμα, τράχηλος, θώρακας, κοιλιά, γεννητικά όργανα, άκρα.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3.Έλεγχος της λειτουργίας των οργάνων και συστημάτων του νεογένν</w:t>
            </w:r>
            <w:r w:rsidRPr="00FD129E">
              <w:rPr>
                <w:rFonts w:ascii="Book Antiqua" w:hAnsi="Book Antiqua"/>
                <w:b w:val="0"/>
                <w:color w:val="17365D" w:themeColor="text2" w:themeShade="BF"/>
                <w:sz w:val="22"/>
                <w:szCs w:val="22"/>
              </w:rPr>
              <w:t>ητου.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Α)Αναπνευστικό-Κυκλοφορικό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Β)Πεπτικό-Ουροποιητικό</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Γ)Νευρικό</w:t>
            </w:r>
          </w:p>
          <w:p w:rsidR="00000000" w:rsidRPr="00FD129E" w:rsidRDefault="007F36FC">
            <w:pPr>
              <w:pStyle w:val="aa"/>
              <w:jc w:val="left"/>
              <w:rPr>
                <w:rFonts w:ascii="Book Antiqua" w:hAnsi="Book Antiqua"/>
                <w:b w:val="0"/>
                <w:color w:val="17365D" w:themeColor="text2" w:themeShade="BF"/>
                <w:sz w:val="22"/>
                <w:szCs w:val="22"/>
              </w:rPr>
            </w:pPr>
          </w:p>
          <w:p w:rsidR="00000000" w:rsidRPr="00FD129E" w:rsidRDefault="007F36FC">
            <w:pPr>
              <w:pStyle w:val="aa"/>
              <w:jc w:val="left"/>
              <w:rPr>
                <w:rFonts w:ascii="Book Antiqua" w:hAnsi="Book Antiqua"/>
                <w:b w:val="0"/>
                <w:color w:val="17365D" w:themeColor="text2" w:themeShade="BF"/>
                <w:sz w:val="22"/>
                <w:szCs w:val="22"/>
              </w:rPr>
            </w:pP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ο/η μαθητής/Τρια να: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τη σημασία της περιποίησης του νεογέννητου και της βοήθειας  ώστε να  προσαρμοςθεί στις νέες συνθήκες του περιβάλλοντος –να γνωρίζει τη σπ</w:t>
            </w:r>
            <w:r w:rsidRPr="00FD129E">
              <w:rPr>
                <w:rFonts w:ascii="Book Antiqua" w:hAnsi="Book Antiqua"/>
                <w:b w:val="0"/>
                <w:color w:val="17365D" w:themeColor="text2" w:themeShade="BF"/>
                <w:sz w:val="22"/>
                <w:szCs w:val="22"/>
              </w:rPr>
              <w:t>ουδαιότητα της αντικειμενικής εξέτασης των οργάνων και συστημάτων του νεογέννητου με στόχο την έγκαιρη διάγνωση ανωμαλιών που μπορεί να υπάρχουν.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-να αντιληφθεί ποια είναι τα στοιχεία που βοηθούν στην εκτίμηση της λειτουργίας των </w:t>
            </w:r>
            <w:r w:rsidRPr="00FD129E">
              <w:rPr>
                <w:rFonts w:ascii="Book Antiqua" w:hAnsi="Book Antiqua"/>
                <w:b w:val="0"/>
                <w:color w:val="17365D" w:themeColor="text2" w:themeShade="BF"/>
                <w:sz w:val="22"/>
                <w:szCs w:val="22"/>
              </w:rPr>
              <w:lastRenderedPageBreak/>
              <w:t>συστημάτων του νεογέννητου</w:t>
            </w:r>
            <w:r w:rsidRPr="00FD129E">
              <w:rPr>
                <w:rFonts w:ascii="Book Antiqua" w:hAnsi="Book Antiqua"/>
                <w:b w:val="0"/>
                <w:color w:val="17365D" w:themeColor="text2" w:themeShade="BF"/>
                <w:sz w:val="22"/>
                <w:szCs w:val="22"/>
              </w:rPr>
              <w:t>.</w:t>
            </w:r>
          </w:p>
        </w:tc>
        <w:tc>
          <w:tcPr>
            <w:tcW w:w="3570" w:type="dxa"/>
          </w:tcPr>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1.Οι μαθητές  /τριες να παρακολουθήσουν σε βίντεο έναν τοκετό και στη συνέχεια να παρατηρήσουν την περιποίηση του νεογέννητου  από τη Μαία, και την πρώτη αντικειμενική εξέταση των οργάνων και συστημάτων του από τον Παιδίατρο.</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2.Χρήσιμη θα ήταν η επίσκεψη</w:t>
            </w:r>
            <w:r w:rsidRPr="00FD129E">
              <w:rPr>
                <w:rFonts w:ascii="Book Antiqua" w:hAnsi="Book Antiqua"/>
                <w:b w:val="0"/>
                <w:color w:val="17365D" w:themeColor="text2" w:themeShade="BF"/>
                <w:sz w:val="22"/>
                <w:szCs w:val="22"/>
              </w:rPr>
              <w:t xml:space="preserve"> των ίδιων των παιδιών σε ένα Μαιευτήριο με σκοπό να παρακολουθήσουν από κοντά τη φροντίδα και εξέταση του νεογνού.</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 Μετά την επίσκεψή τους αυτή ,οι μαθητές /τριες καλό είναι να επαναλάβουν τον τρόπο περιποίησης του νεογνού  πάνω στην κούκλα –μωρό, του ε</w:t>
            </w:r>
            <w:r w:rsidRPr="00FD129E">
              <w:rPr>
                <w:rFonts w:ascii="Book Antiqua" w:hAnsi="Book Antiqua"/>
                <w:b w:val="0"/>
                <w:color w:val="17365D" w:themeColor="text2" w:themeShade="BF"/>
                <w:sz w:val="22"/>
                <w:szCs w:val="22"/>
              </w:rPr>
              <w:t>ργαστηρίου τους .</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lang w:val="en-US"/>
              </w:rPr>
              <w:lastRenderedPageBreak/>
              <w:t>V</w:t>
            </w:r>
            <w:r w:rsidRPr="00FD129E">
              <w:rPr>
                <w:rFonts w:ascii="Book Antiqua" w:hAnsi="Book Antiqua"/>
                <w:color w:val="17365D" w:themeColor="text2" w:themeShade="BF"/>
                <w:sz w:val="22"/>
                <w:szCs w:val="22"/>
              </w:rPr>
              <w:t>. ΔΙΑΤΡΟΦΗ ΚΑΤΑ ΤΗ ΒΡΕΦΙΚΗ ΗΛΙΚΙΑ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 Φυσική διατροφή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 Έναρξη διατροφής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3) Σύσταση και διαφορές  γυναικείου και νωπού γάλατος αγελάδας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4) Πλεονεκτήματα φυσικής διατροφής (θηλασμού) για το βρέφος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5) Πλεονεκτήματα φυσικής διατροφής </w:t>
            </w:r>
            <w:r w:rsidRPr="00FD129E">
              <w:rPr>
                <w:rFonts w:ascii="Book Antiqua" w:hAnsi="Book Antiqua"/>
                <w:b w:val="0"/>
                <w:color w:val="17365D" w:themeColor="text2" w:themeShade="BF"/>
                <w:sz w:val="22"/>
                <w:szCs w:val="22"/>
              </w:rPr>
              <w:t xml:space="preserve">(θηλασμού) για τη μητέρα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6) Πλεονεκτήματα φυσικής διατροφής (θηλασμού) για την κοινωνία.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7) Αντενδείξεις θηλασμού από το μέρος της μητέρας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8) Αντενδείξεις θηλασμού από το μέρος του νεογέννητου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9)Τεχνητή διατροφή (τροποποιημένα γάλατα) </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10) Τεχνική της τ</w:t>
            </w:r>
            <w:r w:rsidRPr="00FD129E">
              <w:rPr>
                <w:rFonts w:ascii="Book Antiqua" w:hAnsi="Book Antiqua"/>
                <w:b w:val="0"/>
                <w:color w:val="17365D" w:themeColor="text2" w:themeShade="BF"/>
                <w:sz w:val="22"/>
                <w:szCs w:val="22"/>
              </w:rPr>
              <w:t xml:space="preserve">εχνητής διατροφής </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11) Μικτή διατροφή </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12) Απογαλακτισμός  </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13) Προβλήματα στο φαγητό </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-Παχυσαρκία</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-Ανορεξία </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-Αλλοτριοφαγία </w:t>
            </w:r>
          </w:p>
          <w:p w:rsidR="00000000" w:rsidRPr="00FD129E" w:rsidRDefault="007F36FC">
            <w:pPr>
              <w:pStyle w:val="aa"/>
              <w:jc w:val="both"/>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-Εμετοί</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ο/η μαθητής /τρια να: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τα είδη βρεφικής διατροφής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τη σημασία και τη θρεπτική αξία του</w:t>
            </w:r>
            <w:r w:rsidRPr="00FD129E">
              <w:rPr>
                <w:rFonts w:ascii="Book Antiqua" w:hAnsi="Book Antiqua"/>
                <w:b w:val="0"/>
                <w:color w:val="17365D" w:themeColor="text2" w:themeShade="BF"/>
                <w:sz w:val="22"/>
                <w:szCs w:val="22"/>
              </w:rPr>
              <w:t xml:space="preserve"> θηλασμού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-τον τρόπο θηλασμού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-μάθει τις περιπτώσεις κατά τις οποίες η μητέρα ή το παιδί αδυνατεί να θηλάσει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τα τροποποιημένα γάλατα και την προσφορά τους ,όπως επίσης την τεχνική της τεχνητής διατροφής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-αντιληφθεί  την έννοια του όρου «Μικτή</w:t>
            </w:r>
            <w:r w:rsidRPr="00FD129E">
              <w:rPr>
                <w:rFonts w:ascii="Book Antiqua" w:hAnsi="Book Antiqua"/>
                <w:b w:val="0"/>
                <w:color w:val="17365D" w:themeColor="text2" w:themeShade="BF"/>
                <w:sz w:val="22"/>
                <w:szCs w:val="22"/>
              </w:rPr>
              <w:t xml:space="preserve"> διατροφή»και «Απογαλακτισμός»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ότι τα διάφορα προβλήματα στο οικογενειακό περιβάλλον, μπορούν να επηρεάζουν άμεσα το παιδί κι αυτό να αντιδρά με διαταραγμένη συμπεριφορά, όπως: προβληματική διατροφή.</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1.Οι μαθητές /τριες να παρακολουθήσουν ένα βίν</w:t>
            </w:r>
            <w:r w:rsidRPr="00FD129E">
              <w:rPr>
                <w:rFonts w:ascii="Book Antiqua" w:hAnsi="Book Antiqua"/>
                <w:b w:val="0"/>
                <w:color w:val="17365D" w:themeColor="text2" w:themeShade="BF"/>
                <w:sz w:val="22"/>
                <w:szCs w:val="22"/>
              </w:rPr>
              <w:t>τεο σχετικό με τα  είδη της βρεφικής διατροφής ,τα πλεονεκτήματα του μητρικού θηλασμού αλλά και την τεχνική του θηλασμού και της τεχνητής διατροφής.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2..Οι μαθητές/τριες να εξασκηθούν στο να τρέφουν την κούκλα –μωρό με το μπιμπερό.</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3.Να καλέσουν μια Μαία να</w:t>
            </w:r>
            <w:r w:rsidRPr="00FD129E">
              <w:rPr>
                <w:rFonts w:ascii="Book Antiqua" w:hAnsi="Book Antiqua"/>
                <w:b w:val="0"/>
                <w:color w:val="17365D" w:themeColor="text2" w:themeShade="BF"/>
                <w:sz w:val="22"/>
                <w:szCs w:val="22"/>
              </w:rPr>
              <w:t xml:space="preserve"> τους μιλήσει για τη σπουδαιότητα του μητρικού θηλασμού τόσο για τη μητέρα όσο και για το μωρό.</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4. Να καλέσουν έναν Παιδοψυχολόγο, ο οποίος θα τους μιλήσει για τα διατροφικά προβλήματα του παιδιού, την αιτία εμφάνισής της  και τον τρόπο αντιμετώπισής  τους</w:t>
            </w:r>
            <w:r w:rsidRPr="00FD129E">
              <w:rPr>
                <w:rFonts w:ascii="Book Antiqua" w:hAnsi="Book Antiqua"/>
                <w:b w:val="0"/>
                <w:color w:val="17365D" w:themeColor="text2" w:themeShade="BF"/>
                <w:sz w:val="22"/>
                <w:szCs w:val="22"/>
              </w:rPr>
              <w:t xml:space="preserve"> .</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lang w:val="en-US"/>
              </w:rPr>
              <w:t>VI</w:t>
            </w:r>
            <w:r w:rsidRPr="00FD129E">
              <w:rPr>
                <w:rFonts w:ascii="Book Antiqua" w:hAnsi="Book Antiqua"/>
                <w:color w:val="17365D" w:themeColor="text2" w:themeShade="BF"/>
                <w:sz w:val="22"/>
                <w:szCs w:val="22"/>
              </w:rPr>
              <w:t xml:space="preserve">). ΤΟ ΠΑΙΔΙ ΚΑΙ ΤΟ ΠΕΡΙΒΑΛΛΟΝ 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 Το παιδικό δωμάτιο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 Ο αερισμός και ο φωτισμός 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3) Η θέρμανση 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4) Τα έπιπλα και ο εξοπλισμός του δωματίου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5) </w:t>
            </w:r>
            <w:r w:rsidRPr="00FD129E">
              <w:rPr>
                <w:rFonts w:ascii="Book Antiqua" w:hAnsi="Book Antiqua"/>
                <w:b w:val="0"/>
                <w:color w:val="17365D" w:themeColor="text2" w:themeShade="BF"/>
                <w:sz w:val="22"/>
                <w:szCs w:val="22"/>
                <w:lang w:val="en-US"/>
              </w:rPr>
              <w:t>A</w:t>
            </w:r>
            <w:r w:rsidRPr="00FD129E">
              <w:rPr>
                <w:rFonts w:ascii="Book Antiqua" w:hAnsi="Book Antiqua"/>
                <w:b w:val="0"/>
                <w:color w:val="17365D" w:themeColor="text2" w:themeShade="BF"/>
                <w:sz w:val="22"/>
                <w:szCs w:val="22"/>
              </w:rPr>
              <w:t xml:space="preserve">τυχήματα </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Τροχαία ατυχήματα</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Εγκαύματα</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Δηλητηριάσεις </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Πτώσεις </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Πνιγμοί</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Ηλεκτροπληξία </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w:t>
            </w:r>
            <w:r w:rsidRPr="00FD129E">
              <w:rPr>
                <w:rFonts w:ascii="Book Antiqua" w:hAnsi="Book Antiqua"/>
                <w:b w:val="0"/>
                <w:color w:val="17365D" w:themeColor="text2" w:themeShade="BF"/>
                <w:sz w:val="22"/>
                <w:szCs w:val="22"/>
              </w:rPr>
              <w:t>ίναι σε θέση ο/η μαθητής /τρια να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τις βασικές προϋποθέςεις που πρέπει να  πληροί ένα κατάλληλο παιδικό δωμάτιο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την αξία ενός ευάερου και ευήλιου δωματίου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-αντιλαμβάνεται τη σημασία ενός κατάλληλα θερμαινόμενου χώρου για την υγεία και</w:t>
            </w:r>
            <w:r w:rsidRPr="00FD129E">
              <w:rPr>
                <w:rFonts w:ascii="Book Antiqua" w:hAnsi="Book Antiqua"/>
                <w:b w:val="0"/>
                <w:color w:val="17365D" w:themeColor="text2" w:themeShade="BF"/>
                <w:sz w:val="22"/>
                <w:szCs w:val="22"/>
              </w:rPr>
              <w:t xml:space="preserve"> σωστή ανάπτυξη του παιδιού</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-μπορεί να εξοπλίζει ένα παιδικό δωμάτιο και να </w:t>
            </w:r>
            <w:r w:rsidRPr="00FD129E">
              <w:rPr>
                <w:rFonts w:ascii="Book Antiqua" w:hAnsi="Book Antiqua"/>
                <w:b w:val="0"/>
                <w:color w:val="17365D" w:themeColor="text2" w:themeShade="BF"/>
                <w:sz w:val="22"/>
                <w:szCs w:val="22"/>
              </w:rPr>
              <w:lastRenderedPageBreak/>
              <w:t xml:space="preserve">τοποθετεί στη σωστή θέση τα έπιπλα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-αντιληφθεί ότι η υγεία και η σωστή εξέλιξη του παιδιού επηρεάζονται σημαντικά από τις συνθήκες που επικρατούν στο οικογενειακό του περιβάλλον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τον τρόπο που προκαλούνται τα διάφορα είδη ατυχημάτων(τροχαία, πτώσεις,πνιγμοί,ηλεκτροπληξία, δηλητηριάσεις ) αλλά και τον τρόπο αντιμετώπισής τους .</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1.Να επισκεφθούν ένα κατάστημα με παιδικά έπιπλα και αντικείμενα  και να συνομιλήσουν με τον υπά</w:t>
            </w:r>
            <w:r w:rsidRPr="00FD129E">
              <w:rPr>
                <w:rFonts w:ascii="Book Antiqua" w:hAnsi="Book Antiqua"/>
                <w:b w:val="0"/>
                <w:color w:val="17365D" w:themeColor="text2" w:themeShade="BF"/>
                <w:sz w:val="22"/>
                <w:szCs w:val="22"/>
              </w:rPr>
              <w:t>λληλο για τον τρόπο εξοπλισμού ενός παιδικού χώρου.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2.Χρήσιμη θα ήταν η επίδειξη ενός βίντεο σχετικά με τον τρόπο διακόσμησης ενός δωματίου.</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3.Να γίνει συζήτηση μεταξύ των μαθητών σχετικά με τις προσωπικές τους εμπειρίες από ατυχήματα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4.Να επισκεφθούν Μο</w:t>
            </w:r>
            <w:r w:rsidRPr="00FD129E">
              <w:rPr>
                <w:rFonts w:ascii="Book Antiqua" w:hAnsi="Book Antiqua"/>
                <w:b w:val="0"/>
                <w:color w:val="17365D" w:themeColor="text2" w:themeShade="BF"/>
                <w:sz w:val="22"/>
                <w:szCs w:val="22"/>
              </w:rPr>
              <w:t xml:space="preserve">νάδα Εγκαυμάτων σε Παιδιατρική Κλινική και να συζητήσουν με το </w:t>
            </w:r>
            <w:r w:rsidRPr="00FD129E">
              <w:rPr>
                <w:rFonts w:ascii="Book Antiqua" w:hAnsi="Book Antiqua"/>
                <w:b w:val="0"/>
                <w:color w:val="17365D" w:themeColor="text2" w:themeShade="BF"/>
                <w:sz w:val="22"/>
                <w:szCs w:val="22"/>
              </w:rPr>
              <w:lastRenderedPageBreak/>
              <w:t>Νοσηλευτικό και το Ιατρικό Προσωπικό για τα αίτια και τον τρόπο αντιμετώπισης των εγκαυμάτων στα μικρά παιδιά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5.Να μιλήσουν με κάποιο υπεύθυνο από το Κέντρο Δηλητηριάσεων για τις πιο συνηθισμ</w:t>
            </w:r>
            <w:r w:rsidRPr="00FD129E">
              <w:rPr>
                <w:rFonts w:ascii="Book Antiqua" w:hAnsi="Book Antiqua"/>
                <w:b w:val="0"/>
                <w:color w:val="17365D" w:themeColor="text2" w:themeShade="BF"/>
                <w:sz w:val="22"/>
                <w:szCs w:val="22"/>
              </w:rPr>
              <w:t>ένες δηλητηριάσεις των  παιδιών και τον τρόπο αντιμετώπισής τους .</w:t>
            </w:r>
          </w:p>
        </w:tc>
      </w:tr>
      <w:tr w:rsidR="00000000" w:rsidRPr="00FD129E">
        <w:tblPrEx>
          <w:tblCellMar>
            <w:top w:w="0" w:type="dxa"/>
            <w:bottom w:w="0" w:type="dxa"/>
          </w:tblCellMar>
        </w:tblPrEx>
        <w:tc>
          <w:tcPr>
            <w:tcW w:w="3087" w:type="dxa"/>
          </w:tcPr>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color w:val="17365D" w:themeColor="text2" w:themeShade="BF"/>
                <w:sz w:val="22"/>
                <w:szCs w:val="22"/>
                <w:lang w:val="en-US"/>
              </w:rPr>
              <w:lastRenderedPageBreak/>
              <w:t>VII</w:t>
            </w:r>
            <w:r w:rsidRPr="00FD129E">
              <w:rPr>
                <w:rFonts w:ascii="Book Antiqua" w:hAnsi="Book Antiqua"/>
                <w:color w:val="17365D" w:themeColor="text2" w:themeShade="BF"/>
                <w:sz w:val="22"/>
                <w:szCs w:val="22"/>
              </w:rPr>
              <w:t>).ΕΜΒΟΛΙΑΣΜΟΙ</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 Γενικές αρχές εμβολιασμών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 Χρονοδιάγραμμα εμβολιασμών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3) Αντενδείξεις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4) Ανεπιθύμητες ενέργειες </w:t>
            </w:r>
          </w:p>
          <w:p w:rsidR="00000000" w:rsidRPr="00FD129E" w:rsidRDefault="007F36FC">
            <w:pPr>
              <w:pStyle w:val="aa"/>
              <w:rPr>
                <w:rFonts w:ascii="Book Antiqua" w:hAnsi="Book Antiqua"/>
                <w:b w:val="0"/>
                <w:color w:val="17365D" w:themeColor="text2" w:themeShade="BF"/>
                <w:sz w:val="22"/>
                <w:szCs w:val="22"/>
              </w:rPr>
            </w:pP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ο/η μαθητής /τρια να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-κατανοήσει την αξία των εμ</w:t>
            </w:r>
            <w:r w:rsidRPr="00FD129E">
              <w:rPr>
                <w:rFonts w:ascii="Book Antiqua" w:hAnsi="Book Antiqua"/>
                <w:b w:val="0"/>
                <w:color w:val="17365D" w:themeColor="text2" w:themeShade="BF"/>
                <w:sz w:val="22"/>
                <w:szCs w:val="22"/>
              </w:rPr>
              <w:t xml:space="preserve">βολίων για την καλή υγεία του παιδιού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τα είδη των εμβολίων και το χρόνο που αυτά πρέπει να γίνονται</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-ενημερωθεί για τις ανεπιθύμητες ενέργειες και τις  αντενδείξεις τους </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1.Να επισκεφθούν ένα Κέντρο Υγείας ή υποκατάστημα του ΠΙΚΠΑ , και εκεί να </w:t>
            </w:r>
            <w:r w:rsidRPr="00FD129E">
              <w:rPr>
                <w:rFonts w:ascii="Book Antiqua" w:hAnsi="Book Antiqua"/>
                <w:b w:val="0"/>
                <w:color w:val="17365D" w:themeColor="text2" w:themeShade="BF"/>
                <w:sz w:val="22"/>
                <w:szCs w:val="22"/>
              </w:rPr>
              <w:t xml:space="preserve">ενημερωθούν για τον τρόπο χορήγησης ενός εμβολίου, τις πιθανές του παρενέργειες, τα οφέλη του για το παιδί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2.Να φέρουν οι ίδιοι οι μαθητές /τριες το προσωπικό τους Βιβλιάριο Υγείας και να συζητήσουν σχετικά με τα εμβόλια  που έχουν κάνει .</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lang w:val="en-US"/>
              </w:rPr>
              <w:t>VIII</w:t>
            </w:r>
            <w:r w:rsidRPr="00FD129E">
              <w:rPr>
                <w:rFonts w:ascii="Book Antiqua" w:hAnsi="Book Antiqua"/>
                <w:color w:val="17365D" w:themeColor="text2" w:themeShade="BF"/>
                <w:sz w:val="22"/>
                <w:szCs w:val="22"/>
              </w:rPr>
              <w:t>) 1.ΥΓΙΕΙΝ</w:t>
            </w:r>
            <w:r w:rsidRPr="00FD129E">
              <w:rPr>
                <w:rFonts w:ascii="Book Antiqua" w:hAnsi="Book Antiqua"/>
                <w:color w:val="17365D" w:themeColor="text2" w:themeShade="BF"/>
                <w:sz w:val="22"/>
                <w:szCs w:val="22"/>
              </w:rPr>
              <w:t xml:space="preserve">Η ΒΡΕΦΟΥΣ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 Βασικοί κανόνες καθαριότητας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Β) Μπάνιο</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-προετοιμασία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-τεχνική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 Τοπικό πλύσιμο</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Δ) Αλλαγή πάνας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-Παράτριμμα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Ε) Περιποίηση ομφαλού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ΣΤ) Θερμομέτρηση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-αντιμετώπιση πυρετού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color w:val="17365D" w:themeColor="text2" w:themeShade="BF"/>
                <w:sz w:val="22"/>
                <w:szCs w:val="22"/>
              </w:rPr>
              <w:t>2</w:t>
            </w:r>
            <w:r w:rsidRPr="00FD129E">
              <w:rPr>
                <w:rFonts w:ascii="Book Antiqua" w:hAnsi="Book Antiqua"/>
                <w:b w:val="0"/>
                <w:color w:val="17365D" w:themeColor="text2" w:themeShade="BF"/>
                <w:sz w:val="22"/>
                <w:szCs w:val="22"/>
              </w:rPr>
              <w:t>.</w:t>
            </w:r>
            <w:r w:rsidRPr="00FD129E">
              <w:rPr>
                <w:rFonts w:ascii="Book Antiqua" w:hAnsi="Book Antiqua"/>
                <w:color w:val="17365D" w:themeColor="text2" w:themeShade="BF"/>
                <w:sz w:val="22"/>
                <w:szCs w:val="22"/>
              </w:rPr>
              <w:t>ΥΠΝΟΣ  ΒΡΕΦΟΥΣ</w:t>
            </w:r>
            <w:r w:rsidRPr="00FD129E">
              <w:rPr>
                <w:rFonts w:ascii="Book Antiqua" w:hAnsi="Book Antiqua"/>
                <w:b w:val="0"/>
                <w:color w:val="17365D" w:themeColor="text2" w:themeShade="BF"/>
                <w:sz w:val="22"/>
                <w:szCs w:val="22"/>
              </w:rPr>
              <w:t xml:space="preserve">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Α)Προϋποθέσεις ευχάριστου ύπνου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Β)Διαταραχές  ύ</w:t>
            </w:r>
            <w:r w:rsidRPr="00FD129E">
              <w:rPr>
                <w:rFonts w:ascii="Book Antiqua" w:hAnsi="Book Antiqua"/>
                <w:b w:val="0"/>
                <w:color w:val="17365D" w:themeColor="text2" w:themeShade="BF"/>
                <w:sz w:val="22"/>
                <w:szCs w:val="22"/>
              </w:rPr>
              <w:t xml:space="preserve">πνου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-εφιάλτες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-νυκτερινοί τρόμοι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-υπνοβασία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-αϋπνία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-νυκτερινό κτύπημα του κεφαλιού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 xml:space="preserve">-τριγμός των δοντιών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-νυκτερινή ενούρηση </w:t>
            </w:r>
          </w:p>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3.ΝΤΥΣΙΜΟ ΒΡΕΦΟΥΣ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 Κατάλογος ιματισμού και άλλων υλικών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Β) Επιλογές ρούχων ανάλογα με την εποχή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 Κατάλληλα παπούτσια </w:t>
            </w:r>
            <w:r w:rsidRPr="00FD129E">
              <w:rPr>
                <w:rFonts w:ascii="Book Antiqua" w:hAnsi="Book Antiqua"/>
                <w:b w:val="0"/>
                <w:color w:val="17365D" w:themeColor="text2" w:themeShade="BF"/>
                <w:sz w:val="22"/>
                <w:szCs w:val="22"/>
              </w:rPr>
              <w:t xml:space="preserve">για βρέφη και νήπια </w:t>
            </w:r>
          </w:p>
        </w:tc>
        <w:tc>
          <w:tcPr>
            <w:tcW w:w="2841" w:type="dxa"/>
          </w:tcPr>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Να είναι σε θέση ο/η μαθητής /τρια να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τους κανόνες υγιεινής του βρέφους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και τον τρόπο καθαριότητάς 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-κατέχει την τεχνική τοπικού και γενικού πλυσίματος 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-μπορεί να γνωρίζει πότε έχει λερωθεί η πάνα και να την αλλάζ</w:t>
            </w:r>
            <w:r w:rsidRPr="00FD129E">
              <w:rPr>
                <w:rFonts w:ascii="Book Antiqua" w:hAnsi="Book Antiqua"/>
                <w:b w:val="0"/>
                <w:color w:val="17365D" w:themeColor="text2" w:themeShade="BF"/>
                <w:sz w:val="22"/>
                <w:szCs w:val="22"/>
              </w:rPr>
              <w:t xml:space="preserve">ει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-προλαμβάνει την εμφάνιση παρατριμμάτων και να τα περιποιείται σωστά εάν αυτά συμβούν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-περιποιείται με κατάλληλα μέσα τον ομφαλό και να ξέρει πότε αυτός έχει μολυνθεί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τον τρόπο σωστής θερμομέτρησης </w:t>
            </w:r>
            <w:r w:rsidRPr="00FD129E">
              <w:rPr>
                <w:rFonts w:ascii="Book Antiqua" w:hAnsi="Book Antiqua"/>
                <w:b w:val="0"/>
                <w:color w:val="17365D" w:themeColor="text2" w:themeShade="BF"/>
                <w:sz w:val="22"/>
                <w:szCs w:val="22"/>
              </w:rPr>
              <w:lastRenderedPageBreak/>
              <w:t xml:space="preserve">και την αντιμετώπιση του πυρετού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-αντιλαμβ</w:t>
            </w:r>
            <w:r w:rsidRPr="00FD129E">
              <w:rPr>
                <w:rFonts w:ascii="Book Antiqua" w:hAnsi="Book Antiqua"/>
                <w:b w:val="0"/>
                <w:color w:val="17365D" w:themeColor="text2" w:themeShade="BF"/>
                <w:sz w:val="22"/>
                <w:szCs w:val="22"/>
              </w:rPr>
              <w:t xml:space="preserve">άνεται τη σημασία ενός ήρεμου ύπνου για τη σωστή ανάπτυξη του παιδιού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-αντιλαμβάνεται αλλά και να αντιμετωπίζει τις διαταραχές του ύπνου .</w:t>
            </w:r>
          </w:p>
          <w:p w:rsidR="00000000" w:rsidRPr="00FD129E" w:rsidRDefault="007F36FC">
            <w:pPr>
              <w:pStyle w:val="aa"/>
              <w:jc w:val="left"/>
              <w:rPr>
                <w:rFonts w:ascii="Book Antiqua" w:hAnsi="Book Antiqua"/>
                <w:b w:val="0"/>
                <w:color w:val="17365D" w:themeColor="text2" w:themeShade="BF"/>
                <w:sz w:val="22"/>
                <w:szCs w:val="22"/>
              </w:rPr>
            </w:pP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-επιλέγει το κατάλληλο ντύσιμο για κάθε εποχή ,αλλά και για διάφορες ώρες της ημέρας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τη σημασία του  ορθ</w:t>
            </w:r>
            <w:r w:rsidRPr="00FD129E">
              <w:rPr>
                <w:rFonts w:ascii="Book Antiqua" w:hAnsi="Book Antiqua"/>
                <w:b w:val="0"/>
                <w:color w:val="17365D" w:themeColor="text2" w:themeShade="BF"/>
                <w:sz w:val="22"/>
                <w:szCs w:val="22"/>
              </w:rPr>
              <w:t xml:space="preserve">οπεδικού παπουτσιού για το περπάτημα του παιδιού </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1.Με τη βοήθεια διαφανειών ή βίντεο οι μαθητές /τριες να παρακολουθήσουν τους κανόνες Υγιεινής που πρέπει να ακολουθούνται στο βρέφος (μπάνιο,τοπικό πλύσιμο, καθαρισμός περιοχής ομφαλού ,περιποίηση παρατρίμ</w:t>
            </w:r>
            <w:r w:rsidRPr="00FD129E">
              <w:rPr>
                <w:rFonts w:ascii="Book Antiqua" w:hAnsi="Book Antiqua"/>
                <w:b w:val="0"/>
                <w:color w:val="17365D" w:themeColor="text2" w:themeShade="BF"/>
                <w:sz w:val="22"/>
                <w:szCs w:val="22"/>
              </w:rPr>
              <w:t>ματος κ.λ.π.)</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2.Στο Εργαστήριο να αλλάξουν, πλύνουν, περιποιηθούν, θερμομετρήσουν μωρά-κούκλες.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3.Στο Τμήμα Βρεφών που κάνουν την πρακτική τους άσκηση να εξασκηθούν στις προαναφερόμενες διαδικασίες.</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4.Να καλέσουν Παιδοψυχολόγο στο σχολείο που θα τους μιλήσ</w:t>
            </w:r>
            <w:r w:rsidRPr="00FD129E">
              <w:rPr>
                <w:rFonts w:ascii="Book Antiqua" w:hAnsi="Book Antiqua"/>
                <w:b w:val="0"/>
                <w:color w:val="17365D" w:themeColor="text2" w:themeShade="BF"/>
                <w:sz w:val="22"/>
                <w:szCs w:val="22"/>
              </w:rPr>
              <w:t>ει για τα προβλήματα του  ύπνου στα παιδιά και τον τρόπο αντιμετώπισής τους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5.Να δοκιμάζουν διάφορα ρούχα </w:t>
            </w:r>
            <w:r w:rsidRPr="00FD129E">
              <w:rPr>
                <w:rFonts w:ascii="Book Antiqua" w:hAnsi="Book Antiqua"/>
                <w:b w:val="0"/>
                <w:color w:val="17365D" w:themeColor="text2" w:themeShade="BF"/>
                <w:sz w:val="22"/>
                <w:szCs w:val="22"/>
              </w:rPr>
              <w:lastRenderedPageBreak/>
              <w:t>στις κούκλες του εργαστηρίου και να συγκεντρώσουν ιματισμό από τα δικά τους  παιδικά ρούχα ή άλλων μικρότερων αδερφών τους .</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lang w:val="en-US"/>
              </w:rPr>
              <w:lastRenderedPageBreak/>
              <w:t>IX</w:t>
            </w:r>
            <w:r w:rsidRPr="00FD129E">
              <w:rPr>
                <w:rFonts w:ascii="Book Antiqua" w:hAnsi="Book Antiqua"/>
                <w:color w:val="17365D" w:themeColor="text2" w:themeShade="BF"/>
                <w:sz w:val="22"/>
                <w:szCs w:val="22"/>
              </w:rPr>
              <w:t>) ΧΑΡΑΚΤΗΡΙΣΤΙΚΑ ΣΩΜ</w:t>
            </w:r>
            <w:r w:rsidRPr="00FD129E">
              <w:rPr>
                <w:rFonts w:ascii="Book Antiqua" w:hAnsi="Book Antiqua"/>
                <w:color w:val="17365D" w:themeColor="text2" w:themeShade="BF"/>
                <w:sz w:val="22"/>
                <w:szCs w:val="22"/>
              </w:rPr>
              <w:t>ΑΤΙΚΗΣ ΑΝΑΠΤΥΞΗΣ (ΑΠΟ 0-3</w:t>
            </w:r>
            <w:r w:rsidRPr="00FD129E">
              <w:rPr>
                <w:rFonts w:ascii="Book Antiqua" w:hAnsi="Book Antiqua"/>
                <w:color w:val="17365D" w:themeColor="text2" w:themeShade="BF"/>
                <w:sz w:val="22"/>
                <w:szCs w:val="22"/>
                <w:vertAlign w:val="superscript"/>
              </w:rPr>
              <w:t xml:space="preserve"> </w:t>
            </w:r>
            <w:r w:rsidRPr="00FD129E">
              <w:rPr>
                <w:rFonts w:ascii="Book Antiqua" w:hAnsi="Book Antiqua"/>
                <w:color w:val="17365D" w:themeColor="text2" w:themeShade="BF"/>
                <w:sz w:val="22"/>
                <w:szCs w:val="22"/>
              </w:rPr>
              <w:t xml:space="preserve"> ΕΤΩΝ)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1.Ανάπτυξη αδρής κινητικότητας ανά περίοδο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2.Ανάπτυξη λεπτής κινητικότητας ανά περίοδο </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0-6 μηνών</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6-12 μηνών</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12-18 μηνών </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18-24μηνών </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24-30μηνών </w:t>
            </w:r>
          </w:p>
          <w:p w:rsidR="00000000" w:rsidRPr="00FD129E" w:rsidRDefault="007F36FC">
            <w:pPr>
              <w:pStyle w:val="aa"/>
              <w:numPr>
                <w:ilvl w:val="0"/>
                <w:numId w:val="5"/>
              </w:numPr>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30-36μηνών</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 /η μαθητής /τρια να: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τα στάδια της α</w:t>
            </w:r>
            <w:r w:rsidRPr="00FD129E">
              <w:rPr>
                <w:rFonts w:ascii="Book Antiqua" w:hAnsi="Book Antiqua"/>
                <w:b w:val="0"/>
                <w:color w:val="17365D" w:themeColor="text2" w:themeShade="BF"/>
                <w:sz w:val="22"/>
                <w:szCs w:val="22"/>
              </w:rPr>
              <w:t xml:space="preserve">δρής και λεπτής κινητικότητας του βρέφους ανά περίοδο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-οργανώνει κατάλληλα το περιβάλλον έτσι ώστε να δίνει τη δυνατότητα στο παιδί να αναπτύσσει άνετα και με ασφάλεια τις κινήσεις 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-επιλέγει κατάλληλες δραστηριότητες  ανάλογα με το στάδιο που βρίσκετ</w:t>
            </w:r>
            <w:r w:rsidRPr="00FD129E">
              <w:rPr>
                <w:rFonts w:ascii="Book Antiqua" w:hAnsi="Book Antiqua"/>
                <w:b w:val="0"/>
                <w:color w:val="17365D" w:themeColor="text2" w:themeShade="BF"/>
                <w:sz w:val="22"/>
                <w:szCs w:val="22"/>
              </w:rPr>
              <w:t>αι.</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1.Να παρακολουθούν (στο Τμήμα Βρεφών που κάνουν την πρακτική τους άσκηση), τις κινήσεις των χεριών, ποδιών, στάση σώματος  βρεφών και να τις αξιολογούν ανάλογα με την ηλικία στην οποία βρίσκονται.</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2.Να οργανώνουν κατάλληλα το χώρο ώστε να υπάρχει ελευθ</w:t>
            </w:r>
            <w:r w:rsidRPr="00FD129E">
              <w:rPr>
                <w:rFonts w:ascii="Book Antiqua" w:hAnsi="Book Antiqua"/>
                <w:b w:val="0"/>
                <w:color w:val="17365D" w:themeColor="text2" w:themeShade="BF"/>
                <w:sz w:val="22"/>
                <w:szCs w:val="22"/>
              </w:rPr>
              <w:t xml:space="preserve">ερία κινήσεων στο παιδιά. </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w:t>
            </w:r>
            <w:r w:rsidRPr="00FD129E">
              <w:rPr>
                <w:rFonts w:ascii="Book Antiqua" w:hAnsi="Book Antiqua"/>
                <w:b w:val="0"/>
                <w:color w:val="17365D" w:themeColor="text2" w:themeShade="BF"/>
                <w:sz w:val="22"/>
                <w:szCs w:val="22"/>
              </w:rPr>
              <w:t xml:space="preserve"> </w:t>
            </w:r>
            <w:r w:rsidRPr="00FD129E">
              <w:rPr>
                <w:rFonts w:ascii="Book Antiqua" w:hAnsi="Book Antiqua"/>
                <w:color w:val="17365D" w:themeColor="text2" w:themeShade="BF"/>
                <w:sz w:val="22"/>
                <w:szCs w:val="22"/>
              </w:rPr>
              <w:t>ΨΥΧΟΚΙΝΗΤΙΚΟΤΗΤΑ (από 2-4 ετών)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1.Ορισμός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2.Το γνωστικό σχήμα του σώματος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3.Η αμφιπλευρικότητα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4.Η λεπτή κινητικότητα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5.Η αντίληψη του χώρου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6.Η αντίληψη του χρόνου και του ρυθμού</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7.Δραστηριότητες  για το σώμα, το χώρο, </w:t>
            </w:r>
            <w:r w:rsidRPr="00FD129E">
              <w:rPr>
                <w:rFonts w:ascii="Book Antiqua" w:hAnsi="Book Antiqua"/>
                <w:b w:val="0"/>
                <w:color w:val="17365D" w:themeColor="text2" w:themeShade="BF"/>
                <w:sz w:val="22"/>
                <w:szCs w:val="22"/>
              </w:rPr>
              <w:t xml:space="preserve">το χρόνο και το ρυθμό. </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ο/η μαθητής /τρια να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-αντιλαμβάνεται τις παραμέτρους της ψυχοκινητικής ανάπτυξης του παιδιού</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Τρόπους ανάπτυξης της ψυχοκινητικότητας </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1.Οι μαθητές /τριες στο Τμήμα Βρεφών  να πραγματοποιούν ποικίλες ψυχο</w:t>
            </w:r>
            <w:r w:rsidRPr="00FD129E">
              <w:rPr>
                <w:rFonts w:ascii="Book Antiqua" w:hAnsi="Book Antiqua"/>
                <w:b w:val="0"/>
                <w:color w:val="17365D" w:themeColor="text2" w:themeShade="BF"/>
                <w:sz w:val="22"/>
                <w:szCs w:val="22"/>
              </w:rPr>
              <w:t>κινητικές δραστηριότητες  με τα βρέφη ,με στόχο την ανάπτυξη της αμφιπλευρικότητας ,της λεπτής  κινητικότητας κ.λ.π.</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ΧΙ). ΚΟΙΝΩΝΙΚΟ-ΣΥΝΑΙΣΘΗΜΑΤΙΚΗ  </w:t>
            </w:r>
          </w:p>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ΑΝΑΠΤΥΞΗ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1.Ορισμός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 xml:space="preserve">2.Στόχοι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3.Ανάπτυξη της επικοινωνίας με τον ενήλικα βρέφους 0-12 μηνών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4.Εμπιστοσύνη</w:t>
            </w:r>
            <w:r w:rsidRPr="00FD129E">
              <w:rPr>
                <w:rFonts w:ascii="Book Antiqua" w:hAnsi="Book Antiqua"/>
                <w:b w:val="0"/>
                <w:color w:val="17365D" w:themeColor="text2" w:themeShade="BF"/>
                <w:sz w:val="22"/>
                <w:szCs w:val="22"/>
              </w:rPr>
              <w:t xml:space="preserve"> ή Δυσπιστία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5.Αυτονομία ή Αμφιβολία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6.Ο ρόλος του πατέρα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7.Η σχέση του βρέφους με συνομηλίκους του .</w:t>
            </w:r>
          </w:p>
          <w:p w:rsidR="00000000" w:rsidRPr="00FD129E" w:rsidRDefault="007F36FC">
            <w:pPr>
              <w:pStyle w:val="aa"/>
              <w:jc w:val="left"/>
              <w:rPr>
                <w:rFonts w:ascii="Book Antiqua" w:hAnsi="Book Antiqua"/>
                <w:b w:val="0"/>
                <w:color w:val="17365D" w:themeColor="text2" w:themeShade="BF"/>
                <w:sz w:val="22"/>
                <w:szCs w:val="22"/>
              </w:rPr>
            </w:pP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 xml:space="preserve">Να είναι σε θέση ο /η μαθητής /τρια να :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την πορεία της </w:t>
            </w:r>
            <w:r w:rsidRPr="00FD129E">
              <w:rPr>
                <w:rFonts w:ascii="Book Antiqua" w:hAnsi="Book Antiqua"/>
                <w:b w:val="0"/>
                <w:color w:val="17365D" w:themeColor="text2" w:themeShade="BF"/>
                <w:sz w:val="22"/>
                <w:szCs w:val="22"/>
              </w:rPr>
              <w:lastRenderedPageBreak/>
              <w:t xml:space="preserve">κοινωνικής και συναισθηματικής ανάπτυξης του βρέφους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το άγχος του αποχωρ</w:t>
            </w:r>
            <w:r w:rsidRPr="00FD129E">
              <w:rPr>
                <w:rFonts w:ascii="Book Antiqua" w:hAnsi="Book Antiqua"/>
                <w:b w:val="0"/>
                <w:color w:val="17365D" w:themeColor="text2" w:themeShade="BF"/>
                <w:sz w:val="22"/>
                <w:szCs w:val="22"/>
              </w:rPr>
              <w:t>ισμού ,την προσκόλληση του σε οικεία πρόσωπα ,τη δυσκολία προσαρμογής του σε ξένο περιβάλλον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σωστούς τρόπους συμπεριφοράς σύμφωνα με τις ανάγκες του βρέφους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-αντιλαμβάνεται τη σπουδαιότητα του ρόλου του πατέρα, αλλά και των συνομηλίκων του.</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1.Κατ</w:t>
            </w:r>
            <w:r w:rsidRPr="00FD129E">
              <w:rPr>
                <w:rFonts w:ascii="Book Antiqua" w:hAnsi="Book Antiqua"/>
                <w:b w:val="0"/>
                <w:color w:val="17365D" w:themeColor="text2" w:themeShade="BF"/>
                <w:sz w:val="22"/>
                <w:szCs w:val="22"/>
              </w:rPr>
              <w:t xml:space="preserve">ά την πρακτική άσκηση των μαθητών /τριών στον Παιδικό Σταθμό, να παρατηρήσουν τη </w:t>
            </w:r>
            <w:r w:rsidRPr="00FD129E">
              <w:rPr>
                <w:rFonts w:ascii="Book Antiqua" w:hAnsi="Book Antiqua"/>
                <w:b w:val="0"/>
                <w:color w:val="17365D" w:themeColor="text2" w:themeShade="BF"/>
                <w:sz w:val="22"/>
                <w:szCs w:val="22"/>
              </w:rPr>
              <w:lastRenderedPageBreak/>
              <w:t>συμπεριφορά των παιδιών μεταξύ τους , αλλά και τη δυσκολία  προσαρμογής κάποιων(παιδιών) στο χώρο αυτό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2.Να καταγράψουν αυτές τις συμπεριφορές και τις δυσκολίες προσαρμογής </w:t>
            </w:r>
            <w:r w:rsidRPr="00FD129E">
              <w:rPr>
                <w:rFonts w:ascii="Book Antiqua" w:hAnsi="Book Antiqua"/>
                <w:b w:val="0"/>
                <w:color w:val="17365D" w:themeColor="text2" w:themeShade="BF"/>
                <w:sz w:val="22"/>
                <w:szCs w:val="22"/>
              </w:rPr>
              <w:t>.Έπειτα να τα συζητήσουν  στην τάξη.</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color w:val="17365D" w:themeColor="text2" w:themeShade="BF"/>
                <w:sz w:val="22"/>
                <w:szCs w:val="22"/>
              </w:rPr>
              <w:lastRenderedPageBreak/>
              <w:t xml:space="preserve"> </w:t>
            </w:r>
          </w:p>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ΧΙΙ)ΓΛΩΣΣΙΚΗ ΑΝΑΠΤΥΞΗ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1.Η σημασία του λόγου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2.Στάδια γλωσσικής ανάπτυξης  (0-2 ετών)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3.Στάδια γλωσσικής ανάπτυξης (3-4 ετών)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4.Ο ρόλος του περιβάλλοντος του παιδιού στη γλωσσική του ανάπτυξη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5.Διαταραχές ομιλίας κ</w:t>
            </w:r>
            <w:r w:rsidRPr="00FD129E">
              <w:rPr>
                <w:rFonts w:ascii="Book Antiqua" w:hAnsi="Book Antiqua"/>
                <w:b w:val="0"/>
                <w:color w:val="17365D" w:themeColor="text2" w:themeShade="BF"/>
                <w:sz w:val="22"/>
                <w:szCs w:val="22"/>
              </w:rPr>
              <w:t>αι λόγου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-Δυσλαλία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-Βραδυγλωσσία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-Καθυστέρηση Ομιλίας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-Εκλεκτική Αλαλία </w:t>
            </w:r>
          </w:p>
        </w:tc>
        <w:tc>
          <w:tcPr>
            <w:tcW w:w="2841" w:type="dxa"/>
          </w:tcPr>
          <w:p w:rsidR="00000000" w:rsidRPr="00FD129E" w:rsidRDefault="007F36FC">
            <w:pPr>
              <w:pStyle w:val="aa"/>
              <w:rPr>
                <w:rFonts w:ascii="Book Antiqua" w:hAnsi="Book Antiqua"/>
                <w:b w:val="0"/>
                <w:color w:val="17365D" w:themeColor="text2" w:themeShade="BF"/>
                <w:sz w:val="22"/>
                <w:szCs w:val="22"/>
              </w:rPr>
            </w:pPr>
          </w:p>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 /η μαθητής /τρια να :</w:t>
            </w:r>
          </w:p>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τη σπουδαιότητα της γλωσσικής ανάπτυξης και τα στάδιά της</w:t>
            </w:r>
          </w:p>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το σπουδαίο ρόλο που παίζει το οικογενειακό περιβάλλον του</w:t>
            </w:r>
            <w:r w:rsidRPr="00FD129E">
              <w:rPr>
                <w:rFonts w:ascii="Book Antiqua" w:hAnsi="Book Antiqua"/>
                <w:b w:val="0"/>
                <w:color w:val="17365D" w:themeColor="text2" w:themeShade="BF"/>
                <w:sz w:val="22"/>
                <w:szCs w:val="22"/>
              </w:rPr>
              <w:t xml:space="preserve"> παιδιού στην εξέλιξη της ομιλίας και του λόγου του </w:t>
            </w:r>
          </w:p>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-αντιλαμβάνεται γλωσσικές διαταραχές των παιδιών και να ενημερώνει τους γονείς τους για περαιτέρω έλεγχο </w:t>
            </w:r>
          </w:p>
        </w:tc>
        <w:tc>
          <w:tcPr>
            <w:tcW w:w="3570" w:type="dxa"/>
          </w:tcPr>
          <w:p w:rsidR="00000000" w:rsidRPr="00FD129E" w:rsidRDefault="007F36FC">
            <w:pPr>
              <w:pStyle w:val="aa"/>
              <w:rPr>
                <w:rFonts w:ascii="Book Antiqua" w:hAnsi="Book Antiqua"/>
                <w:b w:val="0"/>
                <w:color w:val="17365D" w:themeColor="text2" w:themeShade="BF"/>
                <w:sz w:val="22"/>
                <w:szCs w:val="22"/>
              </w:rPr>
            </w:pP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1.Να παρατηρήσουν το διάλογο   παιδιών στον Παιδικό Σταθμό , να τον καταγράψουν και να συζητήσου</w:t>
            </w:r>
            <w:r w:rsidRPr="00FD129E">
              <w:rPr>
                <w:rFonts w:ascii="Book Antiqua" w:hAnsi="Book Antiqua"/>
                <w:b w:val="0"/>
                <w:color w:val="17365D" w:themeColor="text2" w:themeShade="BF"/>
                <w:sz w:val="22"/>
                <w:szCs w:val="22"/>
              </w:rPr>
              <w:t>ν τις απόψεις τους στην τάξη.</w:t>
            </w:r>
          </w:p>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b w:val="0"/>
                <w:color w:val="17365D" w:themeColor="text2" w:themeShade="BF"/>
                <w:sz w:val="22"/>
                <w:szCs w:val="22"/>
              </w:rPr>
              <w:t>2.Να χρησιμοποιήσουν γλωσσικές δραστηριότητες έτσι ώστε να αναπτύξουν το λεξιλόγιο των μικρών παιδιών αλλά και να προτρέψουν να μιλήσουν τα ίδια.</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ΧΙΙΙ)</w:t>
            </w:r>
            <w:r w:rsidRPr="00FD129E">
              <w:rPr>
                <w:rFonts w:ascii="Book Antiqua" w:hAnsi="Book Antiqua"/>
                <w:b w:val="0"/>
                <w:color w:val="17365D" w:themeColor="text2" w:themeShade="BF"/>
                <w:sz w:val="22"/>
                <w:szCs w:val="22"/>
              </w:rPr>
              <w:t xml:space="preserve"> </w:t>
            </w:r>
            <w:r w:rsidRPr="00FD129E">
              <w:rPr>
                <w:rFonts w:ascii="Book Antiqua" w:hAnsi="Book Antiqua"/>
                <w:color w:val="17365D" w:themeColor="text2" w:themeShade="BF"/>
                <w:sz w:val="22"/>
                <w:szCs w:val="22"/>
              </w:rPr>
              <w:t>ΑΝΑΠΤΥΞΗ ΤΩΝ ΑΙΣΘΗΣΕΩΝ</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1.Όραση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2.Ακοή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3.Γεύση –Όσφρηση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4.Αφή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5.Δραστη</w:t>
            </w:r>
            <w:r w:rsidRPr="00FD129E">
              <w:rPr>
                <w:rFonts w:ascii="Book Antiqua" w:hAnsi="Book Antiqua"/>
                <w:b w:val="0"/>
                <w:color w:val="17365D" w:themeColor="text2" w:themeShade="BF"/>
                <w:sz w:val="22"/>
                <w:szCs w:val="22"/>
              </w:rPr>
              <w:t xml:space="preserve">ριότητες ανάπτυξής τους </w:t>
            </w:r>
          </w:p>
        </w:tc>
        <w:tc>
          <w:tcPr>
            <w:tcW w:w="2841" w:type="dxa"/>
          </w:tcPr>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 /η μαθητής /τρια να :</w:t>
            </w:r>
          </w:p>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-γνωρίζει την ανάπτυξη των αισθήσεων ανά χρονική περίοδο </w:t>
            </w:r>
          </w:p>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-εφαρμόζει δραστηριότητες ανάπτυξής τους  ανάλογα με την ηλικία στην οποία βρίσκεται το παιδί .</w:t>
            </w:r>
          </w:p>
        </w:tc>
        <w:tc>
          <w:tcPr>
            <w:tcW w:w="3570" w:type="dxa"/>
          </w:tcPr>
          <w:p w:rsidR="00000000" w:rsidRPr="00FD129E" w:rsidRDefault="007F36FC">
            <w:pPr>
              <w:pStyle w:val="aa"/>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1.Οι μαθητές /τριες να εφαρμόσουν στ</w:t>
            </w:r>
            <w:r w:rsidRPr="00FD129E">
              <w:rPr>
                <w:rFonts w:ascii="Book Antiqua" w:hAnsi="Book Antiqua"/>
                <w:b w:val="0"/>
                <w:color w:val="17365D" w:themeColor="text2" w:themeShade="BF"/>
                <w:sz w:val="22"/>
                <w:szCs w:val="22"/>
              </w:rPr>
              <w:t xml:space="preserve">ον Παιδικό Σταθμό, δραστηριότητες ανάπτυξης των αισθήσεων σε βρέφη ανάλογα με την ηλικία τους </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ΧΙ</w:t>
            </w:r>
            <w:r w:rsidRPr="00FD129E">
              <w:rPr>
                <w:rFonts w:ascii="Book Antiqua" w:hAnsi="Book Antiqua"/>
                <w:color w:val="17365D" w:themeColor="text2" w:themeShade="BF"/>
                <w:sz w:val="22"/>
                <w:szCs w:val="22"/>
                <w:lang w:val="en-US"/>
              </w:rPr>
              <w:t>V</w:t>
            </w:r>
            <w:r w:rsidRPr="00FD129E">
              <w:rPr>
                <w:rFonts w:ascii="Book Antiqua" w:hAnsi="Book Antiqua"/>
                <w:color w:val="17365D" w:themeColor="text2" w:themeShade="BF"/>
                <w:sz w:val="22"/>
                <w:szCs w:val="22"/>
              </w:rPr>
              <w:t xml:space="preserve">)ΗΘΙΚΗ ΑΝΑΠΤΥΞΗ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1.Ορισμός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2.Σημασία της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3.Θετικές και Αρνητικές Κυρώσεις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 xml:space="preserve">4.Πειθαρχία και Ελευθερία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5. Ο ρόλος του ενήλικα στην σωστή διαπαιδαγώγηση του </w:t>
            </w:r>
            <w:r w:rsidRPr="00FD129E">
              <w:rPr>
                <w:rFonts w:ascii="Book Antiqua" w:hAnsi="Book Antiqua"/>
                <w:b w:val="0"/>
                <w:color w:val="17365D" w:themeColor="text2" w:themeShade="BF"/>
                <w:sz w:val="22"/>
                <w:szCs w:val="22"/>
              </w:rPr>
              <w:t xml:space="preserve">παιδιού </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Να είναι σε θέση ο/η μαθητής /τρια να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-κατανοήσει το σπουδαίο ρόλο της σωστής Ηθικής ανάπτυξης για την ομαλή </w:t>
            </w:r>
            <w:r w:rsidRPr="00FD129E">
              <w:rPr>
                <w:rFonts w:ascii="Book Antiqua" w:hAnsi="Book Antiqua"/>
                <w:b w:val="0"/>
                <w:color w:val="17365D" w:themeColor="text2" w:themeShade="BF"/>
                <w:sz w:val="22"/>
                <w:szCs w:val="22"/>
              </w:rPr>
              <w:lastRenderedPageBreak/>
              <w:t xml:space="preserve">εξέλιξη της ανθρώπινης προσωπικότητας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-αντιληφθεί την αξία της Πειθαρχίας αλλά και των Θετικών και Αρνητικών Κυρώσεων για τη σωστή Ηθικ</w:t>
            </w:r>
            <w:r w:rsidRPr="00FD129E">
              <w:rPr>
                <w:rFonts w:ascii="Book Antiqua" w:hAnsi="Book Antiqua"/>
                <w:b w:val="0"/>
                <w:color w:val="17365D" w:themeColor="text2" w:themeShade="BF"/>
                <w:sz w:val="22"/>
                <w:szCs w:val="22"/>
              </w:rPr>
              <w:t>ή συγκρότηση του παιδιού.</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lastRenderedPageBreak/>
              <w:t xml:space="preserve">1.Οι μαθητές /τριες  παρακολουθούν σε βίντεο πειθαρχημένες και απειθάρχητες συμπεριφορές μικρών παιδιών διαφόρων ηλικιών και συζητούν </w:t>
            </w:r>
            <w:r w:rsidRPr="00FD129E">
              <w:rPr>
                <w:rFonts w:ascii="Book Antiqua" w:hAnsi="Book Antiqua"/>
                <w:b w:val="0"/>
                <w:color w:val="17365D" w:themeColor="text2" w:themeShade="BF"/>
                <w:sz w:val="22"/>
                <w:szCs w:val="22"/>
              </w:rPr>
              <w:lastRenderedPageBreak/>
              <w:t>τον τρόπο αντιμετώπισής τους με τον /την Καθηγητή /τριά τους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2.Παρατηρούν στον Παιδικό Σταθμό </w:t>
            </w:r>
            <w:r w:rsidRPr="00FD129E">
              <w:rPr>
                <w:rFonts w:ascii="Book Antiqua" w:hAnsi="Book Antiqua"/>
                <w:b w:val="0"/>
                <w:color w:val="17365D" w:themeColor="text2" w:themeShade="BF"/>
                <w:sz w:val="22"/>
                <w:szCs w:val="22"/>
              </w:rPr>
              <w:t>παιδιά πειθαρχημένα και ατίθασα και προσπαθούν με τους τρόπους  που γνωρίζουν να τους φερθούν κατάλληλα.</w:t>
            </w:r>
          </w:p>
        </w:tc>
      </w:tr>
      <w:tr w:rsidR="00000000" w:rsidRPr="00FD129E">
        <w:tblPrEx>
          <w:tblCellMar>
            <w:top w:w="0" w:type="dxa"/>
            <w:bottom w:w="0" w:type="dxa"/>
          </w:tblCellMar>
        </w:tblPrEx>
        <w:tc>
          <w:tcPr>
            <w:tcW w:w="3087"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color w:val="17365D" w:themeColor="text2" w:themeShade="BF"/>
                <w:sz w:val="22"/>
                <w:szCs w:val="22"/>
                <w:lang w:val="en-US"/>
              </w:rPr>
              <w:lastRenderedPageBreak/>
              <w:t>XV</w:t>
            </w:r>
            <w:r w:rsidRPr="00FD129E">
              <w:rPr>
                <w:rFonts w:ascii="Book Antiqua" w:hAnsi="Book Antiqua"/>
                <w:color w:val="17365D" w:themeColor="text2" w:themeShade="BF"/>
                <w:sz w:val="22"/>
                <w:szCs w:val="22"/>
              </w:rPr>
              <w:t>) 1.ΤΟ ΠΑΙΧΝΙΔΙ</w:t>
            </w:r>
            <w:r w:rsidRPr="00FD129E">
              <w:rPr>
                <w:rFonts w:ascii="Book Antiqua" w:hAnsi="Book Antiqua"/>
                <w:b w:val="0"/>
                <w:color w:val="17365D" w:themeColor="text2" w:themeShade="BF"/>
                <w:sz w:val="22"/>
                <w:szCs w:val="22"/>
              </w:rPr>
              <w:t xml:space="preserve">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Α).Ορισμός –Ο ρόλος του παιχνιδιού στη διαμόρφωση του χαρακτήρα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Β).Κυριότερες θεωρίες για το Παιχνίδι</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Γ).Είδη Παιχνιδιού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-Συμβολ</w:t>
            </w:r>
            <w:r w:rsidRPr="00FD129E">
              <w:rPr>
                <w:rFonts w:ascii="Book Antiqua" w:hAnsi="Book Antiqua"/>
                <w:b w:val="0"/>
                <w:color w:val="17365D" w:themeColor="text2" w:themeShade="BF"/>
                <w:sz w:val="22"/>
                <w:szCs w:val="22"/>
              </w:rPr>
              <w:t>ικό παιχνίδι</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-Μιμητικό παιχνίδι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Δ).Το παιχνίδι των παιδιών σήμερα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Ε).Παιχνίδια (αντικείμενα ) κατάλληλα για νήπια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ΣΤ).Το Παιχνίδι μέσο γνωριμίας των παιδιών</w:t>
            </w:r>
          </w:p>
          <w:p w:rsidR="00000000" w:rsidRPr="00FD129E" w:rsidRDefault="007F36FC">
            <w:pPr>
              <w:pStyle w:val="aa"/>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2.Ο ΠΕΡΙΠΑΤΟΣ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Η σημασία του για την ολόπλευρη ανάπτυξη του βρέφους  </w:t>
            </w:r>
          </w:p>
        </w:tc>
        <w:tc>
          <w:tcPr>
            <w:tcW w:w="2841"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Να είναι σε θέση ο/η μαθητ</w:t>
            </w:r>
            <w:r w:rsidRPr="00FD129E">
              <w:rPr>
                <w:rFonts w:ascii="Book Antiqua" w:hAnsi="Book Antiqua"/>
                <w:b w:val="0"/>
                <w:color w:val="17365D" w:themeColor="text2" w:themeShade="BF"/>
                <w:sz w:val="22"/>
                <w:szCs w:val="22"/>
              </w:rPr>
              <w:t>ής /τρια να:</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-γνωρίζει θεωρίες γύρω από το παιχνίδι και να τις εφαρμόζει</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-κατανοεί τη σπουδαιότητα του παιχνιδιού για τη σωστή ανάπτυξη του παιδιού  αλλά και για την κοινωνικοποίησή του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-επιλέγει κατάλληλο χώρο ανάλογα με την ηλικία του παιδιού αλλά και </w:t>
            </w:r>
            <w:r w:rsidRPr="00FD129E">
              <w:rPr>
                <w:rFonts w:ascii="Book Antiqua" w:hAnsi="Book Antiqua"/>
                <w:b w:val="0"/>
                <w:color w:val="17365D" w:themeColor="text2" w:themeShade="BF"/>
                <w:sz w:val="22"/>
                <w:szCs w:val="22"/>
              </w:rPr>
              <w:t>την κατάλληλη  ώρα .</w:t>
            </w:r>
          </w:p>
        </w:tc>
        <w:tc>
          <w:tcPr>
            <w:tcW w:w="3570" w:type="dxa"/>
          </w:tcPr>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1.Στον Παιδικό Σταθμό οι μαθητές /τριες εφαρμόζουν διάφορα είδη   παιχνιδιών για διάφορες ηλικίες παιδιών.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2.Σημαντική θα είναι η πρόσκληση ενός ειδικού επιστήμονα ,ο οποίος θα αναφερθεί εκτενέστερα στην αξία του παιχνιδιού και στην σ</w:t>
            </w:r>
            <w:r w:rsidRPr="00FD129E">
              <w:rPr>
                <w:rFonts w:ascii="Book Antiqua" w:hAnsi="Book Antiqua"/>
                <w:b w:val="0"/>
                <w:color w:val="17365D" w:themeColor="text2" w:themeShade="BF"/>
                <w:sz w:val="22"/>
                <w:szCs w:val="22"/>
              </w:rPr>
              <w:t xml:space="preserve">ωστή επιλογή παιχνιδιών ανάλογα με την ηλικία των παιδιών. </w:t>
            </w:r>
          </w:p>
          <w:p w:rsidR="00000000" w:rsidRPr="00FD129E" w:rsidRDefault="007F36FC">
            <w:pPr>
              <w:pStyle w:val="aa"/>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3.Να πραγματοποιούν  υπαίθριες δραστηριότητες στην Παιδική Χαρά και να ευαισθητοποιούν τα παιδιά σε θέματα Υγιεινής, Καθαριότητας, σεβασμού και αγάπης προς το Περιβάλλον .</w:t>
            </w:r>
          </w:p>
        </w:tc>
      </w:tr>
    </w:tbl>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9"/>
        <w:numPr>
          <w:ilvl w:val="0"/>
          <w:numId w:val="4"/>
        </w:numPr>
        <w:rPr>
          <w:color w:val="17365D" w:themeColor="text2" w:themeShade="BF"/>
        </w:rPr>
      </w:pPr>
      <w:r w:rsidRPr="00FD129E">
        <w:rPr>
          <w:color w:val="17365D" w:themeColor="text2" w:themeShade="BF"/>
        </w:rPr>
        <w:t>ΜΑΘΗΜΑ : «</w:t>
      </w:r>
      <w:r w:rsidRPr="00FD129E">
        <w:rPr>
          <w:rFonts w:cs="Arial"/>
          <w:iCs/>
          <w:color w:val="17365D" w:themeColor="text2" w:themeShade="BF"/>
        </w:rPr>
        <w:t>ΣΤΟΙΧΕΙΑ Α</w:t>
      </w:r>
      <w:r w:rsidRPr="00FD129E">
        <w:rPr>
          <w:rFonts w:cs="Arial"/>
          <w:iCs/>
          <w:color w:val="17365D" w:themeColor="text2" w:themeShade="BF"/>
        </w:rPr>
        <w:t>ΝΑΤΟΜΙΑΣ – ΦΥΣΙΟΛΟΓΙΑΣ Ι</w:t>
      </w:r>
      <w:r w:rsidRPr="00FD129E">
        <w:rPr>
          <w:color w:val="17365D" w:themeColor="text2" w:themeShade="BF"/>
        </w:rPr>
        <w:t>»</w:t>
      </w: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8"/>
        <w:rPr>
          <w:color w:val="17365D" w:themeColor="text2" w:themeShade="BF"/>
        </w:rPr>
      </w:pPr>
      <w:r w:rsidRPr="00FD129E">
        <w:rPr>
          <w:color w:val="17365D" w:themeColor="text2" w:themeShade="BF"/>
        </w:rPr>
        <w:t>ΑΝΑΛΥΤΙΚΟ ΠΡΟΓΡΑΜΜΑ ΣΠΟΥΔΩΝ</w:t>
      </w:r>
    </w:p>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rPr>
          <w:color w:val="17365D" w:themeColor="text2" w:themeShade="BF"/>
        </w:rPr>
      </w:pPr>
    </w:p>
    <w:p w:rsidR="00000000" w:rsidRPr="00FD129E" w:rsidRDefault="007F36FC">
      <w:pPr>
        <w:pStyle w:val="31"/>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της διδασκαλίας του μαθήματος είναι να γνωρίσουν οι μαθητές και οι μαθήτριες βασικά ανατομικά στοιχεία των συστημάτων του οργανισμού του ανθρώπου και να κατανοήσουν τις κυριότερες λειτουργίες</w:t>
      </w:r>
      <w:r w:rsidRPr="00FD129E">
        <w:rPr>
          <w:rFonts w:ascii="Book Antiqua" w:hAnsi="Book Antiqua"/>
          <w:color w:val="17365D" w:themeColor="text2" w:themeShade="BF"/>
          <w:sz w:val="22"/>
          <w:szCs w:val="22"/>
        </w:rPr>
        <w:t xml:space="preserve"> που κάνει το καθένα από αυτά.</w:t>
      </w:r>
    </w:p>
    <w:p w:rsidR="00000000" w:rsidRPr="00FD129E" w:rsidRDefault="007F36FC">
      <w:pPr>
        <w:jc w:val="both"/>
        <w:rPr>
          <w:rFonts w:ascii="Book Antiqua" w:hAnsi="Book Antiqua"/>
          <w:b/>
          <w:color w:val="17365D" w:themeColor="text2" w:themeShade="BF"/>
          <w:sz w:val="22"/>
          <w:szCs w:val="22"/>
        </w:rPr>
      </w:pPr>
    </w:p>
    <w:p w:rsidR="00000000" w:rsidRPr="00FD129E" w:rsidRDefault="007F36FC">
      <w:pPr>
        <w:pBdr>
          <w:top w:val="single" w:sz="6" w:space="1" w:color="auto"/>
          <w:left w:val="single" w:sz="6" w:space="4" w:color="auto"/>
          <w:bottom w:val="single" w:sz="6" w:space="1" w:color="auto"/>
          <w:right w:val="single" w:sz="6" w:space="6" w:color="auto"/>
        </w:pBdr>
        <w:tabs>
          <w:tab w:val="left" w:pos="0"/>
        </w:tabs>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 xml:space="preserve">ΚΕΦΑΛΑΙΟ 1: ΚΥΤΤΑΡΑ ΚΑΙ ΙΣΤΟΙ </w:t>
      </w:r>
    </w:p>
    <w:p w:rsidR="00000000" w:rsidRPr="00FD129E" w:rsidRDefault="007F36FC">
      <w:pPr>
        <w:rPr>
          <w:rFonts w:ascii="Book Antiqua" w:hAnsi="Book Antiqua"/>
          <w:color w:val="17365D" w:themeColor="text2" w:themeShade="BF"/>
          <w:sz w:val="22"/>
          <w:szCs w:val="22"/>
        </w:rPr>
      </w:pPr>
    </w:p>
    <w:p w:rsidR="00000000" w:rsidRPr="00FD129E" w:rsidRDefault="007F36FC">
      <w:pPr>
        <w:pStyle w:val="21"/>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του κεφαλαίου αυτού είναι να γνωρίσουν οι μαθητές και οι μαθήτριες βασικά στοιχεία της μορφολογίας και της λειτουργίας του κυττάρου, καθώς και της δομής των ιστών, των οργάνων και των σ</w:t>
      </w:r>
      <w:r w:rsidRPr="00FD129E">
        <w:rPr>
          <w:rFonts w:ascii="Book Antiqua" w:hAnsi="Book Antiqua"/>
          <w:color w:val="17365D" w:themeColor="text2" w:themeShade="BF"/>
          <w:sz w:val="22"/>
          <w:szCs w:val="22"/>
        </w:rPr>
        <w:t>υστημάτων του ανθρωπίνου οργανισμού.</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219"/>
        <w:gridCol w:w="2551"/>
        <w:gridCol w:w="3119"/>
      </w:tblGrid>
      <w:tr w:rsidR="00000000" w:rsidRPr="00FD129E">
        <w:tblPrEx>
          <w:tblCellMar>
            <w:top w:w="0" w:type="dxa"/>
            <w:bottom w:w="0" w:type="dxa"/>
          </w:tblCellMar>
        </w:tblPrEx>
        <w:tc>
          <w:tcPr>
            <w:tcW w:w="4219" w:type="dxa"/>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551" w:type="dxa"/>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9" w:type="dxa"/>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c>
          <w:tcPr>
            <w:tcW w:w="4219" w:type="dxa"/>
          </w:tcPr>
          <w:p w:rsidR="00000000" w:rsidRPr="00FD129E" w:rsidRDefault="007F36FC">
            <w:pPr>
              <w:pStyle w:val="BodyText23"/>
              <w:ind w:left="317" w:hanging="31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1.1.Γενικά περί κυττάρου</w:t>
            </w:r>
          </w:p>
          <w:p w:rsidR="00000000" w:rsidRPr="00FD129E" w:rsidRDefault="007F36FC">
            <w:pPr>
              <w:pStyle w:val="BodyText23"/>
              <w:numPr>
                <w:ilvl w:val="0"/>
                <w:numId w:val="12"/>
              </w:numPr>
              <w:ind w:left="390" w:hanging="23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Μορφολογία του κυττάρου </w:t>
            </w:r>
          </w:p>
          <w:p w:rsidR="00000000" w:rsidRPr="00FD129E" w:rsidRDefault="007F36FC">
            <w:pPr>
              <w:ind w:left="31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-Κυτταρική μεμβράνη</w:t>
            </w:r>
          </w:p>
          <w:p w:rsidR="00000000" w:rsidRPr="00FD129E" w:rsidRDefault="007F36FC">
            <w:pPr>
              <w:ind w:left="31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-Πυρήνας</w:t>
            </w:r>
          </w:p>
          <w:p w:rsidR="00000000" w:rsidRPr="00FD129E" w:rsidRDefault="007F36FC">
            <w:pPr>
              <w:ind w:left="31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-Κυτταρόπλασμα (Πρωτόπλασμα)</w:t>
            </w:r>
          </w:p>
          <w:p w:rsidR="00000000" w:rsidRPr="00FD129E" w:rsidRDefault="007F36FC">
            <w:pPr>
              <w:ind w:left="31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-Κεντροσωμάτιο </w:t>
            </w:r>
          </w:p>
          <w:p w:rsidR="00000000" w:rsidRPr="00FD129E" w:rsidRDefault="007F36FC">
            <w:pPr>
              <w:ind w:left="31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-Κυτταρικά οργανίδια </w:t>
            </w:r>
          </w:p>
          <w:p w:rsidR="00000000" w:rsidRPr="00FD129E" w:rsidRDefault="007F36FC">
            <w:pPr>
              <w:numPr>
                <w:ilvl w:val="0"/>
                <w:numId w:val="12"/>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Χημικ</w:t>
            </w:r>
            <w:r w:rsidRPr="00FD129E">
              <w:rPr>
                <w:rFonts w:ascii="Book Antiqua" w:hAnsi="Book Antiqua"/>
                <w:color w:val="17365D" w:themeColor="text2" w:themeShade="BF"/>
                <w:sz w:val="22"/>
                <w:szCs w:val="22"/>
              </w:rPr>
              <w:t>ή σύσταση του κυττάρου</w:t>
            </w:r>
          </w:p>
          <w:p w:rsidR="00000000" w:rsidRPr="00FD129E" w:rsidRDefault="007F36FC">
            <w:pPr>
              <w:numPr>
                <w:ilvl w:val="0"/>
                <w:numId w:val="12"/>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Λειτουργίες του κυττάρου </w:t>
            </w:r>
          </w:p>
          <w:p w:rsidR="00000000" w:rsidRPr="00FD129E" w:rsidRDefault="007F36FC">
            <w:pPr>
              <w:pStyle w:val="ab"/>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     - Ανταλλαγή της ύλης (θρέψη)</w:t>
            </w:r>
          </w:p>
          <w:p w:rsidR="00000000" w:rsidRPr="00FD129E" w:rsidRDefault="007F36FC">
            <w:pPr>
              <w:pStyle w:val="ab"/>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     - Κίνηση</w:t>
            </w:r>
          </w:p>
          <w:p w:rsidR="00000000" w:rsidRPr="00FD129E" w:rsidRDefault="007F36FC">
            <w:pPr>
              <w:pStyle w:val="ab"/>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     - Διεγερσιμότης</w:t>
            </w:r>
          </w:p>
          <w:p w:rsidR="00000000" w:rsidRPr="00FD129E" w:rsidRDefault="007F36FC">
            <w:pPr>
              <w:pStyle w:val="ab"/>
              <w:ind w:left="312"/>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Αύξηση και πολλαπλασιασμός (Αύξηση και αναπαραγωγή)</w:t>
            </w:r>
          </w:p>
          <w:p w:rsidR="00000000" w:rsidRPr="00FD129E" w:rsidRDefault="007F36FC">
            <w:pPr>
              <w:pStyle w:val="ab"/>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     -Αναπνοή</w:t>
            </w:r>
          </w:p>
          <w:p w:rsidR="00000000" w:rsidRPr="00FD129E" w:rsidRDefault="007F36FC">
            <w:pPr>
              <w:pStyle w:val="ab"/>
              <w:jc w:val="left"/>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 xml:space="preserve">1.2. Ιστοί Γενικά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Είδη ιστών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-Επιθηλιακός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-Ερειστ</w:t>
            </w:r>
            <w:r w:rsidRPr="00FD129E">
              <w:rPr>
                <w:rFonts w:ascii="Book Antiqua" w:hAnsi="Book Antiqua"/>
                <w:color w:val="17365D" w:themeColor="text2" w:themeShade="BF"/>
                <w:sz w:val="22"/>
                <w:szCs w:val="22"/>
              </w:rPr>
              <w:t>ικός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-Μυϊκός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-Νευρικός </w:t>
            </w:r>
          </w:p>
          <w:p w:rsidR="00000000" w:rsidRPr="00FD129E" w:rsidRDefault="007F36FC">
            <w:pPr>
              <w:pStyle w:val="30"/>
              <w:spacing w:after="0"/>
              <w:ind w:left="390" w:hanging="39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1.3. Όργανα του ανθρωπίνου  οργανισμού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1.4. Συστήματα του ανθρωπίνου οργανισμού </w:t>
            </w:r>
          </w:p>
        </w:tc>
        <w:tc>
          <w:tcPr>
            <w:tcW w:w="255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 τριες να κατανοήσουν</w:t>
            </w:r>
          </w:p>
          <w:p w:rsidR="00000000" w:rsidRPr="00FD129E" w:rsidRDefault="007F36FC">
            <w:pPr>
              <w:pStyle w:val="a3"/>
              <w:numPr>
                <w:ilvl w:val="0"/>
                <w:numId w:val="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μέρη από τα οποία αποτελείται ένα κύτταρο.</w:t>
            </w:r>
          </w:p>
          <w:p w:rsidR="00000000" w:rsidRPr="00FD129E" w:rsidRDefault="007F36FC">
            <w:pPr>
              <w:pStyle w:val="a3"/>
              <w:numPr>
                <w:ilvl w:val="0"/>
                <w:numId w:val="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είδη των ιστών και τις λειτουργίες τους.</w:t>
            </w:r>
          </w:p>
          <w:p w:rsidR="00000000" w:rsidRPr="00FD129E" w:rsidRDefault="007F36FC">
            <w:pPr>
              <w:pStyle w:val="a3"/>
              <w:numPr>
                <w:ilvl w:val="0"/>
                <w:numId w:val="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όργανα και</w:t>
            </w:r>
            <w:r w:rsidRPr="00FD129E">
              <w:rPr>
                <w:rFonts w:ascii="Book Antiqua" w:hAnsi="Book Antiqua"/>
                <w:color w:val="17365D" w:themeColor="text2" w:themeShade="BF"/>
                <w:sz w:val="22"/>
                <w:szCs w:val="22"/>
              </w:rPr>
              <w:t xml:space="preserve"> τα συστήματα του οργανισμού.</w:t>
            </w:r>
          </w:p>
        </w:tc>
        <w:tc>
          <w:tcPr>
            <w:tcW w:w="3119"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και οι μαθήτριες θα δουν άτλαντες, διαφάνειες, cd roms και θα παρακολουθήσουν ταινία σχετική με τα μέρη του κυττάρου, τους ιστούς και τα συστήματα του οργανισμού.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Στη συνέχεια θα χωριστούν σε ομάδες και θα γράψουν ε</w:t>
            </w:r>
            <w:r w:rsidRPr="00FD129E">
              <w:rPr>
                <w:rFonts w:ascii="Book Antiqua" w:hAnsi="Book Antiqua"/>
                <w:color w:val="17365D" w:themeColor="text2" w:themeShade="BF"/>
                <w:sz w:val="22"/>
                <w:szCs w:val="22"/>
              </w:rPr>
              <w:t>ργασίες, σχετικές με τα μέρη του κυττάρου, τους ιστούς και τα διάφορα όργανα.</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pStyle w:val="BodyTextIndent21"/>
        <w:ind w:firstLine="0"/>
        <w:rPr>
          <w:rFonts w:ascii="Book Antiqua" w:hAnsi="Book Antiqua"/>
          <w:color w:val="17365D" w:themeColor="text2" w:themeShade="BF"/>
          <w:szCs w:val="22"/>
        </w:rPr>
      </w:pPr>
    </w:p>
    <w:p w:rsidR="00000000" w:rsidRPr="00FD129E" w:rsidRDefault="007F36FC">
      <w:pPr>
        <w:pBdr>
          <w:top w:val="single" w:sz="6" w:space="1" w:color="auto"/>
          <w:left w:val="single" w:sz="6" w:space="4" w:color="auto"/>
          <w:bottom w:val="single" w:sz="6" w:space="1" w:color="auto"/>
          <w:right w:val="single" w:sz="6" w:space="4" w:color="auto"/>
        </w:pBdr>
        <w:tabs>
          <w:tab w:val="left" w:pos="836"/>
          <w:tab w:val="left" w:pos="1430"/>
          <w:tab w:val="left" w:pos="1974"/>
          <w:tab w:val="left" w:pos="2568"/>
          <w:tab w:val="left" w:pos="3096"/>
          <w:tab w:val="left" w:pos="3656"/>
          <w:tab w:val="left" w:pos="4250"/>
          <w:tab w:val="left" w:pos="4827"/>
          <w:tab w:val="left" w:pos="5421"/>
          <w:tab w:val="left" w:pos="5949"/>
        </w:tabs>
        <w:jc w:val="both"/>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ΚΕΦΑΛΑΙΟ 2: ΕΡΕΙΣΤΙΚΟ ΣΥΣΤΗΜΑ </w:t>
      </w:r>
    </w:p>
    <w:p w:rsidR="00000000" w:rsidRPr="00FD129E" w:rsidRDefault="007F36FC">
      <w:pPr>
        <w:jc w:val="both"/>
        <w:rPr>
          <w:rFonts w:ascii="Book Antiqua" w:hAnsi="Book Antiqua"/>
          <w:b/>
          <w:color w:val="17365D" w:themeColor="text2" w:themeShade="BF"/>
          <w:sz w:val="22"/>
          <w:szCs w:val="22"/>
        </w:rPr>
      </w:pPr>
    </w:p>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Ο σκοπός του κεφαλαίου αυτού είναι να γνωρίζουν  οι μαθητές και οι μαθήτριες την κατασκευή και τα είδη των οστών, τη δομή του ανθρώπινου σκελετ</w:t>
      </w:r>
      <w:r w:rsidRPr="00FD129E">
        <w:rPr>
          <w:rFonts w:ascii="Book Antiqua" w:hAnsi="Book Antiqua"/>
          <w:b/>
          <w:color w:val="17365D" w:themeColor="text2" w:themeShade="BF"/>
          <w:sz w:val="22"/>
          <w:szCs w:val="22"/>
        </w:rPr>
        <w:t>ού, τη μελέτη των οστών κατά περιοχή, τι είναι άρθρωση, τα είδη των αρθρώσεων και τις κυριότερες αρθρώσεις του ανθρωπίνου σώματος.</w:t>
      </w:r>
    </w:p>
    <w:p w:rsidR="00000000" w:rsidRPr="00FD129E" w:rsidRDefault="007F36FC">
      <w:pPr>
        <w:jc w:val="both"/>
        <w:rPr>
          <w:rFonts w:ascii="Book Antiqua" w:hAnsi="Book Antiqua"/>
          <w:color w:val="17365D" w:themeColor="text2" w:themeShade="BF"/>
          <w:sz w:val="22"/>
          <w:szCs w:val="22"/>
        </w:rPr>
      </w:pPr>
    </w:p>
    <w:tbl>
      <w:tblPr>
        <w:tblW w:w="9781" w:type="dxa"/>
        <w:tblInd w:w="-72" w:type="dxa"/>
        <w:tblLayout w:type="fixed"/>
        <w:tblCellMar>
          <w:left w:w="70" w:type="dxa"/>
          <w:right w:w="70" w:type="dxa"/>
        </w:tblCellMar>
        <w:tblLook w:val="0000"/>
      </w:tblPr>
      <w:tblGrid>
        <w:gridCol w:w="3297"/>
        <w:gridCol w:w="2360"/>
        <w:gridCol w:w="4124"/>
      </w:tblGrid>
      <w:tr w:rsidR="00000000" w:rsidRPr="00FD129E">
        <w:tblPrEx>
          <w:tblCellMar>
            <w:top w:w="0" w:type="dxa"/>
            <w:bottom w:w="0" w:type="dxa"/>
          </w:tblCellMar>
        </w:tblPrEx>
        <w:trPr>
          <w:trHeight w:val="538"/>
        </w:trPr>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360" w:type="dxa"/>
            <w:tcBorders>
              <w:top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4124" w:type="dxa"/>
            <w:tcBorders>
              <w:top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1814"/>
        </w:trPr>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2.1 ΕΙΣΑΓΩΓΗ</w:t>
            </w:r>
          </w:p>
          <w:p w:rsidR="00000000" w:rsidRPr="00FD129E" w:rsidRDefault="007F36FC">
            <w:pPr>
              <w:tabs>
                <w:tab w:val="num" w:pos="720"/>
              </w:tabs>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Γενικά για τα οστά και το σκελετό του ανθρώπι</w:t>
            </w:r>
            <w:r w:rsidRPr="00FD129E">
              <w:rPr>
                <w:rFonts w:ascii="Book Antiqua" w:hAnsi="Book Antiqua"/>
                <w:color w:val="17365D" w:themeColor="text2" w:themeShade="BF"/>
                <w:sz w:val="22"/>
                <w:szCs w:val="22"/>
              </w:rPr>
              <w:t>νου σώματος</w:t>
            </w:r>
          </w:p>
          <w:p w:rsidR="00000000" w:rsidRPr="00FD129E" w:rsidRDefault="007F36FC">
            <w:pPr>
              <w:tabs>
                <w:tab w:val="num" w:pos="720"/>
              </w:tabs>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Λειτουργία του ερειστικού συστήματος</w:t>
            </w:r>
          </w:p>
        </w:tc>
        <w:tc>
          <w:tcPr>
            <w:tcW w:w="2360" w:type="dxa"/>
            <w:tcBorders>
              <w:top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 το αντικείμενο της οστεολογίας, καθώς και τη λειτουργία του ερειστικού συστήματος.</w:t>
            </w:r>
          </w:p>
        </w:tc>
        <w:tc>
          <w:tcPr>
            <w:tcW w:w="4124" w:type="dxa"/>
            <w:tcBorders>
              <w:top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άτλαντες διαφάνειες και θα παρακολουθήσουν ταινία σχετικά με τη λειτουργία τ</w:t>
            </w:r>
            <w:r w:rsidRPr="00FD129E">
              <w:rPr>
                <w:rFonts w:ascii="Book Antiqua" w:hAnsi="Book Antiqua"/>
                <w:color w:val="17365D" w:themeColor="text2" w:themeShade="BF"/>
                <w:sz w:val="22"/>
                <w:szCs w:val="22"/>
              </w:rPr>
              <w:t>ου ερειστικού συστήματος.</w:t>
            </w:r>
          </w:p>
        </w:tc>
      </w:tr>
      <w:tr w:rsidR="00000000" w:rsidRPr="00FD129E">
        <w:tblPrEx>
          <w:tblCellMar>
            <w:top w:w="0" w:type="dxa"/>
            <w:bottom w:w="0" w:type="dxa"/>
          </w:tblCellMar>
        </w:tblPrEx>
        <w:trPr>
          <w:trHeight w:val="1122"/>
        </w:trPr>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2.2  ΕΞΩΤΕΡΙΚΗ ΜΟΡΦΟΛΟΓΙΑ</w:t>
            </w:r>
          </w:p>
          <w:p w:rsidR="00000000" w:rsidRPr="00FD129E" w:rsidRDefault="007F36FC">
            <w:pPr>
              <w:tabs>
                <w:tab w:val="num" w:pos="480"/>
                <w:tab w:val="num" w:pos="780"/>
              </w:tabs>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Μελέτη της εξωτερικής επιφάνειας των οστών </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 την εξωτερική μορφολογία των οστών.</w:t>
            </w: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ταινία και θα δουν διαφάνειες προπλάσματα και άτλαντες.</w:t>
            </w:r>
          </w:p>
        </w:tc>
      </w:tr>
      <w:tr w:rsidR="00000000" w:rsidRPr="00FD129E">
        <w:tblPrEx>
          <w:tblCellMar>
            <w:top w:w="0" w:type="dxa"/>
            <w:bottom w:w="0" w:type="dxa"/>
          </w:tblCellMar>
        </w:tblPrEx>
        <w:trPr>
          <w:trHeight w:val="880"/>
        </w:trPr>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2.3 ΚΑΤΑ</w:t>
            </w:r>
            <w:r w:rsidRPr="00FD129E">
              <w:rPr>
                <w:rFonts w:ascii="Book Antiqua" w:hAnsi="Book Antiqua"/>
                <w:b/>
                <w:color w:val="17365D" w:themeColor="text2" w:themeShade="BF"/>
                <w:sz w:val="22"/>
                <w:szCs w:val="22"/>
              </w:rPr>
              <w:t>ΣΚΕΥΗ ΤΩΝ ΟΣΤΩΝ</w:t>
            </w:r>
          </w:p>
          <w:p w:rsidR="00000000" w:rsidRPr="00FD129E" w:rsidRDefault="007F36FC">
            <w:pPr>
              <w:tabs>
                <w:tab w:val="num" w:pos="480"/>
                <w:tab w:val="num" w:pos="780"/>
              </w:tabs>
              <w:ind w:left="780" w:hanging="62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Σύσταση των οστών</w:t>
            </w:r>
          </w:p>
          <w:p w:rsidR="00000000" w:rsidRPr="00FD129E" w:rsidRDefault="007F36FC">
            <w:pPr>
              <w:ind w:left="39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Είδη ερειστικού ιστού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Συνδετικός ιστός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w:t>
            </w:r>
            <w:r w:rsidRPr="00FD129E">
              <w:rPr>
                <w:rFonts w:ascii="Book Antiqua" w:hAnsi="Book Antiqua"/>
                <w:color w:val="17365D" w:themeColor="text2" w:themeShade="BF"/>
                <w:sz w:val="22"/>
                <w:szCs w:val="22"/>
                <w:lang w:val="en-US"/>
              </w:rPr>
              <w:t>X</w:t>
            </w:r>
            <w:r w:rsidRPr="00FD129E">
              <w:rPr>
                <w:rFonts w:ascii="Book Antiqua" w:hAnsi="Book Antiqua"/>
                <w:color w:val="17365D" w:themeColor="text2" w:themeShade="BF"/>
                <w:sz w:val="22"/>
                <w:szCs w:val="22"/>
              </w:rPr>
              <w:t>ονδρικός ιστός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w:t>
            </w:r>
            <w:r w:rsidRPr="00FD129E">
              <w:rPr>
                <w:rFonts w:ascii="Book Antiqua" w:hAnsi="Book Antiqua"/>
                <w:color w:val="17365D" w:themeColor="text2" w:themeShade="BF"/>
                <w:sz w:val="22"/>
                <w:szCs w:val="22"/>
                <w:lang w:val="en-US"/>
              </w:rPr>
              <w:t>O</w:t>
            </w:r>
            <w:r w:rsidRPr="00FD129E">
              <w:rPr>
                <w:rFonts w:ascii="Book Antiqua" w:hAnsi="Book Antiqua"/>
                <w:color w:val="17365D" w:themeColor="text2" w:themeShade="BF"/>
                <w:sz w:val="22"/>
                <w:szCs w:val="22"/>
              </w:rPr>
              <w:t>στίτης ιστός</w:t>
            </w:r>
          </w:p>
          <w:p w:rsidR="00000000" w:rsidRPr="00FD129E" w:rsidRDefault="007F36FC">
            <w:pPr>
              <w:tabs>
                <w:tab w:val="num" w:pos="480"/>
                <w:tab w:val="num" w:pos="780"/>
              </w:tabs>
              <w:ind w:left="780" w:hanging="62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Κατασκευή οστίτη ιστού</w:t>
            </w:r>
          </w:p>
          <w:p w:rsidR="00000000" w:rsidRPr="00FD129E" w:rsidRDefault="007F36FC">
            <w:pPr>
              <w:tabs>
                <w:tab w:val="num" w:pos="480"/>
                <w:tab w:val="num" w:pos="780"/>
              </w:tabs>
              <w:ind w:left="780" w:hanging="62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Είδη οστίτη ιστού</w:t>
            </w:r>
          </w:p>
          <w:p w:rsidR="00000000" w:rsidRPr="00FD129E" w:rsidRDefault="007F36FC">
            <w:pPr>
              <w:tabs>
                <w:tab w:val="num" w:pos="480"/>
                <w:tab w:val="num" w:pos="780"/>
              </w:tabs>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Κατασκευή μακρών οστών</w:t>
            </w:r>
          </w:p>
          <w:p w:rsidR="00000000" w:rsidRPr="00FD129E" w:rsidRDefault="007F36FC">
            <w:pPr>
              <w:tabs>
                <w:tab w:val="num" w:pos="480"/>
                <w:tab w:val="num" w:pos="780"/>
              </w:tabs>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Κατασκευή πλατιών και βραχέων οστών </w:t>
            </w:r>
          </w:p>
          <w:p w:rsidR="00000000" w:rsidRPr="00FD129E" w:rsidRDefault="007F36FC">
            <w:pPr>
              <w:tabs>
                <w:tab w:val="num" w:pos="480"/>
                <w:tab w:val="num" w:pos="780"/>
              </w:tabs>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Αύξηση των οστών</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w:t>
            </w:r>
            <w:r w:rsidRPr="00FD129E">
              <w:rPr>
                <w:rFonts w:ascii="Book Antiqua" w:hAnsi="Book Antiqua"/>
                <w:color w:val="17365D" w:themeColor="text2" w:themeShade="BF"/>
                <w:sz w:val="22"/>
                <w:szCs w:val="22"/>
              </w:rPr>
              <w:t>κατανοήσουν τη δομή των οστών, το τρόπο αύξησής τους και  τα είδη του οστίτη ιστού.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ταινία και θα δουν διαφάνειες, προ-πλάσματα και άτλαντες σχετικά με την κατασκευή των οστών.</w:t>
            </w:r>
          </w:p>
        </w:tc>
      </w:tr>
      <w:tr w:rsidR="00000000" w:rsidRPr="00FD129E">
        <w:tblPrEx>
          <w:tblCellMar>
            <w:top w:w="0" w:type="dxa"/>
            <w:bottom w:w="0" w:type="dxa"/>
          </w:tblCellMar>
        </w:tblPrEx>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2.4 ΔΙΑΙΡΕΣΗ ΤΩΝ ΟΣΤΩΝ</w:t>
            </w:r>
          </w:p>
          <w:p w:rsidR="00000000" w:rsidRPr="00FD129E" w:rsidRDefault="007F36FC">
            <w:pPr>
              <w:tabs>
                <w:tab w:val="num" w:pos="720"/>
              </w:tabs>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Διαίρεση ανάλογα με το</w:t>
            </w:r>
            <w:r w:rsidRPr="00FD129E">
              <w:rPr>
                <w:rFonts w:ascii="Book Antiqua" w:hAnsi="Book Antiqua"/>
                <w:color w:val="17365D" w:themeColor="text2" w:themeShade="BF"/>
                <w:sz w:val="22"/>
                <w:szCs w:val="22"/>
              </w:rPr>
              <w:t xml:space="preserve"> σχήμα</w:t>
            </w:r>
          </w:p>
          <w:p w:rsidR="00000000" w:rsidRPr="00FD129E" w:rsidRDefault="007F36FC">
            <w:pPr>
              <w:tabs>
                <w:tab w:val="num" w:pos="720"/>
              </w:tabs>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του ανθρώπου</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κατανοήσουν τα είδη των οστών και τη δομή του σκελετού του ανθρώπου. </w:t>
            </w: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ταινία και θα δουν διαφάνειες, άτλαντες και ομοίωμα του σκελετού του ανθρώπου .</w:t>
            </w:r>
          </w:p>
        </w:tc>
      </w:tr>
      <w:tr w:rsidR="00000000" w:rsidRPr="00FD129E">
        <w:tblPrEx>
          <w:tblCellMar>
            <w:top w:w="0" w:type="dxa"/>
            <w:bottom w:w="0" w:type="dxa"/>
          </w:tblCellMar>
        </w:tblPrEx>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2.5 ΣΚΕΛΕΤΟΣ ΤΟΥ ΚΟΡΜΟΥ</w:t>
            </w:r>
          </w:p>
          <w:p w:rsidR="00000000" w:rsidRPr="00FD129E" w:rsidRDefault="007F36FC">
            <w:pPr>
              <w:numPr>
                <w:ilvl w:val="0"/>
                <w:numId w:val="13"/>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w:t>
            </w:r>
            <w:r w:rsidRPr="00FD129E">
              <w:rPr>
                <w:rFonts w:ascii="Book Antiqua" w:hAnsi="Book Antiqua"/>
                <w:color w:val="17365D" w:themeColor="text2" w:themeShade="BF"/>
                <w:sz w:val="22"/>
                <w:szCs w:val="22"/>
              </w:rPr>
              <w:t>ός του κρανίου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Εγκεφαλικό κρανίο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Προσωπικό ή σπλαχνικό κρανίο</w:t>
            </w:r>
          </w:p>
          <w:p w:rsidR="00000000" w:rsidRPr="00FD129E" w:rsidRDefault="007F36FC">
            <w:pPr>
              <w:numPr>
                <w:ilvl w:val="0"/>
                <w:numId w:val="13"/>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Σπονδυλική στήλη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Εισαγωγή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Κοινά γνωρίσματα των σπονδύλων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Ιδιαίτερα γνωρίσματα των σπονδύλων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Ανατομικά κυρτώματα</w:t>
            </w:r>
          </w:p>
          <w:p w:rsidR="00000000" w:rsidRPr="00FD129E" w:rsidRDefault="007F36FC">
            <w:pPr>
              <w:tabs>
                <w:tab w:val="num" w:pos="720"/>
              </w:tabs>
              <w:ind w:left="720"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του θώρακα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Σχηματισμ</w:t>
            </w:r>
            <w:r w:rsidRPr="00FD129E">
              <w:rPr>
                <w:rFonts w:ascii="Book Antiqua" w:hAnsi="Book Antiqua"/>
                <w:color w:val="17365D" w:themeColor="text2" w:themeShade="BF"/>
                <w:sz w:val="22"/>
                <w:szCs w:val="22"/>
              </w:rPr>
              <w:t xml:space="preserve">ός-χρησιμότητα θωρακικού κλωβού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Πλευρές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Στέρνο</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γνωρίζουν τα οστά του κρανίου, της σπονδυλικής στήλης και του θώρακα.</w:t>
            </w:r>
          </w:p>
          <w:p w:rsidR="00000000" w:rsidRPr="00FD129E" w:rsidRDefault="007F36FC">
            <w:pPr>
              <w:rPr>
                <w:rFonts w:ascii="Book Antiqua" w:hAnsi="Book Antiqua"/>
                <w:color w:val="17365D" w:themeColor="text2" w:themeShade="BF"/>
                <w:sz w:val="22"/>
                <w:szCs w:val="22"/>
              </w:rPr>
            </w:pP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παρακολουθήσουν ταινία και θα δουν διαφάνειες, άτλαντες και ομοίωμα του σκελετού του κορμού. </w:t>
            </w:r>
          </w:p>
        </w:tc>
      </w:tr>
      <w:tr w:rsidR="00000000" w:rsidRPr="00FD129E">
        <w:tblPrEx>
          <w:tblCellMar>
            <w:top w:w="0" w:type="dxa"/>
            <w:bottom w:w="0" w:type="dxa"/>
          </w:tblCellMar>
        </w:tblPrEx>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2.6 ΣΚΕΛΕΤΟΣ ΤΩΝ  ΑΝΩ ΑΚΡΩΝ</w:t>
            </w:r>
          </w:p>
          <w:p w:rsidR="00000000" w:rsidRPr="00FD129E" w:rsidRDefault="007F36FC">
            <w:pPr>
              <w:numPr>
                <w:ilvl w:val="0"/>
                <w:numId w:val="13"/>
              </w:num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της ωμικής  ζώνης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Κλείδα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Ωμοπλάτη</w:t>
            </w:r>
          </w:p>
          <w:p w:rsidR="00000000" w:rsidRPr="00FD129E" w:rsidRDefault="007F36FC">
            <w:pPr>
              <w:numPr>
                <w:ilvl w:val="0"/>
                <w:numId w:val="13"/>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του βραχίονα</w:t>
            </w:r>
          </w:p>
          <w:p w:rsidR="00000000" w:rsidRPr="00FD129E" w:rsidRDefault="007F36FC">
            <w:pPr>
              <w:numPr>
                <w:ilvl w:val="0"/>
                <w:numId w:val="13"/>
              </w:numPr>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Σκελετός του </w:t>
            </w:r>
            <w:r w:rsidRPr="00FD129E">
              <w:rPr>
                <w:rFonts w:ascii="Book Antiqua" w:hAnsi="Book Antiqua"/>
                <w:color w:val="17365D" w:themeColor="text2" w:themeShade="BF"/>
                <w:sz w:val="22"/>
                <w:szCs w:val="22"/>
              </w:rPr>
              <w:lastRenderedPageBreak/>
              <w:t>αντιβραχίου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Ωλένη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Κερκίδα</w:t>
            </w:r>
          </w:p>
          <w:p w:rsidR="00000000" w:rsidRPr="00FD129E" w:rsidRDefault="007F36FC">
            <w:pPr>
              <w:numPr>
                <w:ilvl w:val="0"/>
                <w:numId w:val="14"/>
              </w:numPr>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του άκρου χεριού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Οστά του καρπού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Οστά του μετακαρπίου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Φάλαγγες </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γνωρίζουν τα οστά της ωμικής ζώνης, του βραχίονα, του αντιβραχίου και του άκρου χεριού. </w:t>
            </w: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ταινία και θα δουν διαφάνειες, άτλαντες και ομοίωμα του σκελετού του άνω άκρου.</w:t>
            </w:r>
          </w:p>
        </w:tc>
      </w:tr>
      <w:tr w:rsidR="00000000" w:rsidRPr="00FD129E">
        <w:tblPrEx>
          <w:tblCellMar>
            <w:top w:w="0" w:type="dxa"/>
            <w:bottom w:w="0" w:type="dxa"/>
          </w:tblCellMar>
        </w:tblPrEx>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2.7 ΣΚΕΛΕΤΟΣ ΤΩΝ  ΚΑΤΩ ΑΚΡΩΝ</w:t>
            </w:r>
          </w:p>
          <w:p w:rsidR="00000000" w:rsidRPr="00FD129E" w:rsidRDefault="007F36FC">
            <w:pPr>
              <w:numPr>
                <w:ilvl w:val="0"/>
                <w:numId w:val="14"/>
              </w:numPr>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Οστά  της </w:t>
            </w:r>
            <w:r w:rsidRPr="00FD129E">
              <w:rPr>
                <w:rFonts w:ascii="Book Antiqua" w:hAnsi="Book Antiqua"/>
                <w:color w:val="17365D" w:themeColor="text2" w:themeShade="BF"/>
                <w:sz w:val="22"/>
                <w:szCs w:val="22"/>
              </w:rPr>
              <w:t>πυελικής ζώνης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Ανώνυμα οστά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Σχηματισμός της πυέλου</w:t>
            </w:r>
          </w:p>
          <w:p w:rsidR="00000000" w:rsidRPr="00FD129E" w:rsidRDefault="007F36FC">
            <w:pPr>
              <w:numPr>
                <w:ilvl w:val="0"/>
                <w:numId w:val="14"/>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του μηρού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Μηριαίο οστό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Επιγονατίδα </w:t>
            </w:r>
          </w:p>
          <w:p w:rsidR="00000000" w:rsidRPr="00FD129E" w:rsidRDefault="007F36FC">
            <w:pPr>
              <w:numPr>
                <w:ilvl w:val="0"/>
                <w:numId w:val="14"/>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της κνήμης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Κνήμη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Περόνη </w:t>
            </w:r>
          </w:p>
          <w:p w:rsidR="00000000" w:rsidRPr="00FD129E" w:rsidRDefault="007F36FC">
            <w:pPr>
              <w:numPr>
                <w:ilvl w:val="0"/>
                <w:numId w:val="14"/>
              </w:numPr>
              <w:ind w:left="390" w:hanging="23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Σκελετός του άκρου ποδιού</w:t>
            </w:r>
          </w:p>
          <w:p w:rsidR="00000000" w:rsidRPr="00FD129E" w:rsidRDefault="007F36FC">
            <w:pPr>
              <w:ind w:left="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Οστά του ταρσού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Οστά του μεταταρσίου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Φάλαγγες</w:t>
            </w:r>
            <w:r w:rsidRPr="00FD129E">
              <w:rPr>
                <w:rFonts w:ascii="Book Antiqua" w:hAnsi="Book Antiqua"/>
                <w:color w:val="17365D" w:themeColor="text2" w:themeShade="BF"/>
                <w:sz w:val="22"/>
                <w:szCs w:val="22"/>
              </w:rPr>
              <w:t xml:space="preserve"> </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γνωρίζουν τα οστά της πυελικής ζώνης, του μηρού, της κνήμης και του άκρου ποδιού.</w:t>
            </w: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ταινία και θα δουν διαφάνειες, άτλαντες και ομοίωμα του σκελετού του κάτω άκρου.</w:t>
            </w:r>
          </w:p>
        </w:tc>
      </w:tr>
      <w:tr w:rsidR="00000000" w:rsidRPr="00FD129E">
        <w:tblPrEx>
          <w:tblCellMar>
            <w:top w:w="0" w:type="dxa"/>
            <w:bottom w:w="0" w:type="dxa"/>
          </w:tblCellMar>
        </w:tblPrEx>
        <w:trPr>
          <w:trHeight w:val="2189"/>
        </w:trPr>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2.8 ΑΡΘΡΩΣΕΙΣ ΚΑΙ ΣΥΝΔΕΣΜΟΙ</w:t>
            </w:r>
          </w:p>
          <w:p w:rsidR="00000000" w:rsidRPr="00FD129E" w:rsidRDefault="007F36FC">
            <w:pPr>
              <w:numPr>
                <w:ilvl w:val="0"/>
                <w:numId w:val="14"/>
              </w:numPr>
              <w:ind w:hanging="564"/>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Εισαγωγή</w:t>
            </w:r>
          </w:p>
          <w:p w:rsidR="00000000" w:rsidRPr="00FD129E" w:rsidRDefault="007F36FC">
            <w:pPr>
              <w:tabs>
                <w:tab w:val="num" w:pos="720"/>
              </w:tabs>
              <w:ind w:left="720" w:hanging="36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Αρθρώ</w:t>
            </w:r>
            <w:r w:rsidRPr="00FD129E">
              <w:rPr>
                <w:rFonts w:ascii="Book Antiqua" w:hAnsi="Book Antiqua"/>
                <w:color w:val="17365D" w:themeColor="text2" w:themeShade="BF"/>
                <w:sz w:val="22"/>
                <w:szCs w:val="22"/>
              </w:rPr>
              <w:t>σεις (ορισμός)</w:t>
            </w:r>
          </w:p>
          <w:p w:rsidR="00000000" w:rsidRPr="00FD129E" w:rsidRDefault="007F36FC">
            <w:pPr>
              <w:tabs>
                <w:tab w:val="num" w:pos="720"/>
              </w:tabs>
              <w:ind w:left="720" w:hanging="36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Λειτουργία </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 τι είναι άρθρωση και ποια η λειτουργία της.</w:t>
            </w: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ταινία και θα δουν διαφάνειες και άτλαντες σχετικά με τη λειτουργία των αρθρώσεων.</w:t>
            </w:r>
          </w:p>
        </w:tc>
      </w:tr>
      <w:tr w:rsidR="00000000" w:rsidRPr="00FD129E">
        <w:tblPrEx>
          <w:tblCellMar>
            <w:top w:w="0" w:type="dxa"/>
            <w:bottom w:w="0" w:type="dxa"/>
          </w:tblCellMar>
        </w:tblPrEx>
        <w:trPr>
          <w:trHeight w:val="957"/>
        </w:trPr>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2.9 ΕΙΔΗ ΑΡΘΡΩΣΕΩΝ</w:t>
            </w:r>
          </w:p>
          <w:p w:rsidR="00000000" w:rsidRPr="00FD129E" w:rsidRDefault="007F36FC">
            <w:pPr>
              <w:numPr>
                <w:ilvl w:val="0"/>
                <w:numId w:val="14"/>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Συναρθρώσεις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Ορ</w:t>
            </w:r>
            <w:r w:rsidRPr="00FD129E">
              <w:rPr>
                <w:rFonts w:ascii="Book Antiqua" w:hAnsi="Book Antiqua"/>
                <w:color w:val="17365D" w:themeColor="text2" w:themeShade="BF"/>
                <w:sz w:val="22"/>
                <w:szCs w:val="22"/>
              </w:rPr>
              <w:t>ισμός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Συνδέσμωση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Συγχόνδρωση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Συνοστέωση</w:t>
            </w:r>
          </w:p>
          <w:p w:rsidR="00000000" w:rsidRPr="00FD129E" w:rsidRDefault="007F36FC">
            <w:pPr>
              <w:numPr>
                <w:ilvl w:val="0"/>
                <w:numId w:val="14"/>
              </w:numPr>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Διαρθρώσεις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Ορισμός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Μέρη μιας διάρθρωσης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Επικουρικά μόρια</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κατανοήσουν τα είδη των αρθρώσεων και να αναφέρουν παραδείγματα. </w:t>
            </w: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w:t>
            </w:r>
            <w:r w:rsidRPr="00FD129E">
              <w:rPr>
                <w:rFonts w:ascii="Book Antiqua" w:hAnsi="Book Antiqua"/>
                <w:color w:val="17365D" w:themeColor="text2" w:themeShade="BF"/>
                <w:sz w:val="22"/>
                <w:szCs w:val="22"/>
              </w:rPr>
              <w:t>νία και θα δουν διαφάνειες και άτλαντες σχετικά με τα είδη των αρθρώσεων.</w:t>
            </w:r>
          </w:p>
        </w:tc>
      </w:tr>
      <w:tr w:rsidR="00000000" w:rsidRPr="00FD129E">
        <w:tblPrEx>
          <w:tblCellMar>
            <w:top w:w="0" w:type="dxa"/>
            <w:bottom w:w="0" w:type="dxa"/>
          </w:tblCellMar>
        </w:tblPrEx>
        <w:trPr>
          <w:trHeight w:val="978"/>
        </w:trPr>
        <w:tc>
          <w:tcPr>
            <w:tcW w:w="3297"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2.10  ΑΡΘΡΩΣΕΙΣ ΤΟΥ ΑΝΘΡΩΠΙΝΟΥ ΣΩΜΑΤΟΣ</w:t>
            </w:r>
          </w:p>
          <w:p w:rsidR="00000000" w:rsidRPr="00FD129E" w:rsidRDefault="007F36FC">
            <w:pPr>
              <w:numPr>
                <w:ilvl w:val="0"/>
                <w:numId w:val="14"/>
              </w:num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Αρθρώσεις του κρανίου</w:t>
            </w:r>
          </w:p>
          <w:p w:rsidR="00000000" w:rsidRPr="00FD129E" w:rsidRDefault="007F36FC">
            <w:pPr>
              <w:numPr>
                <w:ilvl w:val="0"/>
                <w:numId w:val="14"/>
              </w:num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Αρθρώσεις της Σ.Σ.</w:t>
            </w:r>
          </w:p>
          <w:p w:rsidR="00000000" w:rsidRPr="00FD129E" w:rsidRDefault="007F36FC">
            <w:pPr>
              <w:numPr>
                <w:ilvl w:val="0"/>
                <w:numId w:val="14"/>
              </w:num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Αρθρώσεις του θώρακα</w:t>
            </w:r>
          </w:p>
          <w:p w:rsidR="00000000" w:rsidRPr="00FD129E" w:rsidRDefault="007F36FC">
            <w:pPr>
              <w:numPr>
                <w:ilvl w:val="0"/>
                <w:numId w:val="14"/>
              </w:num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Αρθρώσεις των άνω άκρων</w:t>
            </w:r>
          </w:p>
          <w:p w:rsidR="00000000" w:rsidRPr="00FD129E" w:rsidRDefault="007F36FC">
            <w:pPr>
              <w:numPr>
                <w:ilvl w:val="0"/>
                <w:numId w:val="14"/>
              </w:num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Αρθρώσεις των κάτω άκρων</w:t>
            </w:r>
          </w:p>
        </w:tc>
        <w:tc>
          <w:tcPr>
            <w:tcW w:w="2360"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να γνωρίζουν τις κυρ</w:t>
            </w:r>
            <w:r w:rsidRPr="00FD129E">
              <w:rPr>
                <w:rFonts w:ascii="Book Antiqua" w:hAnsi="Book Antiqua"/>
                <w:color w:val="17365D" w:themeColor="text2" w:themeShade="BF"/>
                <w:sz w:val="22"/>
                <w:szCs w:val="22"/>
              </w:rPr>
              <w:t>ιότερες αρθρώσεις του ανθρώπινου σώματος.</w:t>
            </w:r>
          </w:p>
          <w:p w:rsidR="00000000" w:rsidRPr="00FD129E" w:rsidRDefault="007F36FC">
            <w:pPr>
              <w:rPr>
                <w:rFonts w:ascii="Book Antiqua" w:hAnsi="Book Antiqua"/>
                <w:color w:val="17365D" w:themeColor="text2" w:themeShade="BF"/>
                <w:sz w:val="22"/>
                <w:szCs w:val="22"/>
              </w:rPr>
            </w:pPr>
          </w:p>
        </w:tc>
        <w:tc>
          <w:tcPr>
            <w:tcW w:w="4124" w:type="dxa"/>
            <w:tcBorders>
              <w:top w:val="single" w:sz="6" w:space="0" w:color="auto"/>
              <w:left w:val="single" w:sz="6" w:space="0" w:color="auto"/>
              <w:bottom w:val="single" w:sz="6" w:space="0" w:color="auto"/>
              <w:right w:val="single" w:sz="6"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παρακολουθήσουν ταινία και θα δουν διαφάνειες, άτλαντες και ομοίωμα του σκελετού του ανθρώπου, όπου θα γίνει παρουσίαση των κυριότερων αρθρώσεων.</w:t>
            </w:r>
          </w:p>
        </w:tc>
      </w:tr>
    </w:tbl>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4" w:color="auto"/>
          <w:bottom w:val="single" w:sz="6" w:space="1" w:color="auto"/>
          <w:right w:val="single" w:sz="6" w:space="5" w:color="auto"/>
        </w:pBdr>
        <w:tabs>
          <w:tab w:val="left" w:pos="836"/>
          <w:tab w:val="left" w:pos="1430"/>
          <w:tab w:val="left" w:pos="1974"/>
          <w:tab w:val="left" w:pos="2568"/>
          <w:tab w:val="left" w:pos="3096"/>
          <w:tab w:val="left" w:pos="3656"/>
          <w:tab w:val="left" w:pos="4250"/>
          <w:tab w:val="left" w:pos="4827"/>
          <w:tab w:val="left" w:pos="5421"/>
          <w:tab w:val="left" w:pos="5949"/>
        </w:tabs>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3: ΜΥΪΚΟ ΣΥΣΤΗΜΑ</w:t>
      </w:r>
    </w:p>
    <w:p w:rsidR="00000000" w:rsidRPr="00FD129E" w:rsidRDefault="007F36FC">
      <w:pPr>
        <w:pStyle w:val="BodyTextIndent21"/>
        <w:rPr>
          <w:rFonts w:ascii="Book Antiqua" w:hAnsi="Book Antiqua"/>
          <w:color w:val="17365D" w:themeColor="text2" w:themeShade="BF"/>
          <w:szCs w:val="22"/>
        </w:rPr>
      </w:pPr>
    </w:p>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Ο σκοπός αυτού του κεφαλ</w:t>
      </w:r>
      <w:r w:rsidRPr="00FD129E">
        <w:rPr>
          <w:rFonts w:ascii="Book Antiqua" w:hAnsi="Book Antiqua"/>
          <w:b/>
          <w:color w:val="17365D" w:themeColor="text2" w:themeShade="BF"/>
          <w:sz w:val="22"/>
          <w:szCs w:val="22"/>
        </w:rPr>
        <w:t>αίου είναι να γνωρίσουν οι μαθητές και οι μαθήτριες τα είδη των μυών και να κατανοήσουν τις βασικές διαφορές που έχουν. Επίσης να γνωρίσουν τις διάφορες ομάδες μυών από τις οποίες αποτελείται το μυϊκό σύστημα του ανθρώπου.</w:t>
      </w:r>
    </w:p>
    <w:p w:rsidR="00000000" w:rsidRPr="00FD129E" w:rsidRDefault="007F36FC">
      <w:pPr>
        <w:jc w:val="both"/>
        <w:rPr>
          <w:rFonts w:ascii="Book Antiqua" w:hAnsi="Book Antiqua"/>
          <w:color w:val="17365D" w:themeColor="text2" w:themeShade="BF"/>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276"/>
        <w:gridCol w:w="2408"/>
        <w:gridCol w:w="3672"/>
      </w:tblGrid>
      <w:tr w:rsidR="00000000" w:rsidRPr="00FD129E">
        <w:tblPrEx>
          <w:tblCellMar>
            <w:top w:w="0" w:type="dxa"/>
            <w:bottom w:w="0" w:type="dxa"/>
          </w:tblCellMar>
        </w:tblPrEx>
        <w:tc>
          <w:tcPr>
            <w:tcW w:w="3276"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408"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w:t>
            </w:r>
            <w:r w:rsidRPr="00FD129E">
              <w:rPr>
                <w:rFonts w:ascii="Book Antiqua" w:hAnsi="Book Antiqua"/>
                <w:b/>
                <w:color w:val="17365D" w:themeColor="text2" w:themeShade="BF"/>
                <w:sz w:val="22"/>
                <w:szCs w:val="22"/>
              </w:rPr>
              <w:t>ΑΙΔΕΥΤΙΚΟΙ ΣΤΟΧΟΙ</w:t>
            </w:r>
          </w:p>
        </w:tc>
        <w:tc>
          <w:tcPr>
            <w:tcW w:w="3672" w:type="dxa"/>
          </w:tcPr>
          <w:p w:rsidR="00000000" w:rsidRPr="00FD129E" w:rsidRDefault="007F36FC">
            <w:pPr>
              <w:pStyle w:val="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276" w:type="dxa"/>
          </w:tcPr>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3.1.Μυϊκός ιστός</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3.2.Μυϊκές ίνες(μυϊκά κύτταρα)</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Λείες μυϊκές ίνες.</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Γραμμωτές μυϊκές ίνες.</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Μυϊκές ίνες της καρδιάς</w:t>
            </w:r>
          </w:p>
          <w:p w:rsidR="00000000" w:rsidRPr="00FD129E" w:rsidRDefault="007F36FC">
            <w:pPr>
              <w:pStyle w:val="BodyText23"/>
              <w:ind w:left="312"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3.3. Μυϊκό σύστημα, Γενικά </w:t>
            </w:r>
          </w:p>
          <w:p w:rsidR="00000000" w:rsidRPr="00FD129E" w:rsidRDefault="007F36FC">
            <w:pPr>
              <w:pStyle w:val="BodyText23"/>
              <w:numPr>
                <w:ilvl w:val="0"/>
                <w:numId w:val="15"/>
              </w:numPr>
              <w:ind w:hanging="56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Είδη μυών </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Γραμμωτοί μύες, Λείοι μύες</w:t>
            </w:r>
          </w:p>
          <w:p w:rsidR="00000000" w:rsidRPr="00FD129E" w:rsidRDefault="007F36FC">
            <w:pPr>
              <w:pStyle w:val="BodyText23"/>
              <w:numPr>
                <w:ilvl w:val="0"/>
                <w:numId w:val="15"/>
              </w:numPr>
              <w:ind w:hanging="56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Μύες της κεφαλ</w:t>
            </w:r>
            <w:r w:rsidRPr="00FD129E">
              <w:rPr>
                <w:rFonts w:ascii="Book Antiqua" w:hAnsi="Book Antiqua"/>
                <w:color w:val="17365D" w:themeColor="text2" w:themeShade="BF"/>
                <w:sz w:val="22"/>
                <w:szCs w:val="22"/>
              </w:rPr>
              <w:t>ής</w:t>
            </w:r>
          </w:p>
          <w:p w:rsidR="00000000" w:rsidRPr="00FD129E" w:rsidRDefault="007F36FC">
            <w:pPr>
              <w:pStyle w:val="BodyText23"/>
              <w:numPr>
                <w:ilvl w:val="0"/>
                <w:numId w:val="15"/>
              </w:numPr>
              <w:ind w:hanging="56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Μύες του τραχήλου</w:t>
            </w:r>
          </w:p>
          <w:p w:rsidR="00000000" w:rsidRPr="00FD129E" w:rsidRDefault="007F36FC">
            <w:pPr>
              <w:pStyle w:val="BodyText23"/>
              <w:numPr>
                <w:ilvl w:val="0"/>
                <w:numId w:val="15"/>
              </w:numPr>
              <w:ind w:hanging="56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Μύες του κορμού.</w:t>
            </w:r>
          </w:p>
          <w:p w:rsidR="00000000" w:rsidRPr="00FD129E" w:rsidRDefault="007F36FC">
            <w:pPr>
              <w:pStyle w:val="BodyText23"/>
              <w:numPr>
                <w:ilvl w:val="0"/>
                <w:numId w:val="15"/>
              </w:numPr>
              <w:ind w:hanging="56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Μύες των άνω άκρων</w:t>
            </w:r>
          </w:p>
          <w:p w:rsidR="00000000" w:rsidRPr="00FD129E" w:rsidRDefault="007F36FC">
            <w:pPr>
              <w:pStyle w:val="BodyText23"/>
              <w:numPr>
                <w:ilvl w:val="0"/>
                <w:numId w:val="15"/>
              </w:numPr>
              <w:ind w:hanging="56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Μύες των κάτω άκρων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3.4. Φυσιολογία των μυών</w:t>
            </w:r>
          </w:p>
          <w:p w:rsidR="00000000" w:rsidRPr="00FD129E" w:rsidRDefault="007F36FC">
            <w:pPr>
              <w:ind w:left="390" w:hanging="39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Βασικές ιδιότητες (εκτατικότης,    συσπαστικότης, ελαστικότης, τόνος)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Μυόγραμμα</w:t>
            </w:r>
          </w:p>
        </w:tc>
        <w:tc>
          <w:tcPr>
            <w:tcW w:w="240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 τριες να κατανοήσουν</w:t>
            </w:r>
          </w:p>
          <w:p w:rsidR="00000000" w:rsidRPr="00FD129E" w:rsidRDefault="007F36FC">
            <w:pPr>
              <w:pStyle w:val="a3"/>
              <w:numPr>
                <w:ilvl w:val="0"/>
                <w:numId w:val="9"/>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είναι οι λείες μυϊκές ίνε</w:t>
            </w:r>
            <w:r w:rsidRPr="00FD129E">
              <w:rPr>
                <w:rFonts w:ascii="Book Antiqua" w:hAnsi="Book Antiqua"/>
                <w:color w:val="17365D" w:themeColor="text2" w:themeShade="BF"/>
                <w:sz w:val="22"/>
                <w:szCs w:val="22"/>
              </w:rPr>
              <w:t>ς και ποια η αποστολή τους.</w:t>
            </w:r>
          </w:p>
          <w:p w:rsidR="00000000" w:rsidRPr="00FD129E" w:rsidRDefault="007F36FC">
            <w:pPr>
              <w:pStyle w:val="a3"/>
              <w:numPr>
                <w:ilvl w:val="0"/>
                <w:numId w:val="9"/>
              </w:numPr>
              <w:ind w:hanging="390"/>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είναι οι γραμμωτές  μυϊκές ίνες και ποια η αποστολή τους.</w:t>
            </w:r>
          </w:p>
          <w:p w:rsidR="00000000" w:rsidRPr="00FD129E" w:rsidRDefault="007F36FC">
            <w:pPr>
              <w:pStyle w:val="a3"/>
              <w:numPr>
                <w:ilvl w:val="0"/>
                <w:numId w:val="9"/>
              </w:numPr>
              <w:ind w:hanging="390"/>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Ποιες είναι οι ομάδες των μυών που απαρτίζουν το μυϊκό σύστημα του ανθρώπου.</w:t>
            </w:r>
          </w:p>
        </w:tc>
        <w:tc>
          <w:tcPr>
            <w:tcW w:w="3672"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και οι μαθήτριες θα δουν άτλαντες, διαφάνειες, cd roms και θα παρακολουθήσουν τ</w:t>
            </w:r>
            <w:r w:rsidRPr="00FD129E">
              <w:rPr>
                <w:rFonts w:ascii="Book Antiqua" w:hAnsi="Book Antiqua"/>
                <w:color w:val="17365D" w:themeColor="text2" w:themeShade="BF"/>
                <w:sz w:val="22"/>
                <w:szCs w:val="22"/>
              </w:rPr>
              <w:t>αινία σχετική με τα είδη των μυϊκών ινών, και τις ομάδες των μυών που απαρτίζουν το μυϊκό σύστημα.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Στη συνέχεια θα χωριστούν σε ομάδες και θα γράψουν εργασίες, σχετικές με τις λείες και γραμμωτές μυϊκές ίνες.</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0" w:color="auto"/>
        </w:pBdr>
        <w:tabs>
          <w:tab w:val="left" w:pos="836"/>
          <w:tab w:val="left" w:pos="1430"/>
          <w:tab w:val="left" w:pos="1974"/>
          <w:tab w:val="left" w:pos="2568"/>
          <w:tab w:val="left" w:pos="3096"/>
          <w:tab w:val="left" w:pos="3656"/>
          <w:tab w:val="left" w:pos="4250"/>
          <w:tab w:val="left" w:pos="4827"/>
          <w:tab w:val="left" w:pos="5421"/>
          <w:tab w:val="left" w:pos="5949"/>
        </w:tabs>
        <w:jc w:val="both"/>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 xml:space="preserve"> </w:t>
      </w:r>
      <w:r w:rsidRPr="00FD129E">
        <w:rPr>
          <w:rFonts w:ascii="Book Antiqua" w:hAnsi="Book Antiqua"/>
          <w:b/>
          <w:color w:val="17365D" w:themeColor="text2" w:themeShade="BF"/>
          <w:sz w:val="22"/>
          <w:szCs w:val="22"/>
        </w:rPr>
        <w:t>ΚΕΦΑΛΑΙΟ 4: ΝΕΥΡΙΚΟ ΣΥΣΤΗΜΑ</w:t>
      </w:r>
    </w:p>
    <w:p w:rsidR="00000000" w:rsidRPr="00FD129E" w:rsidRDefault="007F36FC">
      <w:pPr>
        <w:rPr>
          <w:rFonts w:ascii="Book Antiqua" w:hAnsi="Book Antiqua"/>
          <w:color w:val="17365D" w:themeColor="text2" w:themeShade="BF"/>
          <w:sz w:val="22"/>
          <w:szCs w:val="22"/>
        </w:rPr>
      </w:pPr>
    </w:p>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Ο σκοπός αυτού</w:t>
      </w:r>
      <w:r w:rsidRPr="00FD129E">
        <w:rPr>
          <w:rFonts w:ascii="Book Antiqua" w:hAnsi="Book Antiqua"/>
          <w:b/>
          <w:color w:val="17365D" w:themeColor="text2" w:themeShade="BF"/>
          <w:sz w:val="22"/>
          <w:szCs w:val="22"/>
        </w:rPr>
        <w:t xml:space="preserve"> του κεφαλαίου είναι να γνωρίσουν οι μαθητές και οι μαθήτριες τα βασικά στοιχεία της μορφολογίας και της λειτουργίας του Νευρικού συστήματος.</w:t>
      </w:r>
    </w:p>
    <w:p w:rsidR="00000000" w:rsidRPr="00FD129E" w:rsidRDefault="007F36FC">
      <w:pPr>
        <w:rPr>
          <w:rFonts w:ascii="Book Antiqua" w:hAnsi="Book Antiqua"/>
          <w:color w:val="17365D" w:themeColor="text2" w:themeShade="BF"/>
          <w:sz w:val="22"/>
          <w:szCs w:val="22"/>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969"/>
        <w:gridCol w:w="2410"/>
        <w:gridCol w:w="3225"/>
      </w:tblGrid>
      <w:tr w:rsidR="00000000" w:rsidRPr="00FD129E">
        <w:tblPrEx>
          <w:tblCellMar>
            <w:top w:w="0" w:type="dxa"/>
            <w:bottom w:w="0" w:type="dxa"/>
          </w:tblCellMar>
        </w:tblPrEx>
        <w:tc>
          <w:tcPr>
            <w:tcW w:w="3969"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410"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225" w:type="dxa"/>
          </w:tcPr>
          <w:p w:rsidR="00000000" w:rsidRPr="00FD129E" w:rsidRDefault="007F36FC">
            <w:pPr>
              <w:pStyle w:val="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969"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4.1 Γενικά</w:t>
            </w:r>
          </w:p>
        </w:tc>
        <w:tc>
          <w:tcPr>
            <w:tcW w:w="2410" w:type="dxa"/>
          </w:tcPr>
          <w:p w:rsidR="00000000" w:rsidRPr="00FD129E" w:rsidRDefault="007F36FC">
            <w:pPr>
              <w:rPr>
                <w:rFonts w:ascii="Book Antiqua" w:hAnsi="Book Antiqua"/>
                <w:b/>
                <w:color w:val="17365D" w:themeColor="text2" w:themeShade="BF"/>
                <w:sz w:val="22"/>
                <w:szCs w:val="22"/>
              </w:rPr>
            </w:pPr>
          </w:p>
        </w:tc>
        <w:tc>
          <w:tcPr>
            <w:tcW w:w="3225" w:type="dxa"/>
          </w:tcPr>
          <w:p w:rsidR="00000000" w:rsidRPr="00FD129E" w:rsidRDefault="007F36FC">
            <w:pPr>
              <w:pStyle w:val="7"/>
              <w:rPr>
                <w:rFonts w:ascii="Book Antiqua" w:hAnsi="Book Antiqua"/>
                <w:color w:val="17365D" w:themeColor="text2" w:themeShade="BF"/>
                <w:sz w:val="22"/>
                <w:szCs w:val="22"/>
              </w:rPr>
            </w:pPr>
          </w:p>
        </w:tc>
      </w:tr>
      <w:tr w:rsidR="00000000" w:rsidRPr="00FD129E">
        <w:tblPrEx>
          <w:tblCellMar>
            <w:top w:w="0" w:type="dxa"/>
            <w:bottom w:w="0" w:type="dxa"/>
          </w:tblCellMar>
        </w:tblPrEx>
        <w:tc>
          <w:tcPr>
            <w:tcW w:w="3969"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4.2 Νευρικός ιστός</w:t>
            </w:r>
          </w:p>
          <w:p w:rsidR="00000000" w:rsidRPr="00FD129E" w:rsidRDefault="007F36FC">
            <w:pPr>
              <w:numPr>
                <w:ilvl w:val="0"/>
                <w:numId w:val="16"/>
              </w:numPr>
              <w:tabs>
                <w:tab w:val="num" w:pos="600"/>
              </w:tabs>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Νευρικό κύτταρ</w:t>
            </w:r>
            <w:r w:rsidRPr="00FD129E">
              <w:rPr>
                <w:rFonts w:ascii="Book Antiqua" w:hAnsi="Book Antiqua"/>
                <w:color w:val="17365D" w:themeColor="text2" w:themeShade="BF"/>
                <w:sz w:val="22"/>
                <w:szCs w:val="22"/>
              </w:rPr>
              <w:t>ο –Νευρώνας</w:t>
            </w:r>
          </w:p>
          <w:p w:rsidR="00000000" w:rsidRPr="00FD129E" w:rsidRDefault="007F36FC">
            <w:pPr>
              <w:ind w:left="15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(περιγραφή και λειτουργία)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Σώμα νευρικού κυττάρου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Δενδρίτες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Νευρίτης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Τελικά δενδρύλια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Τελικά κομβία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Έλυτρα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Σύναψη</w:t>
            </w:r>
          </w:p>
          <w:p w:rsidR="00000000" w:rsidRPr="00FD129E" w:rsidRDefault="007F36FC">
            <w:p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Λειτουργική διαίρεση των    νευρώνων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Κινητικοί</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rPr>
              <w:t xml:space="preserve">    -  Αισθητικοί</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Συνδετικοί</w:t>
            </w:r>
          </w:p>
          <w:p w:rsidR="00000000" w:rsidRPr="00FD129E" w:rsidRDefault="007F36FC">
            <w:pPr>
              <w:ind w:left="468" w:hanging="46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Διάταξη των νευρώνων στο    Κεντρικό Νευρικό Σύστημα (λευκή και φαιά ουσία)</w:t>
            </w:r>
          </w:p>
          <w:p w:rsidR="00000000" w:rsidRPr="00FD129E" w:rsidRDefault="007F36FC">
            <w:pPr>
              <w:numPr>
                <w:ilvl w:val="0"/>
                <w:numId w:val="16"/>
              </w:numPr>
              <w:tabs>
                <w:tab w:val="num" w:pos="600"/>
              </w:tabs>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Νευρογλοία (περιγραφή και λειτουργία)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Νευρογλοιακά κύτταρα</w:t>
            </w:r>
          </w:p>
          <w:p w:rsidR="00000000" w:rsidRPr="00FD129E" w:rsidRDefault="007F36FC">
            <w:p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 xml:space="preserve">     -   Νευρογλοιακές ίνες</w:t>
            </w:r>
          </w:p>
        </w:tc>
        <w:tc>
          <w:tcPr>
            <w:tcW w:w="2410" w:type="dxa"/>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 τριες να κατανοήσουν</w:t>
            </w:r>
          </w:p>
          <w:p w:rsidR="00000000" w:rsidRPr="00FD129E" w:rsidRDefault="007F36FC">
            <w:pPr>
              <w:numPr>
                <w:ilvl w:val="0"/>
                <w:numId w:val="7"/>
              </w:numPr>
              <w:ind w:left="438" w:hanging="312"/>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 xml:space="preserve">Από </w:t>
            </w:r>
            <w:r w:rsidRPr="00FD129E">
              <w:rPr>
                <w:rFonts w:ascii="Book Antiqua" w:hAnsi="Book Antiqua"/>
                <w:color w:val="17365D" w:themeColor="text2" w:themeShade="BF"/>
                <w:sz w:val="22"/>
                <w:szCs w:val="22"/>
              </w:rPr>
              <w:t>ποια μέρη αποτελείται το νευρικό κύτταρο</w:t>
            </w:r>
          </w:p>
          <w:p w:rsidR="00000000" w:rsidRPr="00FD129E" w:rsidRDefault="007F36FC">
            <w:pPr>
              <w:numPr>
                <w:ilvl w:val="0"/>
                <w:numId w:val="7"/>
              </w:numPr>
              <w:ind w:left="438" w:hanging="312"/>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Από τι αποτελείται ο νευρικός ιστός</w:t>
            </w:r>
          </w:p>
          <w:p w:rsidR="00000000" w:rsidRPr="00FD129E" w:rsidRDefault="007F36FC">
            <w:pPr>
              <w:numPr>
                <w:ilvl w:val="0"/>
                <w:numId w:val="7"/>
              </w:numPr>
              <w:ind w:left="438" w:hanging="312"/>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Ποια είναι η λειτουργική διαίρεση των νευρώνων</w:t>
            </w:r>
          </w:p>
          <w:p w:rsidR="00000000" w:rsidRPr="00FD129E" w:rsidRDefault="007F36FC">
            <w:pPr>
              <w:numPr>
                <w:ilvl w:val="0"/>
                <w:numId w:val="7"/>
              </w:numPr>
              <w:ind w:left="438" w:hanging="312"/>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Πως διατάσσονται τα νευρικά κύτταρα στο κεντρικό νευρικό σύστημα</w:t>
            </w:r>
          </w:p>
          <w:p w:rsidR="00000000" w:rsidRPr="00FD129E" w:rsidRDefault="007F36FC">
            <w:pPr>
              <w:numPr>
                <w:ilvl w:val="0"/>
                <w:numId w:val="7"/>
              </w:numPr>
              <w:ind w:left="438" w:hanging="312"/>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 xml:space="preserve">Τι είναι η νευρογλοία </w:t>
            </w:r>
          </w:p>
        </w:tc>
        <w:tc>
          <w:tcPr>
            <w:tcW w:w="3225" w:type="dxa"/>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lastRenderedPageBreak/>
              <w:t>Οι μαθητές/τριες  θα δουν άτλαντες, διαφάνε</w:t>
            </w:r>
            <w:r w:rsidRPr="00FD129E">
              <w:rPr>
                <w:rFonts w:ascii="Book Antiqua" w:hAnsi="Book Antiqua"/>
                <w:color w:val="17365D" w:themeColor="text2" w:themeShade="BF"/>
                <w:sz w:val="22"/>
                <w:szCs w:val="22"/>
              </w:rPr>
              <w:t xml:space="preserve">ιες, cd roms και θα παρακολουθήσουν ταινία σχετική με την μορφολογία του νευρικού κυττάρου τις μορφές τους την διάταξή τους στο κεντρικό σύστημα και την λειτουργική τους διαίρεση. </w:t>
            </w:r>
          </w:p>
        </w:tc>
      </w:tr>
      <w:tr w:rsidR="00000000" w:rsidRPr="00FD129E">
        <w:tblPrEx>
          <w:tblCellMar>
            <w:top w:w="0" w:type="dxa"/>
            <w:bottom w:w="0" w:type="dxa"/>
          </w:tblCellMar>
        </w:tblPrEx>
        <w:tc>
          <w:tcPr>
            <w:tcW w:w="3969" w:type="dxa"/>
          </w:tcPr>
          <w:p w:rsidR="00000000" w:rsidRPr="00FD129E" w:rsidRDefault="007F36FC">
            <w:pPr>
              <w:numPr>
                <w:ilvl w:val="1"/>
                <w:numId w:val="18"/>
              </w:numP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lastRenderedPageBreak/>
              <w:t>Διαίρεση του Νευρικού Συστήματος</w:t>
            </w:r>
          </w:p>
          <w:p w:rsidR="00000000" w:rsidRPr="00FD129E" w:rsidRDefault="007F36FC">
            <w:pPr>
              <w:ind w:left="468" w:hanging="390"/>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  Α. </w:t>
            </w:r>
            <w:r w:rsidRPr="00FD129E">
              <w:rPr>
                <w:rFonts w:ascii="Book Antiqua" w:hAnsi="Book Antiqua"/>
                <w:color w:val="17365D" w:themeColor="text2" w:themeShade="BF"/>
                <w:sz w:val="22"/>
                <w:szCs w:val="22"/>
              </w:rPr>
              <w:t>Εγκεφαλονωτιαίο Νευρικό Σύστημα</w:t>
            </w:r>
          </w:p>
          <w:p w:rsidR="00000000" w:rsidRPr="00FD129E" w:rsidRDefault="007F36FC">
            <w:pPr>
              <w:numPr>
                <w:ilvl w:val="0"/>
                <w:numId w:val="10"/>
              </w:numPr>
              <w:tabs>
                <w:tab w:val="num" w:pos="468"/>
              </w:tabs>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Κεντ</w:t>
            </w:r>
            <w:r w:rsidRPr="00FD129E">
              <w:rPr>
                <w:rFonts w:ascii="Book Antiqua" w:hAnsi="Book Antiqua"/>
                <w:color w:val="17365D" w:themeColor="text2" w:themeShade="BF"/>
                <w:sz w:val="22"/>
                <w:szCs w:val="22"/>
              </w:rPr>
              <w:t>ρικό Νευρικό Σύστημα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Εγκέφαλος</w:t>
            </w:r>
          </w:p>
          <w:p w:rsidR="00000000" w:rsidRPr="00FD129E" w:rsidRDefault="007F36FC">
            <w:pPr>
              <w:numPr>
                <w:ilvl w:val="0"/>
                <w:numId w:val="1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Νωτιαίος Μυελός</w:t>
            </w:r>
          </w:p>
          <w:p w:rsidR="00000000" w:rsidRPr="00FD129E" w:rsidRDefault="007F36FC">
            <w:pPr>
              <w:numPr>
                <w:ilvl w:val="0"/>
                <w:numId w:val="10"/>
              </w:numPr>
              <w:tabs>
                <w:tab w:val="num" w:pos="468"/>
              </w:tabs>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Περιφερικό Νευρικό Σύστημα</w:t>
            </w:r>
          </w:p>
          <w:p w:rsidR="00000000" w:rsidRPr="00FD129E" w:rsidRDefault="007F36FC">
            <w:pPr>
              <w:ind w:left="15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Εγκεφαλικά Νεύρα</w:t>
            </w:r>
          </w:p>
          <w:p w:rsidR="00000000" w:rsidRPr="00FD129E" w:rsidRDefault="007F36FC">
            <w:pPr>
              <w:ind w:left="15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Νωτιαία Νεύρα</w:t>
            </w:r>
          </w:p>
          <w:p w:rsidR="00000000" w:rsidRPr="00FD129E" w:rsidRDefault="007F36FC">
            <w:pPr>
              <w:ind w:left="46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r w:rsidRPr="00FD129E">
              <w:rPr>
                <w:rFonts w:ascii="Book Antiqua" w:hAnsi="Book Antiqua"/>
                <w:b/>
                <w:color w:val="17365D" w:themeColor="text2" w:themeShade="BF"/>
                <w:sz w:val="22"/>
                <w:szCs w:val="22"/>
              </w:rPr>
              <w:t>Β.</w:t>
            </w:r>
            <w:r w:rsidRPr="00FD129E">
              <w:rPr>
                <w:rFonts w:ascii="Book Antiqua" w:hAnsi="Book Antiqua"/>
                <w:color w:val="17365D" w:themeColor="text2" w:themeShade="BF"/>
                <w:sz w:val="22"/>
                <w:szCs w:val="22"/>
              </w:rPr>
              <w:t xml:space="preserve"> Αυτόνομο ή Φυτικό Νευρικό Σύστημα</w:t>
            </w:r>
          </w:p>
          <w:p w:rsidR="00000000" w:rsidRPr="00FD129E" w:rsidRDefault="007F36FC">
            <w:pPr>
              <w:numPr>
                <w:ilvl w:val="0"/>
                <w:numId w:val="1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Συμπαθητικό νευρικό σύστημα</w:t>
            </w:r>
          </w:p>
          <w:p w:rsidR="00000000" w:rsidRPr="00FD129E" w:rsidRDefault="007F36FC">
            <w:pPr>
              <w:numPr>
                <w:ilvl w:val="0"/>
                <w:numId w:val="1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Παρασυμπαθητικό νευρικό σύστημα </w:t>
            </w:r>
          </w:p>
        </w:tc>
        <w:tc>
          <w:tcPr>
            <w:tcW w:w="241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 τριες να</w:t>
            </w:r>
            <w:r w:rsidRPr="00FD129E">
              <w:rPr>
                <w:rFonts w:ascii="Book Antiqua" w:hAnsi="Book Antiqua"/>
                <w:color w:val="17365D" w:themeColor="text2" w:themeShade="BF"/>
                <w:sz w:val="22"/>
                <w:szCs w:val="22"/>
              </w:rPr>
              <w:t xml:space="preserve"> κατανοήσουν</w:t>
            </w:r>
          </w:p>
          <w:p w:rsidR="00000000" w:rsidRPr="00FD129E" w:rsidRDefault="007F36FC">
            <w:pPr>
              <w:numPr>
                <w:ilvl w:val="0"/>
                <w:numId w:val="10"/>
              </w:numPr>
              <w:tabs>
                <w:tab w:val="num" w:pos="438"/>
              </w:tabs>
              <w:ind w:left="438"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Να γνωρίζουν τη βασική διαίρεση του Νευρικού </w:t>
            </w:r>
          </w:p>
          <w:p w:rsidR="00000000" w:rsidRPr="00FD129E" w:rsidRDefault="007F36FC">
            <w:pPr>
              <w:ind w:left="12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Συστήματος </w:t>
            </w:r>
          </w:p>
        </w:tc>
        <w:tc>
          <w:tcPr>
            <w:tcW w:w="322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μαθητές/τριες  θα δουν άτλαντες, διαφάνειες, cd roms και θα παρακολουθήσουν </w:t>
            </w:r>
          </w:p>
          <w:p w:rsidR="00000000" w:rsidRPr="00FD129E" w:rsidRDefault="007F36FC">
            <w:p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 xml:space="preserve">ταινία σχετική με την διαίρεση του νευρικού συστήματος. </w:t>
            </w:r>
          </w:p>
        </w:tc>
      </w:tr>
      <w:tr w:rsidR="00000000" w:rsidRPr="00FD129E">
        <w:tblPrEx>
          <w:tblCellMar>
            <w:top w:w="0" w:type="dxa"/>
            <w:bottom w:w="0" w:type="dxa"/>
          </w:tblCellMar>
        </w:tblPrEx>
        <w:tc>
          <w:tcPr>
            <w:tcW w:w="3969" w:type="dxa"/>
          </w:tcPr>
          <w:p w:rsidR="00000000" w:rsidRPr="00FD129E" w:rsidRDefault="007F36FC">
            <w:pPr>
              <w:numPr>
                <w:ilvl w:val="2"/>
                <w:numId w:val="1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Εγκεφαλονωτιαίο Νευρικό Σύστημα</w:t>
            </w:r>
          </w:p>
          <w:p w:rsidR="00000000" w:rsidRPr="00FD129E" w:rsidRDefault="007F36FC">
            <w:pPr>
              <w:numPr>
                <w:ilvl w:val="0"/>
                <w:numId w:val="10"/>
              </w:numPr>
              <w:tabs>
                <w:tab w:val="num" w:pos="468"/>
              </w:tabs>
              <w:ind w:hanging="564"/>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Κεντρικό </w:t>
            </w:r>
            <w:r w:rsidRPr="00FD129E">
              <w:rPr>
                <w:rFonts w:ascii="Book Antiqua" w:hAnsi="Book Antiqua"/>
                <w:b/>
                <w:color w:val="17365D" w:themeColor="text2" w:themeShade="BF"/>
                <w:sz w:val="22"/>
                <w:szCs w:val="22"/>
              </w:rPr>
              <w:t>Νευρικό Σύστημα</w:t>
            </w:r>
            <w:r w:rsidRPr="00FD129E">
              <w:rPr>
                <w:rFonts w:ascii="Book Antiqua" w:hAnsi="Book Antiqua"/>
                <w:color w:val="17365D" w:themeColor="text2" w:themeShade="BF"/>
                <w:sz w:val="22"/>
                <w:szCs w:val="22"/>
              </w:rPr>
              <w:t xml:space="preserve"> (Εγκέφαλος και Νωτιαίος μυελός)</w:t>
            </w:r>
          </w:p>
          <w:p w:rsidR="00000000" w:rsidRPr="00FD129E" w:rsidRDefault="007F36FC">
            <w:pPr>
              <w:numPr>
                <w:ilvl w:val="0"/>
                <w:numId w:val="17"/>
              </w:numPr>
              <w:tabs>
                <w:tab w:val="num" w:pos="468"/>
              </w:tabs>
              <w:ind w:hanging="56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Εγκέφαλος</w:t>
            </w:r>
          </w:p>
          <w:p w:rsidR="00000000" w:rsidRPr="00FD129E" w:rsidRDefault="007F36FC">
            <w:pPr>
              <w:pStyle w:val="BodyText23"/>
              <w:rPr>
                <w:rFonts w:ascii="Book Antiqua" w:hAnsi="Book Antiqua"/>
                <w:color w:val="17365D" w:themeColor="text2" w:themeShade="BF"/>
                <w:sz w:val="22"/>
                <w:szCs w:val="22"/>
                <w:lang w:eastAsia="en-US"/>
              </w:rPr>
            </w:pPr>
            <w:r w:rsidRPr="00FD129E">
              <w:rPr>
                <w:rFonts w:ascii="Book Antiqua" w:hAnsi="Book Antiqua"/>
                <w:color w:val="17365D" w:themeColor="text2" w:themeShade="BF"/>
                <w:sz w:val="22"/>
                <w:szCs w:val="22"/>
                <w:lang w:eastAsia="en-US"/>
              </w:rPr>
              <w:t xml:space="preserve">       -   Διαίρεση του Εγκεφάλου </w:t>
            </w:r>
          </w:p>
          <w:p w:rsidR="00000000" w:rsidRPr="00FD129E" w:rsidRDefault="007F36FC">
            <w:pPr>
              <w:pStyle w:val="BodyText23"/>
              <w:rPr>
                <w:rFonts w:ascii="Book Antiqua" w:hAnsi="Book Antiqua"/>
                <w:color w:val="17365D" w:themeColor="text2" w:themeShade="BF"/>
                <w:sz w:val="22"/>
                <w:szCs w:val="22"/>
                <w:lang w:eastAsia="en-US"/>
              </w:rPr>
            </w:pPr>
            <w:r w:rsidRPr="00FD129E">
              <w:rPr>
                <w:rFonts w:ascii="Book Antiqua" w:hAnsi="Book Antiqua"/>
                <w:color w:val="17365D" w:themeColor="text2" w:themeShade="BF"/>
                <w:sz w:val="22"/>
                <w:szCs w:val="22"/>
                <w:lang w:eastAsia="en-US"/>
              </w:rPr>
              <w:t xml:space="preserve">       - Τελικός εγκέφαλος (Βασική περιγραφή, Κέντρα του εγκεφάλου: κινητικά, αισθητήρια, συνδετικά)</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Διάμεσος Εγκέφαλος</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Μέσος Εγκέφαλος</w:t>
            </w:r>
          </w:p>
          <w:p w:rsidR="00000000" w:rsidRPr="00FD129E" w:rsidRDefault="007F36FC">
            <w:pPr>
              <w:pStyle w:val="BodyText23"/>
              <w:ind w:left="312" w:hanging="31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w:t>
            </w:r>
            <w:r w:rsidRPr="00FD129E">
              <w:rPr>
                <w:rFonts w:ascii="Book Antiqua" w:hAnsi="Book Antiqua"/>
                <w:color w:val="17365D" w:themeColor="text2" w:themeShade="BF"/>
                <w:sz w:val="22"/>
                <w:szCs w:val="22"/>
              </w:rPr>
              <w:t>Οπίσθιος Εγκέφαλος   (Γέφυρα, Παρεγκεφαλίδα)</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Έσχατος Εγκέφαλος</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Μήνιγγες του εγκεφάλου</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Κοιλίες του Εγκεφάλου</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Εγκεφαλονωτιαίο υγρό</w:t>
            </w:r>
          </w:p>
          <w:p w:rsidR="00000000" w:rsidRPr="00FD129E" w:rsidRDefault="007F36FC">
            <w:pPr>
              <w:pStyle w:val="BodyText23"/>
              <w:ind w:left="546" w:hanging="54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Υπαραχνοειδής χώρος του Εγκεφάλου</w:t>
            </w:r>
          </w:p>
          <w:p w:rsidR="00000000" w:rsidRPr="00FD129E" w:rsidRDefault="007F36FC">
            <w:pPr>
              <w:pStyle w:val="BodyText23"/>
              <w:ind w:left="546" w:hanging="54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Λειτουργική διαίρεση του Εγκεφάλου</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w:t>
            </w:r>
            <w:r w:rsidRPr="00FD129E">
              <w:rPr>
                <w:rFonts w:ascii="Book Antiqua" w:hAnsi="Book Antiqua"/>
                <w:color w:val="17365D" w:themeColor="text2" w:themeShade="BF"/>
                <w:sz w:val="22"/>
                <w:szCs w:val="22"/>
              </w:rPr>
              <w:t xml:space="preserve">Τα δύο ημισφαίρια του </w:t>
            </w:r>
          </w:p>
          <w:p w:rsidR="00000000" w:rsidRPr="00FD129E" w:rsidRDefault="007F36FC">
            <w:pPr>
              <w:ind w:left="46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Εγκεφάλου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Το στέλεχος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Η Παρεγκεφαλίδα</w:t>
            </w:r>
          </w:p>
          <w:p w:rsidR="00000000" w:rsidRPr="00FD129E" w:rsidRDefault="007F36FC">
            <w:pPr>
              <w:numPr>
                <w:ilvl w:val="0"/>
                <w:numId w:val="17"/>
              </w:numPr>
              <w:tabs>
                <w:tab w:val="num" w:pos="468"/>
              </w:tabs>
              <w:ind w:left="624" w:hanging="46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Νωτιαίος μυελός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Μέρη νωτιαίου μυελού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Μήνιγγες</w:t>
            </w:r>
          </w:p>
          <w:p w:rsidR="00000000" w:rsidRPr="00FD129E" w:rsidRDefault="007F36FC">
            <w:pPr>
              <w:numPr>
                <w:ilvl w:val="0"/>
                <w:numId w:val="20"/>
              </w:numPr>
              <w:ind w:left="546" w:hanging="390"/>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Περιφερικό Νευρικό Σύστημα</w:t>
            </w:r>
          </w:p>
          <w:p w:rsidR="00000000" w:rsidRPr="00FD129E" w:rsidRDefault="007F36FC">
            <w:pPr>
              <w:ind w:left="7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Εγκεφαλικά Νεύρα (12 συζυγίες, αισθητικά (αισθητήρια), κινητικά, μικτά)</w:t>
            </w:r>
          </w:p>
          <w:p w:rsidR="00000000" w:rsidRPr="00FD129E" w:rsidRDefault="007F36FC">
            <w:pPr>
              <w:ind w:left="7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rPr>
              <w:t xml:space="preserve"> -  Νωτιαία Νεύρα (31 ζεύγη)</w:t>
            </w:r>
          </w:p>
          <w:p w:rsidR="00000000" w:rsidRPr="00FD129E" w:rsidRDefault="007F36FC">
            <w:pPr>
              <w:numPr>
                <w:ilvl w:val="0"/>
                <w:numId w:val="20"/>
              </w:numPr>
              <w:ind w:left="546" w:hanging="390"/>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Οι κυριότερες οδοί του Νευρικού Συστήματος</w:t>
            </w:r>
          </w:p>
          <w:p w:rsidR="00000000" w:rsidRPr="00FD129E" w:rsidRDefault="007F36FC">
            <w:pPr>
              <w:pStyle w:val="2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Κινητική ή πυραμιδική οδός</w:t>
            </w:r>
          </w:p>
          <w:p w:rsidR="00000000" w:rsidRPr="00FD129E" w:rsidRDefault="007F36FC">
            <w:pPr>
              <w:ind w:left="22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Εξωπυραμιδική οδός</w:t>
            </w:r>
          </w:p>
          <w:p w:rsidR="00000000" w:rsidRPr="00FD129E" w:rsidRDefault="007F36FC">
            <w:pPr>
              <w:pStyle w:val="BodyText23"/>
              <w:rPr>
                <w:rFonts w:ascii="Book Antiqua" w:hAnsi="Book Antiqua"/>
                <w:b w:val="0"/>
                <w:color w:val="17365D" w:themeColor="text2" w:themeShade="BF"/>
                <w:sz w:val="22"/>
                <w:szCs w:val="22"/>
                <w:lang w:eastAsia="en-US"/>
              </w:rPr>
            </w:pPr>
            <w:r w:rsidRPr="00FD129E">
              <w:rPr>
                <w:rFonts w:ascii="Book Antiqua" w:hAnsi="Book Antiqua"/>
                <w:color w:val="17365D" w:themeColor="text2" w:themeShade="BF"/>
                <w:sz w:val="22"/>
                <w:szCs w:val="22"/>
                <w:lang w:eastAsia="en-US"/>
              </w:rPr>
              <w:t xml:space="preserve">       -  Αισθητικές οδοί</w:t>
            </w:r>
          </w:p>
        </w:tc>
        <w:tc>
          <w:tcPr>
            <w:tcW w:w="241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 τριες να κατανοήσουν</w:t>
            </w:r>
          </w:p>
          <w:p w:rsidR="00000000" w:rsidRPr="00FD129E" w:rsidRDefault="007F36FC">
            <w:pPr>
              <w:numPr>
                <w:ilvl w:val="0"/>
                <w:numId w:val="20"/>
              </w:numPr>
              <w:ind w:left="282" w:hanging="234"/>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Να γνωρίζουν από ποια μέρη αποτελείται ο εγκέφαλος, ο νωτιαίος μυελ</w:t>
            </w:r>
            <w:r w:rsidRPr="00FD129E">
              <w:rPr>
                <w:rFonts w:ascii="Book Antiqua" w:hAnsi="Book Antiqua"/>
                <w:color w:val="17365D" w:themeColor="text2" w:themeShade="BF"/>
                <w:sz w:val="22"/>
                <w:szCs w:val="22"/>
              </w:rPr>
              <w:t xml:space="preserve">ός και η σημασία αυτών. </w:t>
            </w:r>
          </w:p>
        </w:tc>
        <w:tc>
          <w:tcPr>
            <w:tcW w:w="3225"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 xml:space="preserve">Οι μαθητές/τριες  θα δουν άτλαντες, διαφάνειες, cd roms και θα παρακολουθήσουν ταινία σχετική με την μορφολογία του εγκεφάλου και του νωτιαίου μυελού. </w:t>
            </w:r>
          </w:p>
        </w:tc>
      </w:tr>
      <w:tr w:rsidR="00000000" w:rsidRPr="00FD129E">
        <w:tblPrEx>
          <w:tblCellMar>
            <w:top w:w="0" w:type="dxa"/>
            <w:bottom w:w="0" w:type="dxa"/>
          </w:tblCellMar>
        </w:tblPrEx>
        <w:tc>
          <w:tcPr>
            <w:tcW w:w="3969" w:type="dxa"/>
          </w:tcPr>
          <w:p w:rsidR="00000000" w:rsidRPr="00FD129E" w:rsidRDefault="007F36FC">
            <w:pPr>
              <w:pStyle w:val="a6"/>
              <w:numPr>
                <w:ilvl w:val="2"/>
                <w:numId w:val="18"/>
              </w:numPr>
              <w:spacing w:line="240" w:lineRule="auto"/>
              <w:ind w:left="546" w:hanging="468"/>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lastRenderedPageBreak/>
              <w:t>Αυτόνομο ή Φυτικό Νευρικό Σύστημα</w:t>
            </w:r>
          </w:p>
          <w:p w:rsidR="00000000" w:rsidRPr="00FD129E" w:rsidRDefault="007F36FC">
            <w:pPr>
              <w:pStyle w:val="a6"/>
              <w:ind w:firstLine="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Γενικά</w:t>
            </w:r>
          </w:p>
          <w:p w:rsidR="00000000" w:rsidRPr="00FD129E" w:rsidRDefault="007F36FC">
            <w:pPr>
              <w:pStyle w:val="a6"/>
              <w:numPr>
                <w:ilvl w:val="0"/>
                <w:numId w:val="20"/>
              </w:numPr>
              <w:spacing w:line="240" w:lineRule="auto"/>
              <w:ind w:hanging="564"/>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Συμπαθητικό Νευρικό Σύστημα</w:t>
            </w:r>
          </w:p>
          <w:p w:rsidR="00000000" w:rsidRPr="00FD129E" w:rsidRDefault="007F36FC">
            <w:pPr>
              <w:pStyle w:val="a6"/>
              <w:ind w:firstLine="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rPr>
              <w:t xml:space="preserve"> -  Κεντρική μοίρα</w:t>
            </w:r>
          </w:p>
          <w:p w:rsidR="00000000" w:rsidRPr="00FD129E" w:rsidRDefault="007F36FC">
            <w:pPr>
              <w:pStyle w:val="a6"/>
              <w:ind w:firstLine="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Περιφερική μοίρα</w:t>
            </w:r>
          </w:p>
          <w:p w:rsidR="00000000" w:rsidRPr="00FD129E" w:rsidRDefault="007F36FC">
            <w:pPr>
              <w:pStyle w:val="a6"/>
              <w:numPr>
                <w:ilvl w:val="0"/>
                <w:numId w:val="20"/>
              </w:numPr>
              <w:spacing w:line="240" w:lineRule="auto"/>
              <w:ind w:left="468" w:hanging="312"/>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Παρασυμπαθητικό Νευρικό  Σύστημα</w:t>
            </w:r>
          </w:p>
          <w:p w:rsidR="00000000" w:rsidRPr="00FD129E" w:rsidRDefault="007F36FC">
            <w:pPr>
              <w:pStyle w:val="a6"/>
              <w:ind w:firstLine="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Κεντρική μοίρα</w:t>
            </w:r>
          </w:p>
          <w:p w:rsidR="00000000" w:rsidRPr="00FD129E" w:rsidRDefault="007F36FC">
            <w:pPr>
              <w:pStyle w:val="a6"/>
              <w:ind w:firstLine="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Περιφερική μοίρα</w:t>
            </w:r>
          </w:p>
          <w:p w:rsidR="00000000" w:rsidRPr="00FD129E" w:rsidRDefault="007F36FC">
            <w:pPr>
              <w:pStyle w:val="a6"/>
              <w:ind w:left="390" w:hanging="39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tc>
        <w:tc>
          <w:tcPr>
            <w:tcW w:w="2410"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 τριες να κατανοήσουν</w:t>
            </w:r>
          </w:p>
          <w:p w:rsidR="00000000" w:rsidRPr="00FD129E" w:rsidRDefault="007F36FC">
            <w:pPr>
              <w:pStyle w:val="a3"/>
              <w:numPr>
                <w:ilvl w:val="0"/>
                <w:numId w:val="8"/>
              </w:numPr>
              <w:ind w:left="360" w:hanging="312"/>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Τα μέρη που αποτελείται το συμπαθητικό και παρασυμπαθητικό Νευρικό σύστημα </w:t>
            </w:r>
          </w:p>
          <w:p w:rsidR="00000000" w:rsidRPr="00FD129E" w:rsidRDefault="007F36FC">
            <w:pPr>
              <w:pStyle w:val="a3"/>
              <w:numPr>
                <w:ilvl w:val="0"/>
                <w:numId w:val="8"/>
              </w:numPr>
              <w:ind w:left="360" w:hanging="312"/>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διαφορά δράση</w:t>
            </w:r>
            <w:r w:rsidRPr="00FD129E">
              <w:rPr>
                <w:rFonts w:ascii="Book Antiqua" w:hAnsi="Book Antiqua"/>
                <w:color w:val="17365D" w:themeColor="text2" w:themeShade="BF"/>
                <w:sz w:val="22"/>
                <w:szCs w:val="22"/>
              </w:rPr>
              <w:t>ς σε κάθε όργανο</w:t>
            </w:r>
          </w:p>
        </w:tc>
        <w:tc>
          <w:tcPr>
            <w:tcW w:w="322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μαθητές/τριες  θα δουν άτλαντες, διαφάνειες, προπλάσματα, cd roms σχετικά με το συμπαθητικό και παρασυμπαθητικό σύστημα και τις λειτουργίες των. </w:t>
            </w:r>
          </w:p>
        </w:tc>
      </w:tr>
    </w:tbl>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4" w:space="1" w:color="auto"/>
          <w:left w:val="single" w:sz="4" w:space="0" w:color="auto"/>
          <w:bottom w:val="single" w:sz="4" w:space="1" w:color="auto"/>
          <w:right w:val="single" w:sz="4" w:space="4" w:color="auto"/>
          <w:between w:val="single" w:sz="4" w:space="1" w:color="auto"/>
        </w:pBdr>
        <w:jc w:val="both"/>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ΚΕΦΑΛΑΙΟ 5</w:t>
      </w:r>
      <w:r w:rsidRPr="00FD129E">
        <w:rPr>
          <w:rFonts w:ascii="Book Antiqua" w:hAnsi="Book Antiqua"/>
          <w:color w:val="17365D" w:themeColor="text2" w:themeShade="BF"/>
          <w:sz w:val="22"/>
          <w:szCs w:val="22"/>
        </w:rPr>
        <w:t xml:space="preserve">: </w:t>
      </w:r>
      <w:r w:rsidRPr="00FD129E">
        <w:rPr>
          <w:rFonts w:ascii="Book Antiqua" w:hAnsi="Book Antiqua"/>
          <w:b/>
          <w:color w:val="17365D" w:themeColor="text2" w:themeShade="BF"/>
          <w:sz w:val="22"/>
          <w:szCs w:val="22"/>
        </w:rPr>
        <w:t>ΑΙΣΘΗΤΗΡΙΑ ΟΡΓΑΝΑ</w:t>
      </w:r>
    </w:p>
    <w:p w:rsidR="00000000" w:rsidRPr="00FD129E" w:rsidRDefault="007F36FC">
      <w:pPr>
        <w:jc w:val="both"/>
        <w:rPr>
          <w:rFonts w:ascii="Book Antiqua" w:hAnsi="Book Antiqua"/>
          <w:b/>
          <w:color w:val="17365D" w:themeColor="text2" w:themeShade="BF"/>
          <w:sz w:val="22"/>
          <w:szCs w:val="22"/>
        </w:rPr>
      </w:pPr>
    </w:p>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Ο σκοπός αυτού του κεφαλαίου είναι να γνωρίσουν οι μαθητέ</w:t>
      </w:r>
      <w:r w:rsidRPr="00FD129E">
        <w:rPr>
          <w:rFonts w:ascii="Book Antiqua" w:hAnsi="Book Antiqua"/>
          <w:b/>
          <w:color w:val="17365D" w:themeColor="text2" w:themeShade="BF"/>
          <w:sz w:val="22"/>
          <w:szCs w:val="22"/>
        </w:rPr>
        <w:t xml:space="preserve">ς και οι μαθήτριες συνοπτικά τα διάφορα αισθητήρια όργανα και τον τρόπο λειτουργίας των αισθήσεων. </w:t>
      </w:r>
    </w:p>
    <w:p w:rsidR="00000000" w:rsidRPr="00FD129E" w:rsidRDefault="007F36FC">
      <w:pPr>
        <w:jc w:val="both"/>
        <w:rPr>
          <w:rFonts w:ascii="Book Antiqua" w:hAnsi="Book Antiqua"/>
          <w:b/>
          <w:color w:val="17365D" w:themeColor="text2" w:themeShade="BF"/>
          <w:sz w:val="22"/>
          <w:szCs w:val="22"/>
        </w:rPr>
      </w:pPr>
    </w:p>
    <w:tbl>
      <w:tblPr>
        <w:tblW w:w="8976"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926"/>
        <w:gridCol w:w="2245"/>
        <w:gridCol w:w="2805"/>
      </w:tblGrid>
      <w:tr w:rsidR="00000000" w:rsidRPr="00FD129E">
        <w:tblPrEx>
          <w:tblCellMar>
            <w:top w:w="0" w:type="dxa"/>
            <w:bottom w:w="0" w:type="dxa"/>
          </w:tblCellMar>
        </w:tblPrEx>
        <w:tc>
          <w:tcPr>
            <w:tcW w:w="3969"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268"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835" w:type="dxa"/>
          </w:tcPr>
          <w:p w:rsidR="00000000" w:rsidRPr="00FD129E" w:rsidRDefault="007F36FC">
            <w:pPr>
              <w:pStyle w:val="7"/>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c>
          <w:tcPr>
            <w:tcW w:w="3969" w:type="dxa"/>
          </w:tcPr>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5.1  Γενικά.</w:t>
            </w:r>
          </w:p>
          <w:p w:rsidR="00000000" w:rsidRPr="00FD129E" w:rsidRDefault="007F36FC">
            <w:pPr>
              <w:pStyle w:val="a6"/>
              <w:ind w:left="390" w:hanging="39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Αισθήσεις και Αισθητήρια Όργανα</w:t>
            </w:r>
          </w:p>
          <w:p w:rsidR="00000000" w:rsidRPr="00FD129E" w:rsidRDefault="007F36FC">
            <w:pPr>
              <w:pStyle w:val="a6"/>
              <w:ind w:left="156" w:hanging="156"/>
              <w:rPr>
                <w:rFonts w:ascii="Book Antiqua" w:hAnsi="Book Antiqua"/>
                <w:color w:val="17365D" w:themeColor="text2" w:themeShade="BF"/>
                <w:szCs w:val="20"/>
              </w:rPr>
            </w:pPr>
            <w:r w:rsidRPr="00FD129E">
              <w:rPr>
                <w:rFonts w:ascii="Book Antiqua" w:hAnsi="Book Antiqua"/>
                <w:color w:val="17365D" w:themeColor="text2" w:themeShade="BF"/>
                <w:szCs w:val="20"/>
              </w:rPr>
              <w:t>5.2 Αισθητήριο  Όργανο της αφής,   της</w:t>
            </w:r>
            <w:r w:rsidRPr="00FD129E">
              <w:rPr>
                <w:rFonts w:ascii="Book Antiqua" w:hAnsi="Book Antiqua"/>
                <w:color w:val="17365D" w:themeColor="text2" w:themeShade="BF"/>
                <w:szCs w:val="20"/>
              </w:rPr>
              <w:t xml:space="preserve"> πίεσης, του πόνου και της θερμοκρασίας το δέρμα</w:t>
            </w:r>
            <w:r w:rsidRPr="00FD129E">
              <w:rPr>
                <w:rFonts w:ascii="Book Antiqua" w:hAnsi="Book Antiqua"/>
                <w:color w:val="17365D" w:themeColor="text2" w:themeShade="BF"/>
                <w:szCs w:val="20"/>
                <w:u w:val="single"/>
              </w:rPr>
              <w:t xml:space="preserve"> </w:t>
            </w:r>
            <w:r w:rsidRPr="00FD129E">
              <w:rPr>
                <w:rFonts w:ascii="Book Antiqua" w:hAnsi="Book Antiqua"/>
                <w:color w:val="17365D" w:themeColor="text2" w:themeShade="BF"/>
                <w:szCs w:val="20"/>
              </w:rPr>
              <w:t xml:space="preserve"> </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Κατασκευή του δέρματος</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Αδένες του δέρματος </w:t>
            </w:r>
          </w:p>
          <w:p w:rsidR="00000000" w:rsidRPr="00FD129E" w:rsidRDefault="007F36FC">
            <w:pPr>
              <w:pStyle w:val="a6"/>
              <w:ind w:left="312" w:hanging="312"/>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Κεράτινα Όργανα του  δέρματος</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Τρίχες</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Νύχια</w:t>
            </w:r>
          </w:p>
          <w:p w:rsidR="00000000" w:rsidRPr="00FD129E" w:rsidRDefault="007F36FC">
            <w:pPr>
              <w:pStyle w:val="a6"/>
              <w:ind w:left="312" w:hanging="312"/>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Λειτουργία του δέρματος ως  αισθητηρίου οργάνου</w:t>
            </w:r>
          </w:p>
          <w:p w:rsidR="00000000" w:rsidRPr="00FD129E" w:rsidRDefault="007F36FC">
            <w:pPr>
              <w:pStyle w:val="a6"/>
              <w:ind w:left="312" w:hanging="312"/>
              <w:rPr>
                <w:rFonts w:ascii="Book Antiqua" w:hAnsi="Book Antiqua"/>
                <w:color w:val="17365D" w:themeColor="text2" w:themeShade="BF"/>
                <w:szCs w:val="20"/>
              </w:rPr>
            </w:pPr>
            <w:r w:rsidRPr="00FD129E">
              <w:rPr>
                <w:rFonts w:ascii="Book Antiqua" w:hAnsi="Book Antiqua"/>
                <w:color w:val="17365D" w:themeColor="text2" w:themeShade="BF"/>
                <w:szCs w:val="20"/>
              </w:rPr>
              <w:t>5.3 Αισθητήριο Όργανο της    Όσφρησης</w:t>
            </w:r>
            <w:r w:rsidRPr="00FD129E">
              <w:rPr>
                <w:rFonts w:ascii="Book Antiqua" w:hAnsi="Book Antiqua"/>
                <w:color w:val="17365D" w:themeColor="text2" w:themeShade="BF"/>
                <w:szCs w:val="20"/>
              </w:rPr>
              <w:t>, ο οσφρητικός βλεννογόνος της μύτης</w:t>
            </w:r>
          </w:p>
          <w:p w:rsidR="00000000" w:rsidRPr="00FD129E" w:rsidRDefault="007F36FC">
            <w:pPr>
              <w:pStyle w:val="a6"/>
              <w:ind w:left="234" w:hanging="234"/>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Ανατομία της μύτης και    λειτουργία της όσφρησης</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Αναπνευστικός βλεννογόνος</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Οσφρητικός βλεννογόνος</w:t>
            </w:r>
          </w:p>
          <w:p w:rsidR="00000000" w:rsidRPr="00FD129E" w:rsidRDefault="007F36FC">
            <w:pPr>
              <w:pStyle w:val="a6"/>
              <w:ind w:left="312" w:hanging="312"/>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5.4 Αισθητήριο Όργανο της γεύσης, οι γευστικές κάλυκες κυρίως της γλώσσας (και </w:t>
            </w:r>
            <w:r w:rsidRPr="00FD129E">
              <w:rPr>
                <w:rFonts w:ascii="Book Antiqua" w:hAnsi="Book Antiqua"/>
                <w:color w:val="17365D" w:themeColor="text2" w:themeShade="BF"/>
                <w:szCs w:val="20"/>
              </w:rPr>
              <w:lastRenderedPageBreak/>
              <w:t>πρόσθιας επιφάνειας μαλθακ</w:t>
            </w:r>
            <w:r w:rsidRPr="00FD129E">
              <w:rPr>
                <w:rFonts w:ascii="Book Antiqua" w:hAnsi="Book Antiqua"/>
                <w:color w:val="17365D" w:themeColor="text2" w:themeShade="BF"/>
                <w:szCs w:val="20"/>
              </w:rPr>
              <w:t xml:space="preserve">ής υπερώας) </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Ανατομία της γλώσσας</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Λειτουργία της γεύσης</w:t>
            </w:r>
          </w:p>
          <w:p w:rsidR="00000000" w:rsidRPr="00FD129E" w:rsidRDefault="007F36FC">
            <w:pPr>
              <w:pStyle w:val="a6"/>
              <w:ind w:left="234" w:hanging="234"/>
              <w:rPr>
                <w:rFonts w:ascii="Book Antiqua" w:hAnsi="Book Antiqua"/>
                <w:color w:val="17365D" w:themeColor="text2" w:themeShade="BF"/>
                <w:szCs w:val="20"/>
              </w:rPr>
            </w:pPr>
            <w:r w:rsidRPr="00FD129E">
              <w:rPr>
                <w:rFonts w:ascii="Book Antiqua" w:hAnsi="Book Antiqua"/>
                <w:color w:val="17365D" w:themeColor="text2" w:themeShade="BF"/>
                <w:szCs w:val="20"/>
              </w:rPr>
              <w:t>5.5 Αισθητήριο Όργανο της Όρασης, ο οφθαλμός (το μάτι)</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Ανατομία του οφθαλμού</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Ο βολβός του οφθαλμού</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Τοίχωμα, Περιεχόμενο</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Επικουρικά μέρη του οφθαλμού</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Οπτική οδός </w:t>
            </w:r>
          </w:p>
          <w:p w:rsidR="00000000" w:rsidRPr="00FD129E" w:rsidRDefault="007F36FC">
            <w:pPr>
              <w:pStyle w:val="a6"/>
              <w:ind w:left="312" w:hanging="312"/>
              <w:rPr>
                <w:rFonts w:ascii="Book Antiqua" w:hAnsi="Book Antiqua"/>
                <w:color w:val="17365D" w:themeColor="text2" w:themeShade="BF"/>
                <w:szCs w:val="20"/>
              </w:rPr>
            </w:pPr>
            <w:r w:rsidRPr="00FD129E">
              <w:rPr>
                <w:rFonts w:ascii="Book Antiqua" w:hAnsi="Book Antiqua"/>
                <w:color w:val="17365D" w:themeColor="text2" w:themeShade="BF"/>
                <w:szCs w:val="20"/>
              </w:rPr>
              <w:t>5.6 Αισθ</w:t>
            </w:r>
            <w:r w:rsidRPr="00FD129E">
              <w:rPr>
                <w:rFonts w:ascii="Book Antiqua" w:hAnsi="Book Antiqua"/>
                <w:color w:val="17365D" w:themeColor="text2" w:themeShade="BF"/>
                <w:szCs w:val="20"/>
              </w:rPr>
              <w:t>ητήριο Όργανο της ακοής  και της ισορροπίας (του χώρου), το αυτί (ους)</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Το εξωτερικό (έξω) αυτί</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Το μέσο αυτί</w:t>
            </w:r>
          </w:p>
          <w:p w:rsidR="00000000" w:rsidRPr="00FD129E" w:rsidRDefault="007F36FC">
            <w:pPr>
              <w:pStyle w:val="a6"/>
              <w:ind w:firstLine="0"/>
              <w:rPr>
                <w:rFonts w:ascii="Book Antiqua" w:hAnsi="Book Antiqua"/>
                <w:color w:val="17365D" w:themeColor="text2" w:themeShade="BF"/>
                <w:szCs w:val="20"/>
              </w:rPr>
            </w:pPr>
            <w:r w:rsidRPr="00FD129E">
              <w:rPr>
                <w:rFonts w:ascii="Book Antiqua" w:hAnsi="Book Antiqua"/>
                <w:color w:val="17365D" w:themeColor="text2" w:themeShade="BF"/>
                <w:szCs w:val="20"/>
              </w:rPr>
              <w:t xml:space="preserve">  - Το εσωτερικό (έσω) αυτί</w:t>
            </w:r>
          </w:p>
        </w:tc>
        <w:tc>
          <w:tcPr>
            <w:tcW w:w="2268" w:type="dxa"/>
          </w:tcPr>
          <w:p w:rsidR="00000000" w:rsidRPr="00FD129E" w:rsidRDefault="007F36FC">
            <w:pPr>
              <w:rPr>
                <w:rFonts w:ascii="Book Antiqua" w:hAnsi="Book Antiqua"/>
                <w:color w:val="17365D" w:themeColor="text2" w:themeShade="BF"/>
                <w:sz w:val="20"/>
                <w:szCs w:val="20"/>
              </w:rPr>
            </w:pPr>
            <w:r w:rsidRPr="00FD129E">
              <w:rPr>
                <w:rFonts w:ascii="Book Antiqua" w:hAnsi="Book Antiqua"/>
                <w:color w:val="17365D" w:themeColor="text2" w:themeShade="BF"/>
                <w:sz w:val="20"/>
                <w:szCs w:val="20"/>
              </w:rPr>
              <w:lastRenderedPageBreak/>
              <w:t>Οι μαθητές / τριες να κατανοήσουν</w:t>
            </w:r>
          </w:p>
          <w:p w:rsidR="00000000" w:rsidRPr="00FD129E" w:rsidRDefault="007F36FC">
            <w:pPr>
              <w:pStyle w:val="a3"/>
              <w:numPr>
                <w:ilvl w:val="0"/>
                <w:numId w:val="11"/>
              </w:numPr>
              <w:tabs>
                <w:tab w:val="num" w:pos="480"/>
              </w:tabs>
              <w:ind w:left="360" w:hanging="312"/>
              <w:jc w:val="left"/>
              <w:rPr>
                <w:rFonts w:ascii="Book Antiqua" w:hAnsi="Book Antiqua"/>
                <w:color w:val="17365D" w:themeColor="text2" w:themeShade="BF"/>
                <w:sz w:val="20"/>
              </w:rPr>
            </w:pPr>
            <w:r w:rsidRPr="00FD129E">
              <w:rPr>
                <w:rFonts w:ascii="Book Antiqua" w:hAnsi="Book Antiqua"/>
                <w:color w:val="17365D" w:themeColor="text2" w:themeShade="BF"/>
                <w:sz w:val="20"/>
              </w:rPr>
              <w:t>Τη δομή και τα μέρη διαφόρων αισθητηρίων οργάνων.</w:t>
            </w:r>
          </w:p>
          <w:p w:rsidR="00000000" w:rsidRPr="00FD129E" w:rsidRDefault="007F36FC">
            <w:pPr>
              <w:pStyle w:val="a3"/>
              <w:numPr>
                <w:ilvl w:val="0"/>
                <w:numId w:val="11"/>
              </w:numPr>
              <w:tabs>
                <w:tab w:val="num" w:pos="480"/>
              </w:tabs>
              <w:ind w:left="360" w:hanging="312"/>
              <w:jc w:val="left"/>
              <w:rPr>
                <w:rFonts w:ascii="Book Antiqua" w:hAnsi="Book Antiqua"/>
                <w:color w:val="17365D" w:themeColor="text2" w:themeShade="BF"/>
                <w:sz w:val="20"/>
              </w:rPr>
            </w:pPr>
            <w:r w:rsidRPr="00FD129E">
              <w:rPr>
                <w:rFonts w:ascii="Book Antiqua" w:hAnsi="Book Antiqua"/>
                <w:color w:val="17365D" w:themeColor="text2" w:themeShade="BF"/>
                <w:sz w:val="20"/>
              </w:rPr>
              <w:t>Τον τρόπο λειτουργίας των δι</w:t>
            </w:r>
            <w:r w:rsidRPr="00FD129E">
              <w:rPr>
                <w:rFonts w:ascii="Book Antiqua" w:hAnsi="Book Antiqua"/>
                <w:color w:val="17365D" w:themeColor="text2" w:themeShade="BF"/>
                <w:sz w:val="20"/>
              </w:rPr>
              <w:t xml:space="preserve">αφόρων αισθήσεων. </w:t>
            </w:r>
          </w:p>
        </w:tc>
        <w:tc>
          <w:tcPr>
            <w:tcW w:w="2835" w:type="dxa"/>
          </w:tcPr>
          <w:p w:rsidR="00000000" w:rsidRPr="00FD129E" w:rsidRDefault="007F36FC">
            <w:pPr>
              <w:rPr>
                <w:rFonts w:ascii="Book Antiqua" w:hAnsi="Book Antiqua"/>
                <w:color w:val="17365D" w:themeColor="text2" w:themeShade="BF"/>
                <w:sz w:val="20"/>
                <w:szCs w:val="20"/>
              </w:rPr>
            </w:pPr>
            <w:r w:rsidRPr="00FD129E">
              <w:rPr>
                <w:rFonts w:ascii="Book Antiqua" w:hAnsi="Book Antiqua"/>
                <w:color w:val="17365D" w:themeColor="text2" w:themeShade="BF"/>
                <w:sz w:val="20"/>
                <w:szCs w:val="20"/>
              </w:rPr>
              <w:t xml:space="preserve">Οι μαθητές και οι μαθήτριες θα δουν άτλαντες, διαφάνειες, cd roms και θα παρακολουθήσουν ταινία σχετική με τη δομή και τα μέρη των διαφόρων αισθητηρίων οργάνων. Στη συνέχεια θα χωριστούν σε ομάδες και θα γράψουν εργασίες, σχετικές με τα </w:t>
            </w:r>
            <w:r w:rsidRPr="00FD129E">
              <w:rPr>
                <w:rFonts w:ascii="Book Antiqua" w:hAnsi="Book Antiqua"/>
                <w:color w:val="17365D" w:themeColor="text2" w:themeShade="BF"/>
                <w:sz w:val="20"/>
                <w:szCs w:val="20"/>
              </w:rPr>
              <w:t>αισθητήρια όργανα και τις λειτουργίες τους.</w:t>
            </w:r>
          </w:p>
          <w:p w:rsidR="00000000" w:rsidRPr="00FD129E" w:rsidRDefault="007F36FC">
            <w:pPr>
              <w:rPr>
                <w:rFonts w:ascii="Book Antiqua" w:hAnsi="Book Antiqua"/>
                <w:color w:val="17365D" w:themeColor="text2" w:themeShade="BF"/>
                <w:sz w:val="20"/>
                <w:szCs w:val="20"/>
              </w:rPr>
            </w:pPr>
          </w:p>
        </w:tc>
      </w:tr>
    </w:tbl>
    <w:p w:rsidR="00000000" w:rsidRPr="00FD129E" w:rsidRDefault="007F36FC">
      <w:pPr>
        <w:rPr>
          <w:rFonts w:ascii="Book Antiqua" w:hAnsi="Book Antiqua"/>
          <w:color w:val="17365D" w:themeColor="text2" w:themeShade="BF"/>
          <w:sz w:val="20"/>
          <w:szCs w:val="20"/>
        </w:rPr>
      </w:pP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9"/>
        <w:numPr>
          <w:ilvl w:val="0"/>
          <w:numId w:val="4"/>
        </w:numPr>
        <w:rPr>
          <w:color w:val="17365D" w:themeColor="text2" w:themeShade="BF"/>
        </w:rPr>
      </w:pPr>
      <w:r w:rsidRPr="00FD129E">
        <w:rPr>
          <w:color w:val="17365D" w:themeColor="text2" w:themeShade="BF"/>
        </w:rPr>
        <w:t>ΜΑΘΗΜΑ : «</w:t>
      </w:r>
      <w:r w:rsidRPr="00FD129E">
        <w:rPr>
          <w:rFonts w:cs="Arial"/>
          <w:iCs/>
          <w:color w:val="17365D" w:themeColor="text2" w:themeShade="BF"/>
        </w:rPr>
        <w:t>ΣΤΟΙΧΕΙΑ ΜΙΚΡΟΒΙΟΛΟΓΙΑΣ</w:t>
      </w:r>
      <w:r w:rsidRPr="00FD129E">
        <w:rPr>
          <w:color w:val="17365D" w:themeColor="text2" w:themeShade="BF"/>
        </w:rPr>
        <w:t xml:space="preserve"> »</w:t>
      </w: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7"/>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ΑΝΑΛΥΤΙΚΟ ΠΡΟΓΡΑΜΜΑ ΣΠΟΥΔΩΝ</w:t>
      </w:r>
    </w:p>
    <w:p w:rsidR="00000000" w:rsidRPr="00FD129E" w:rsidRDefault="007F36FC">
      <w:pPr>
        <w:spacing w:line="360" w:lineRule="auto"/>
        <w:rPr>
          <w:rFonts w:ascii="Book Antiqua" w:hAnsi="Book Antiqua"/>
          <w:b/>
          <w:color w:val="17365D" w:themeColor="text2" w:themeShade="BF"/>
          <w:spacing w:val="20"/>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του μαθήματος είναι να γνωρίσουν και να κατανοήσουν οι μαθητές και οι μαθήτριες των πολυσύνθετο κόσμο της Μικροβιολογίας. Να γνωρίσο</w:t>
      </w:r>
      <w:r w:rsidRPr="00FD129E">
        <w:rPr>
          <w:rFonts w:ascii="Book Antiqua" w:hAnsi="Book Antiqua"/>
          <w:color w:val="17365D" w:themeColor="text2" w:themeShade="BF"/>
          <w:sz w:val="22"/>
          <w:szCs w:val="22"/>
        </w:rPr>
        <w:t>υν τα γενικά χαρακτηριστικά στοιχεία των μικροβίων.</w:t>
      </w:r>
    </w:p>
    <w:p w:rsidR="00000000" w:rsidRPr="00FD129E" w:rsidRDefault="007F36FC">
      <w:pPr>
        <w:pStyle w:val="a6"/>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ΜΙΚΡΟΒΙΟΛΟΓΙΑ ΚΑΙ ΜΙΚΡΟΟΡΓΑΝΙΣΜΟΙ</w:t>
      </w:r>
    </w:p>
    <w:p w:rsidR="00000000" w:rsidRPr="00FD129E" w:rsidRDefault="007F36FC">
      <w:pPr>
        <w:jc w:val="center"/>
        <w:rPr>
          <w:rFonts w:ascii="Book Antiqua" w:hAnsi="Book Antiqua"/>
          <w:b/>
          <w:i/>
          <w:color w:val="17365D" w:themeColor="text2" w:themeShade="BF"/>
          <w:sz w:val="22"/>
          <w:szCs w:val="22"/>
        </w:rPr>
      </w:pPr>
    </w:p>
    <w:p w:rsidR="00000000" w:rsidRPr="00FD129E" w:rsidRDefault="007F36FC">
      <w:pPr>
        <w:pStyle w:val="2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Σκοπός του κεφαλαίου είναι να γνωρίσουν οι μαθητές και οι μαθήτριες την εξέλιξη της Μικροβιολογίας. Να κατανοήσουν τις διαφορές την μορφή και τις ιδιότητε</w:t>
      </w:r>
      <w:r w:rsidRPr="00FD129E">
        <w:rPr>
          <w:rFonts w:ascii="Book Antiqua" w:hAnsi="Book Antiqua"/>
          <w:color w:val="17365D" w:themeColor="text2" w:themeShade="BF"/>
          <w:sz w:val="22"/>
          <w:szCs w:val="22"/>
        </w:rPr>
        <w:t>ς των μικροβίων και του βακτιριακού κυττάρου.</w:t>
      </w:r>
    </w:p>
    <w:p w:rsidR="00000000" w:rsidRPr="00FD129E" w:rsidRDefault="007F36FC">
      <w:pPr>
        <w:ind w:firstLine="720"/>
        <w:jc w:val="both"/>
        <w:rPr>
          <w:rFonts w:ascii="Book Antiqua" w:hAnsi="Book Antiqua"/>
          <w:color w:val="17365D" w:themeColor="text2" w:themeShade="BF"/>
          <w:sz w:val="22"/>
          <w:szCs w:val="22"/>
        </w:rPr>
      </w:pPr>
    </w:p>
    <w:p w:rsidR="00000000" w:rsidRPr="00FD129E" w:rsidRDefault="007F36FC">
      <w:pPr>
        <w:ind w:firstLine="720"/>
        <w:jc w:val="both"/>
        <w:rPr>
          <w:rFonts w:ascii="Book Antiqua" w:hAnsi="Book Antiqua"/>
          <w:color w:val="17365D" w:themeColor="text2" w:themeShade="BF"/>
          <w:sz w:val="22"/>
          <w:szCs w:val="22"/>
        </w:rPr>
      </w:pPr>
    </w:p>
    <w:p w:rsidR="00000000" w:rsidRPr="00FD129E" w:rsidRDefault="007F36FC">
      <w:pPr>
        <w:ind w:firstLine="720"/>
        <w:jc w:val="both"/>
        <w:rPr>
          <w:rFonts w:ascii="Book Antiqua" w:hAnsi="Book Antiqua"/>
          <w:color w:val="17365D" w:themeColor="text2" w:themeShade="BF"/>
          <w:sz w:val="22"/>
          <w:szCs w:val="22"/>
        </w:rPr>
      </w:pPr>
    </w:p>
    <w:p w:rsidR="00000000" w:rsidRPr="00FD129E" w:rsidRDefault="007F36FC">
      <w:pPr>
        <w:ind w:firstLine="720"/>
        <w:jc w:val="both"/>
        <w:rPr>
          <w:rFonts w:ascii="Book Antiqua" w:hAnsi="Book Antiqua"/>
          <w:color w:val="17365D" w:themeColor="text2" w:themeShade="BF"/>
          <w:sz w:val="22"/>
          <w:szCs w:val="22"/>
        </w:rPr>
      </w:pPr>
    </w:p>
    <w:p w:rsidR="00000000" w:rsidRPr="00FD129E" w:rsidRDefault="007F36FC">
      <w:pPr>
        <w:ind w:firstLine="720"/>
        <w:jc w:val="both"/>
        <w:rPr>
          <w:rFonts w:ascii="Book Antiqua" w:hAnsi="Book Antiqua"/>
          <w:color w:val="17365D" w:themeColor="text2" w:themeShade="BF"/>
          <w:sz w:val="22"/>
          <w:szCs w:val="22"/>
        </w:rPr>
      </w:pPr>
    </w:p>
    <w:p w:rsidR="00000000" w:rsidRPr="00FD129E" w:rsidRDefault="007F36FC">
      <w:pPr>
        <w:ind w:firstLine="720"/>
        <w:jc w:val="both"/>
        <w:rPr>
          <w:rFonts w:ascii="Book Antiqua" w:hAnsi="Book Antiqua"/>
          <w:color w:val="17365D" w:themeColor="text2" w:themeShade="BF"/>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64"/>
        <w:gridCol w:w="4049"/>
        <w:gridCol w:w="2471"/>
      </w:tblGrid>
      <w:tr w:rsidR="00000000" w:rsidRPr="00FD129E">
        <w:tblPrEx>
          <w:tblCellMar>
            <w:top w:w="0" w:type="dxa"/>
            <w:bottom w:w="0" w:type="dxa"/>
          </w:tblCellMar>
        </w:tblPrEx>
        <w:tc>
          <w:tcPr>
            <w:tcW w:w="3464"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4049" w:type="dxa"/>
            <w:vAlign w:val="center"/>
          </w:tcPr>
          <w:p w:rsidR="00000000" w:rsidRPr="00FD129E" w:rsidRDefault="007F36FC">
            <w:pPr>
              <w:pStyle w:val="1"/>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ΣΤΟΧΟΙ</w:t>
            </w:r>
          </w:p>
        </w:tc>
        <w:tc>
          <w:tcPr>
            <w:tcW w:w="2471" w:type="dxa"/>
          </w:tcPr>
          <w:p w:rsidR="00000000" w:rsidRPr="00FD129E" w:rsidRDefault="007F36FC">
            <w:pPr>
              <w:pStyle w:val="1"/>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rPr>
          <w:trHeight w:val="2542"/>
        </w:trPr>
        <w:tc>
          <w:tcPr>
            <w:tcW w:w="3464" w:type="dxa"/>
          </w:tcPr>
          <w:p w:rsidR="00000000" w:rsidRPr="00FD129E" w:rsidRDefault="007F36FC">
            <w:pPr>
              <w:pStyle w:val="a3"/>
              <w:ind w:left="317" w:hanging="317"/>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 ΜΙΚΡΟΒΙΟΛΟΓΙΑ ΚΑΙ ΜΙΚΡΟΟΡΓΑΝΙΣΜΟΙ</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   Ιστορία της Μικροβιολογίας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1.2   Διαίρεση της Μικροβιολογίας</w:t>
            </w:r>
          </w:p>
          <w:p w:rsidR="00000000" w:rsidRPr="00FD129E" w:rsidRDefault="007F36FC">
            <w:pPr>
              <w:numPr>
                <w:ilvl w:val="1"/>
                <w:numId w:val="2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Μικροοργανισμοί </w:t>
            </w:r>
          </w:p>
          <w:p w:rsidR="00000000" w:rsidRPr="00FD129E" w:rsidRDefault="007F36FC">
            <w:pPr>
              <w:numPr>
                <w:ilvl w:val="0"/>
                <w:numId w:val="2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Ταξινόμηση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1.4  </w:t>
            </w:r>
            <w:r w:rsidRPr="00FD129E">
              <w:rPr>
                <w:rFonts w:ascii="Book Antiqua" w:hAnsi="Book Antiqua"/>
                <w:color w:val="17365D" w:themeColor="text2" w:themeShade="BF"/>
                <w:sz w:val="22"/>
                <w:szCs w:val="22"/>
              </w:rPr>
              <w:t xml:space="preserve">  Γενικές ιδιότητες των ευκαρυωτικών &amp; προκαρυωτικών κυττάρων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1.5   Παθογόνα μικρόβια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1.6   Κυτταρολογία των βακτηρίων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1.7   Μορφή των βακτηρίων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1.8   Μέγεθος των βακτηρίων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1.9   Δομή των βακτηρίων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1.10  Μεταβολισμός των βακτηρίων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1.11  Ανάπτυξη των βακτηρ</w:t>
            </w:r>
            <w:r w:rsidRPr="00FD129E">
              <w:rPr>
                <w:rFonts w:ascii="Book Antiqua" w:hAnsi="Book Antiqua"/>
                <w:color w:val="17365D" w:themeColor="text2" w:themeShade="BF"/>
                <w:sz w:val="22"/>
                <w:szCs w:val="22"/>
              </w:rPr>
              <w:t>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1.12  Αναπαραγωγή των βακτηρίων</w:t>
            </w:r>
          </w:p>
          <w:p w:rsidR="00000000" w:rsidRPr="00FD129E" w:rsidRDefault="007F36FC">
            <w:pPr>
              <w:rPr>
                <w:rFonts w:ascii="Book Antiqua" w:hAnsi="Book Antiqua"/>
                <w:color w:val="17365D" w:themeColor="text2" w:themeShade="BF"/>
                <w:sz w:val="22"/>
                <w:szCs w:val="22"/>
              </w:rPr>
            </w:pPr>
          </w:p>
        </w:tc>
        <w:tc>
          <w:tcPr>
            <w:tcW w:w="404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και οι μαθήτριες να γνωρίζουν:</w:t>
            </w:r>
          </w:p>
          <w:p w:rsidR="00000000" w:rsidRPr="00FD129E" w:rsidRDefault="007F36FC">
            <w:pPr>
              <w:pStyle w:val="a4"/>
              <w:numPr>
                <w:ilvl w:val="0"/>
                <w:numId w:val="22"/>
              </w:numPr>
              <w:tabs>
                <w:tab w:val="clear" w:pos="4252"/>
                <w:tab w:val="clear" w:pos="8504"/>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Βασικά ιστορικά στοιχεία</w:t>
            </w:r>
          </w:p>
          <w:p w:rsidR="00000000" w:rsidRPr="00FD129E" w:rsidRDefault="007F36FC">
            <w:pPr>
              <w:numPr>
                <w:ilvl w:val="0"/>
                <w:numId w:val="2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αναφέρουν τους σπουδαιότερους κλάδους</w:t>
            </w:r>
          </w:p>
          <w:p w:rsidR="00000000" w:rsidRPr="00FD129E" w:rsidRDefault="007F36FC">
            <w:pPr>
              <w:numPr>
                <w:ilvl w:val="0"/>
                <w:numId w:val="2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κατανοούν την έννοια του μικροοργανισμού</w:t>
            </w:r>
          </w:p>
          <w:p w:rsidR="00000000" w:rsidRPr="00FD129E" w:rsidRDefault="007F36FC">
            <w:pPr>
              <w:numPr>
                <w:ilvl w:val="0"/>
                <w:numId w:val="2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διαφορές μεταξύ των ευκαρυωτικών και προκαρυωτικών</w:t>
            </w:r>
          </w:p>
          <w:p w:rsidR="00000000" w:rsidRPr="00FD129E" w:rsidRDefault="007F36FC">
            <w:pPr>
              <w:numPr>
                <w:ilvl w:val="0"/>
                <w:numId w:val="2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Τις βασικές </w:t>
            </w:r>
            <w:r w:rsidRPr="00FD129E">
              <w:rPr>
                <w:rFonts w:ascii="Book Antiqua" w:hAnsi="Book Antiqua"/>
                <w:color w:val="17365D" w:themeColor="text2" w:themeShade="BF"/>
                <w:sz w:val="22"/>
                <w:szCs w:val="22"/>
              </w:rPr>
              <w:t xml:space="preserve">ιδιότητες κάθε ομάδας μικροοργανισμών, την μορφολογία τους, τον τρόπο πολλαπλασιασμό τους και  τις επιπτώσεις που επιφέρουν στον ανθρώπινο οργανισμό </w:t>
            </w:r>
          </w:p>
          <w:p w:rsidR="00000000" w:rsidRPr="00FD129E" w:rsidRDefault="007F36FC">
            <w:pPr>
              <w:numPr>
                <w:ilvl w:val="0"/>
                <w:numId w:val="2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Τις βασικές μορφές των βακτηρίων, τα λειτουργικά τους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χαρακτηριστικά,  το μέγεθος και τον διαχωρισμό τους</w:t>
            </w:r>
            <w:r w:rsidRPr="00FD129E">
              <w:rPr>
                <w:rFonts w:ascii="Book Antiqua" w:hAnsi="Book Antiqua"/>
                <w:color w:val="17365D" w:themeColor="text2" w:themeShade="BF"/>
                <w:sz w:val="22"/>
                <w:szCs w:val="22"/>
              </w:rPr>
              <w:t xml:space="preserve"> κατά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Gram</w:t>
            </w:r>
            <w:r w:rsidRPr="00FD129E">
              <w:rPr>
                <w:rFonts w:ascii="Book Antiqua" w:hAnsi="Book Antiqua"/>
                <w:color w:val="17365D" w:themeColor="text2" w:themeShade="BF"/>
                <w:sz w:val="22"/>
                <w:szCs w:val="22"/>
                <w:lang w:val="nb-NO"/>
              </w:rPr>
              <w:t>, καθ</w:t>
            </w:r>
            <w:r w:rsidRPr="00FD129E">
              <w:rPr>
                <w:rFonts w:ascii="Book Antiqua" w:hAnsi="Book Antiqua"/>
                <w:color w:val="17365D" w:themeColor="text2" w:themeShade="BF"/>
                <w:sz w:val="22"/>
                <w:szCs w:val="22"/>
              </w:rPr>
              <w:t>ώς και τον τρόπο ανάπτυξης και αναπαραγωγής.</w:t>
            </w:r>
          </w:p>
        </w:tc>
        <w:tc>
          <w:tcPr>
            <w:tcW w:w="2471" w:type="dxa"/>
          </w:tcPr>
          <w:p w:rsidR="00000000" w:rsidRPr="00FD129E" w:rsidRDefault="007F36FC">
            <w:pPr>
              <w:numPr>
                <w:ilvl w:val="1"/>
                <w:numId w:val="2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Επίδειξη διαφανειών, slides, εικόνων</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pStyle w:val="a4"/>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tabs>
          <w:tab w:val="center" w:pos="4320"/>
          <w:tab w:val="right" w:pos="8640"/>
        </w:tabs>
        <w:jc w:val="center"/>
        <w:rPr>
          <w:rFonts w:ascii="Book Antiqua" w:hAnsi="Book Antiqua"/>
          <w:b/>
          <w:color w:val="17365D" w:themeColor="text2" w:themeShade="BF"/>
          <w:sz w:val="22"/>
          <w:szCs w:val="22"/>
        </w:rPr>
      </w:pPr>
    </w:p>
    <w:p w:rsidR="00000000" w:rsidRPr="00FD129E" w:rsidRDefault="007F36FC">
      <w:pPr>
        <w:tabs>
          <w:tab w:val="center" w:pos="4320"/>
          <w:tab w:val="right" w:pos="8640"/>
        </w:tabs>
        <w:jc w:val="center"/>
        <w:rPr>
          <w:rFonts w:ascii="Book Antiqua" w:hAnsi="Book Antiqua"/>
          <w:b/>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tabs>
          <w:tab w:val="center" w:pos="4320"/>
          <w:tab w:val="right" w:pos="8640"/>
        </w:tabs>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2</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Η ΔΡΑΣΗ ΤΩΝ ΜΙΚΡΟΒΙΩΝ</w:t>
      </w:r>
    </w:p>
    <w:p w:rsidR="00000000" w:rsidRPr="00FD129E" w:rsidRDefault="007F36FC">
      <w:pPr>
        <w:tabs>
          <w:tab w:val="center" w:pos="4320"/>
          <w:tab w:val="right" w:pos="8640"/>
        </w:tabs>
        <w:jc w:val="center"/>
        <w:rPr>
          <w:rFonts w:ascii="Book Antiqua" w:hAnsi="Book Antiqua"/>
          <w:b/>
          <w:color w:val="17365D" w:themeColor="text2" w:themeShade="BF"/>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του κεφαλαίου είναι να γνωρίσουν οι μαθητές και οι μαθήτριες τους μηχανισμούς και τις ιδιότ</w:t>
      </w:r>
      <w:r w:rsidRPr="00FD129E">
        <w:rPr>
          <w:rFonts w:ascii="Book Antiqua" w:hAnsi="Book Antiqua"/>
          <w:color w:val="17365D" w:themeColor="text2" w:themeShade="BF"/>
          <w:sz w:val="22"/>
          <w:szCs w:val="22"/>
        </w:rPr>
        <w:t>ητες των μικροβίων που τα καθιστούν επιβλαβή για τον άνθρωπο. Επίσης να γνωρίσουν έννοιες που σχετίζονται με την ανοσία και τις λοιμώξεις που προκαλούνται από τα μικρόβια.</w:t>
      </w:r>
    </w:p>
    <w:p w:rsidR="00000000" w:rsidRPr="00FD129E" w:rsidRDefault="007F36FC">
      <w:pPr>
        <w:rPr>
          <w:rFonts w:ascii="Book Antiqua" w:hAnsi="Book Antiqua"/>
          <w:color w:val="17365D" w:themeColor="text2" w:themeShade="BF"/>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54"/>
        <w:gridCol w:w="3734"/>
        <w:gridCol w:w="2693"/>
      </w:tblGrid>
      <w:tr w:rsidR="00000000" w:rsidRPr="00FD129E">
        <w:tblPrEx>
          <w:tblCellMar>
            <w:top w:w="0" w:type="dxa"/>
            <w:bottom w:w="0" w:type="dxa"/>
          </w:tblCellMar>
        </w:tblPrEx>
        <w:tc>
          <w:tcPr>
            <w:tcW w:w="3354"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734"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93"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c>
          <w:tcPr>
            <w:tcW w:w="3354"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2.  Η ΔΡΑΣΗ ΤΩΝ </w:t>
            </w:r>
            <w:r w:rsidRPr="00FD129E">
              <w:rPr>
                <w:rFonts w:ascii="Book Antiqua" w:hAnsi="Book Antiqua"/>
                <w:color w:val="17365D" w:themeColor="text2" w:themeShade="BF"/>
                <w:sz w:val="22"/>
                <w:szCs w:val="22"/>
              </w:rPr>
              <w:lastRenderedPageBreak/>
              <w:t>Μ</w:t>
            </w:r>
            <w:r w:rsidRPr="00FD129E">
              <w:rPr>
                <w:rFonts w:ascii="Book Antiqua" w:hAnsi="Book Antiqua"/>
                <w:color w:val="17365D" w:themeColor="text2" w:themeShade="BF"/>
                <w:sz w:val="22"/>
                <w:szCs w:val="22"/>
              </w:rPr>
              <w:t>ΙΚΡΟΒΙΩΝ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2.1   Μόλυνση και Λοίμωξη</w:t>
            </w:r>
          </w:p>
          <w:p w:rsidR="00000000" w:rsidRPr="00FD129E" w:rsidRDefault="007F36FC">
            <w:pPr>
              <w:rPr>
                <w:rFonts w:ascii="Book Antiqua" w:hAnsi="Book Antiqua"/>
                <w:color w:val="17365D" w:themeColor="text2" w:themeShade="BF"/>
                <w:sz w:val="22"/>
                <w:szCs w:val="22"/>
                <w:lang w:val="nb-NO"/>
              </w:rPr>
            </w:pPr>
            <w:r w:rsidRPr="00FD129E">
              <w:rPr>
                <w:rFonts w:ascii="Book Antiqua" w:hAnsi="Book Antiqua"/>
                <w:color w:val="17365D" w:themeColor="text2" w:themeShade="BF"/>
                <w:sz w:val="22"/>
                <w:szCs w:val="22"/>
              </w:rPr>
              <w:t>2.2   Τα αιτήματα του Koch</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2.3   Ουσίες που σχετίζονται με την παθογόνο δράση των μικροβίων</w:t>
            </w: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Τοξίνες  και τρόποι μόλυνσης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2.4   Πύλες εισόδου των μικροβίων στον οργανισμό.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2.5   Μηχανισμοί άμυνας του οργανισμού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2.6   Φυσι</w:t>
            </w:r>
            <w:r w:rsidRPr="00FD129E">
              <w:rPr>
                <w:rFonts w:ascii="Book Antiqua" w:hAnsi="Book Antiqua"/>
                <w:color w:val="17365D" w:themeColor="text2" w:themeShade="BF"/>
                <w:sz w:val="22"/>
                <w:szCs w:val="22"/>
              </w:rPr>
              <w:t xml:space="preserve">κή ανοσία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2.7   Επίκτητη ανοσία</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lang w:val="nb-NO"/>
              </w:rPr>
            </w:pPr>
          </w:p>
        </w:tc>
        <w:tc>
          <w:tcPr>
            <w:tcW w:w="3734"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και οι μαθήτριες να </w:t>
            </w:r>
            <w:r w:rsidRPr="00FD129E">
              <w:rPr>
                <w:rFonts w:ascii="Book Antiqua" w:hAnsi="Book Antiqua"/>
                <w:color w:val="17365D" w:themeColor="text2" w:themeShade="BF"/>
                <w:sz w:val="22"/>
                <w:szCs w:val="22"/>
              </w:rPr>
              <w:lastRenderedPageBreak/>
              <w:t>γνωρίζουν:</w:t>
            </w:r>
          </w:p>
          <w:p w:rsidR="00000000" w:rsidRPr="00FD129E" w:rsidRDefault="007F36FC">
            <w:pPr>
              <w:numPr>
                <w:ilvl w:val="0"/>
                <w:numId w:val="25"/>
              </w:num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Τι είναι μόλυνση και τι λοίμωξη</w:t>
            </w:r>
          </w:p>
          <w:p w:rsidR="00000000" w:rsidRPr="00FD129E" w:rsidRDefault="007F36FC">
            <w:pPr>
              <w:numPr>
                <w:ilvl w:val="0"/>
                <w:numId w:val="25"/>
              </w:num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Τις προϋποθέσεις που διατύπωσε o Koch</w:t>
            </w:r>
          </w:p>
          <w:p w:rsidR="00000000" w:rsidRPr="00FD129E" w:rsidRDefault="007F36FC">
            <w:pPr>
              <w:numPr>
                <w:ilvl w:val="0"/>
                <w:numId w:val="25"/>
              </w:num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Τις τοξίνες που παράγουν τα μικρόβια</w:t>
            </w:r>
          </w:p>
          <w:p w:rsidR="00000000" w:rsidRPr="00FD129E" w:rsidRDefault="007F36FC">
            <w:pPr>
              <w:numPr>
                <w:ilvl w:val="0"/>
                <w:numId w:val="25"/>
              </w:num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Τις πηγές και τους τρόπους μετάδοσης των παθογόνων μικροβίων</w:t>
            </w:r>
          </w:p>
          <w:p w:rsidR="00000000" w:rsidRPr="00FD129E" w:rsidRDefault="007F36FC">
            <w:pPr>
              <w:numPr>
                <w:ilvl w:val="0"/>
                <w:numId w:val="25"/>
              </w:numPr>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Την σημασί</w:t>
            </w:r>
            <w:r w:rsidRPr="00FD129E">
              <w:rPr>
                <w:rFonts w:ascii="Book Antiqua" w:hAnsi="Book Antiqua"/>
                <w:color w:val="17365D" w:themeColor="text2" w:themeShade="BF"/>
                <w:sz w:val="22"/>
                <w:szCs w:val="22"/>
              </w:rPr>
              <w:t>α του καλυπτήριου συστήματος και των βλεννογόνων</w:t>
            </w: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είναι ανοσία και τα είδη της</w:t>
            </w: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Τους παράγοντες που συμβάλλουν στην απόκτηση της φυσικής ανοσίας.</w:t>
            </w:r>
          </w:p>
        </w:tc>
        <w:tc>
          <w:tcPr>
            <w:tcW w:w="2693" w:type="dxa"/>
          </w:tcPr>
          <w:p w:rsidR="00000000" w:rsidRPr="00FD129E" w:rsidRDefault="007F36FC">
            <w:pPr>
              <w:rPr>
                <w:rFonts w:ascii="Book Antiqua" w:hAnsi="Book Antiqua"/>
                <w:color w:val="17365D" w:themeColor="text2" w:themeShade="BF"/>
                <w:sz w:val="22"/>
                <w:szCs w:val="22"/>
              </w:rPr>
            </w:pP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Χρήση εποπτικών μέσων όπως διαφανειών, slides, φωτογραφιών</w:t>
            </w:r>
          </w:p>
          <w:p w:rsidR="00000000" w:rsidRPr="00FD129E" w:rsidRDefault="007F36FC">
            <w:pPr>
              <w:rPr>
                <w:rFonts w:ascii="Book Antiqua" w:hAnsi="Book Antiqua"/>
                <w:color w:val="17365D" w:themeColor="text2" w:themeShade="BF"/>
                <w:sz w:val="22"/>
                <w:szCs w:val="22"/>
              </w:rPr>
            </w:pP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Συζήτηση με τους μαθητές  πάνω σε θέματα φυσικής</w:t>
            </w:r>
            <w:r w:rsidRPr="00FD129E">
              <w:rPr>
                <w:rFonts w:ascii="Book Antiqua" w:hAnsi="Book Antiqua"/>
                <w:color w:val="17365D" w:themeColor="text2" w:themeShade="BF"/>
                <w:sz w:val="22"/>
                <w:szCs w:val="22"/>
              </w:rPr>
              <w:t xml:space="preserve"> αντοχής και ανοσίας του ανθρώπινου οργανισμού</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tabs>
          <w:tab w:val="center" w:pos="4320"/>
          <w:tab w:val="right" w:pos="8640"/>
        </w:tabs>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3</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ΛΟΙΜΩΞΕΙΣ </w:t>
      </w:r>
    </w:p>
    <w:p w:rsidR="00000000" w:rsidRPr="00FD129E" w:rsidRDefault="007F36FC">
      <w:pPr>
        <w:tabs>
          <w:tab w:val="center" w:pos="4320"/>
          <w:tab w:val="right" w:pos="8640"/>
        </w:tabs>
        <w:jc w:val="center"/>
        <w:rPr>
          <w:rFonts w:ascii="Book Antiqua" w:hAnsi="Book Antiqua"/>
          <w:b/>
          <w:i/>
          <w:color w:val="17365D" w:themeColor="text2" w:themeShade="BF"/>
          <w:sz w:val="22"/>
          <w:szCs w:val="22"/>
        </w:rPr>
      </w:pPr>
    </w:p>
    <w:p w:rsidR="00000000" w:rsidRPr="00FD129E" w:rsidRDefault="007F36FC">
      <w:pPr>
        <w:pStyle w:val="21"/>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Σκοπός του κεφαλαίου είναι να γνωρίσουν οι μαθητές και οι μαθήτριες τις ιδιαιτερότητες και την σημασία των  λοιμώξεων και να κατανοήσουν τις πηγές τους τρόπους μετάδοσης και προφύλ</w:t>
      </w:r>
      <w:r w:rsidRPr="00FD129E">
        <w:rPr>
          <w:rFonts w:ascii="Book Antiqua" w:hAnsi="Book Antiqua"/>
          <w:b/>
          <w:color w:val="17365D" w:themeColor="text2" w:themeShade="BF"/>
          <w:sz w:val="22"/>
          <w:szCs w:val="22"/>
        </w:rPr>
        <w:t xml:space="preserve">αξης από αυτές. </w:t>
      </w:r>
    </w:p>
    <w:p w:rsidR="00000000" w:rsidRPr="00FD129E" w:rsidRDefault="007F36FC">
      <w:pPr>
        <w:rPr>
          <w:rFonts w:ascii="Book Antiqua" w:hAnsi="Book Antiqua"/>
          <w:color w:val="17365D" w:themeColor="text2" w:themeShade="BF"/>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3"/>
        <w:gridCol w:w="3827"/>
        <w:gridCol w:w="2518"/>
      </w:tblGrid>
      <w:tr w:rsidR="00000000" w:rsidRPr="00FD129E">
        <w:tblPrEx>
          <w:tblCellMar>
            <w:top w:w="0" w:type="dxa"/>
            <w:bottom w:w="0" w:type="dxa"/>
          </w:tblCellMar>
        </w:tblPrEx>
        <w:tc>
          <w:tcPr>
            <w:tcW w:w="3403" w:type="dxa"/>
            <w:vAlign w:val="center"/>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827"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518"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c>
          <w:tcPr>
            <w:tcW w:w="3403"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3.  ΛΟΙΜΩΞΕΙΣ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3.1  Γενικά περί λοιμώξεων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3.2   Είδη λοιμώξεων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3.3   Πηγές λοιμώξεων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3.4   Τρόποι μετάδοσης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3.5   Προφυλάξεις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3.6  Ενδονοσοκομειακές λοιμώξεις</w:t>
            </w: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Προέλευση και </w:t>
            </w:r>
            <w:r w:rsidRPr="00FD129E">
              <w:rPr>
                <w:rFonts w:ascii="Book Antiqua" w:hAnsi="Book Antiqua"/>
                <w:color w:val="17365D" w:themeColor="text2" w:themeShade="BF"/>
                <w:sz w:val="22"/>
                <w:szCs w:val="22"/>
              </w:rPr>
              <w:t>συχνότητα</w:t>
            </w: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Παράγοντες που προδιαθέτουν την εμφάνισή τους</w:t>
            </w: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Συνέπειες</w:t>
            </w:r>
          </w:p>
          <w:p w:rsidR="00000000" w:rsidRPr="00FD129E" w:rsidRDefault="007F36FC">
            <w:pPr>
              <w:numPr>
                <w:ilvl w:val="0"/>
                <w:numId w:val="2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Πρόληψη – χρήση αντιβιοτικών</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3827"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και οι μαθήτριες να γνωρίζουν:</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είναι λοιμογόνος δύναμη και τί τοξικότητα των μικροβίων</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διακρίνουν τα είδη λοιμώξεων</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κυριότερες πηγές</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Τους </w:t>
            </w:r>
            <w:r w:rsidRPr="00FD129E">
              <w:rPr>
                <w:rFonts w:ascii="Book Antiqua" w:hAnsi="Book Antiqua"/>
                <w:color w:val="17365D" w:themeColor="text2" w:themeShade="BF"/>
                <w:sz w:val="22"/>
                <w:szCs w:val="22"/>
              </w:rPr>
              <w:t>κυριότερους τρόπους μετάδοσης</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μέτρα προφυλάξεις για την αποφυγή μετάδοσης των λοιμώξεων</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είναι οι ενδονοσοκομειακές λοιμώξεις, πως προκαλούνται και ποια τα μέτρα πρόληψής τους</w:t>
            </w:r>
          </w:p>
        </w:tc>
        <w:tc>
          <w:tcPr>
            <w:tcW w:w="2518" w:type="dxa"/>
          </w:tcPr>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εποπτικών μέσων όπως διαφανειών, slides, φωτογραφιών</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Συζήτηση με τους</w:t>
            </w:r>
            <w:r w:rsidRPr="00FD129E">
              <w:rPr>
                <w:rFonts w:ascii="Book Antiqua" w:hAnsi="Book Antiqua"/>
                <w:color w:val="17365D" w:themeColor="text2" w:themeShade="BF"/>
                <w:sz w:val="22"/>
                <w:szCs w:val="22"/>
              </w:rPr>
              <w:t xml:space="preserve"> μαθητές  για τις ενδονοσοκομειακές λοιμώξεις κατά σύστημα</w:t>
            </w:r>
          </w:p>
          <w:p w:rsidR="00000000" w:rsidRPr="00FD129E" w:rsidRDefault="007F36FC">
            <w:pPr>
              <w:numPr>
                <w:ilvl w:val="0"/>
                <w:numId w:val="2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Επίσης, για τη συμβολή της κατάχρησης των αντιβιοτικών σε αυτές </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lastRenderedPageBreak/>
        <w:t>ΚΕΦΑΛΑΙΟ 4</w:t>
      </w:r>
      <w:r w:rsidRPr="00FD129E">
        <w:rPr>
          <w:rFonts w:ascii="Book Antiqua" w:hAnsi="Book Antiqua"/>
          <w:b/>
          <w:color w:val="17365D" w:themeColor="text2" w:themeShade="BF"/>
          <w:sz w:val="22"/>
          <w:szCs w:val="22"/>
          <w:vertAlign w:val="superscript"/>
        </w:rPr>
        <w:t xml:space="preserve">ο </w:t>
      </w:r>
      <w:r w:rsidRPr="00FD129E">
        <w:rPr>
          <w:rFonts w:ascii="Book Antiqua" w:hAnsi="Book Antiqua"/>
          <w:b/>
          <w:color w:val="17365D" w:themeColor="text2" w:themeShade="BF"/>
          <w:sz w:val="22"/>
          <w:szCs w:val="22"/>
        </w:rPr>
        <w:t>:</w:t>
      </w:r>
      <w:r w:rsidRPr="00FD129E">
        <w:rPr>
          <w:rFonts w:ascii="Book Antiqua" w:hAnsi="Book Antiqua"/>
          <w:b/>
          <w:color w:val="17365D" w:themeColor="text2" w:themeShade="BF"/>
          <w:sz w:val="22"/>
          <w:szCs w:val="22"/>
        </w:rPr>
        <w:tab/>
        <w:t>ΙΟΙ</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ab/>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ab/>
        <w:t>Σκοπός του κεφαλαίου αυτού είναι να γνωρίσουν οι μαθητές τα γενικά χαρακτηριστικά για την επιδημιολογία των</w:t>
      </w:r>
      <w:r w:rsidRPr="00FD129E">
        <w:rPr>
          <w:rFonts w:ascii="Book Antiqua" w:hAnsi="Book Antiqua"/>
          <w:color w:val="17365D" w:themeColor="text2" w:themeShade="BF"/>
          <w:sz w:val="22"/>
          <w:szCs w:val="22"/>
        </w:rPr>
        <w:t xml:space="preserve"> ιών.</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3"/>
        <w:gridCol w:w="3543"/>
        <w:gridCol w:w="2552"/>
      </w:tblGrid>
      <w:tr w:rsidR="00000000" w:rsidRPr="00FD129E">
        <w:tblPrEx>
          <w:tblCellMar>
            <w:top w:w="0" w:type="dxa"/>
            <w:bottom w:w="0" w:type="dxa"/>
          </w:tblCellMar>
        </w:tblPrEx>
        <w:trPr>
          <w:trHeight w:val="435"/>
        </w:trPr>
        <w:tc>
          <w:tcPr>
            <w:tcW w:w="3403" w:type="dxa"/>
            <w:tcBorders>
              <w:left w:val="single" w:sz="4" w:space="0" w:color="auto"/>
            </w:tcBorders>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543" w:type="dxa"/>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552" w:type="dxa"/>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9"/>
        </w:trPr>
        <w:tc>
          <w:tcPr>
            <w:tcW w:w="3403" w:type="dxa"/>
            <w:tcBorders>
              <w:left w:val="single" w:sz="4"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ΙΟΙ</w:t>
            </w:r>
          </w:p>
          <w:p w:rsidR="00000000" w:rsidRPr="00FD129E" w:rsidRDefault="007F36FC">
            <w:pPr>
              <w:numPr>
                <w:ilvl w:val="1"/>
                <w:numId w:val="2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Γενικές ιδιότητες</w:t>
            </w:r>
          </w:p>
          <w:p w:rsidR="00000000" w:rsidRPr="00FD129E" w:rsidRDefault="007F36FC">
            <w:pPr>
              <w:numPr>
                <w:ilvl w:val="0"/>
                <w:numId w:val="2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στάδια πολλαπλασιασμού</w:t>
            </w:r>
          </w:p>
          <w:p w:rsidR="00000000" w:rsidRPr="00FD129E" w:rsidRDefault="007F36FC">
            <w:pPr>
              <w:numPr>
                <w:ilvl w:val="1"/>
                <w:numId w:val="2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Ταξινόμηση </w:t>
            </w:r>
          </w:p>
          <w:p w:rsidR="00000000" w:rsidRPr="00FD129E" w:rsidRDefault="007F36FC">
            <w:pPr>
              <w:numPr>
                <w:ilvl w:val="0"/>
                <w:numId w:val="2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Ζωικοί</w:t>
            </w:r>
          </w:p>
          <w:p w:rsidR="00000000" w:rsidRPr="00FD129E" w:rsidRDefault="007F36FC">
            <w:pPr>
              <w:numPr>
                <w:ilvl w:val="0"/>
                <w:numId w:val="2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Φάγοι </w:t>
            </w:r>
          </w:p>
          <w:p w:rsidR="00000000" w:rsidRPr="00FD129E" w:rsidRDefault="007F36FC">
            <w:pPr>
              <w:numPr>
                <w:ilvl w:val="0"/>
                <w:numId w:val="2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lang w:val="en-US"/>
              </w:rPr>
              <w:t>DNA</w:t>
            </w:r>
            <w:r w:rsidRPr="00FD129E">
              <w:rPr>
                <w:rFonts w:ascii="Book Antiqua" w:hAnsi="Book Antiqua"/>
                <w:color w:val="17365D" w:themeColor="text2" w:themeShade="BF"/>
                <w:sz w:val="22"/>
                <w:szCs w:val="22"/>
              </w:rPr>
              <w:t xml:space="preserve"> – </w:t>
            </w:r>
            <w:r w:rsidRPr="00FD129E">
              <w:rPr>
                <w:rFonts w:ascii="Book Antiqua" w:hAnsi="Book Antiqua"/>
                <w:color w:val="17365D" w:themeColor="text2" w:themeShade="BF"/>
                <w:sz w:val="22"/>
                <w:szCs w:val="22"/>
                <w:lang w:val="en-US"/>
              </w:rPr>
              <w:t>RNA</w:t>
            </w:r>
            <w:r w:rsidRPr="00FD129E">
              <w:rPr>
                <w:rFonts w:ascii="Book Antiqua" w:hAnsi="Book Antiqua"/>
                <w:color w:val="17365D" w:themeColor="text2" w:themeShade="BF"/>
                <w:sz w:val="22"/>
                <w:szCs w:val="22"/>
              </w:rPr>
              <w:t xml:space="preserve"> ιοί</w:t>
            </w:r>
          </w:p>
          <w:p w:rsidR="00000000" w:rsidRPr="00FD129E" w:rsidRDefault="007F36FC">
            <w:pPr>
              <w:numPr>
                <w:ilvl w:val="1"/>
                <w:numId w:val="2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Επιδημιολογία</w:t>
            </w:r>
          </w:p>
          <w:p w:rsidR="00000000" w:rsidRPr="00FD129E" w:rsidRDefault="007F36FC">
            <w:pPr>
              <w:numPr>
                <w:ilvl w:val="0"/>
                <w:numId w:val="2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Μετάδοση ιών</w:t>
            </w:r>
          </w:p>
          <w:p w:rsidR="00000000" w:rsidRPr="00FD129E" w:rsidRDefault="007F36FC">
            <w:pPr>
              <w:numPr>
                <w:ilvl w:val="0"/>
                <w:numId w:val="2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Επίδραση κλιματολογικών συνθηκών </w:t>
            </w:r>
          </w:p>
        </w:tc>
        <w:tc>
          <w:tcPr>
            <w:tcW w:w="3543"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γνωρίσουν οι μαθητές:</w:t>
            </w:r>
          </w:p>
          <w:p w:rsidR="00000000" w:rsidRPr="00FD129E" w:rsidRDefault="007F36FC">
            <w:pPr>
              <w:pStyle w:val="a3"/>
              <w:numPr>
                <w:ilvl w:val="0"/>
                <w:numId w:val="30"/>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w:t>
            </w:r>
            <w:r w:rsidRPr="00FD129E">
              <w:rPr>
                <w:rFonts w:ascii="Book Antiqua" w:hAnsi="Book Antiqua"/>
                <w:color w:val="17365D" w:themeColor="text2" w:themeShade="BF"/>
                <w:sz w:val="22"/>
                <w:szCs w:val="22"/>
              </w:rPr>
              <w:t xml:space="preserve"> είδη των ιών.</w:t>
            </w:r>
          </w:p>
          <w:p w:rsidR="00000000" w:rsidRPr="00FD129E" w:rsidRDefault="007F36FC">
            <w:pPr>
              <w:pStyle w:val="a3"/>
              <w:numPr>
                <w:ilvl w:val="0"/>
                <w:numId w:val="30"/>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Τον τρόπο καλλιέργειας και πολλαπλασιασμού τους</w:t>
            </w:r>
          </w:p>
          <w:p w:rsidR="00000000" w:rsidRPr="00FD129E" w:rsidRDefault="007F36FC">
            <w:pPr>
              <w:pStyle w:val="a3"/>
              <w:numPr>
                <w:ilvl w:val="0"/>
                <w:numId w:val="30"/>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Την επιδημιολογία τους</w:t>
            </w:r>
          </w:p>
          <w:p w:rsidR="00000000" w:rsidRPr="00FD129E" w:rsidRDefault="007F36FC">
            <w:pPr>
              <w:pStyle w:val="a3"/>
              <w:ind w:left="360"/>
              <w:rPr>
                <w:rFonts w:ascii="Book Antiqua" w:hAnsi="Book Antiqua"/>
                <w:color w:val="17365D" w:themeColor="text2" w:themeShade="BF"/>
                <w:sz w:val="22"/>
                <w:szCs w:val="22"/>
              </w:rPr>
            </w:pPr>
          </w:p>
          <w:p w:rsidR="00000000" w:rsidRPr="00FD129E" w:rsidRDefault="007F36FC">
            <w:pPr>
              <w:pStyle w:val="a3"/>
              <w:rPr>
                <w:rFonts w:ascii="Book Antiqua" w:hAnsi="Book Antiqua"/>
                <w:color w:val="17365D" w:themeColor="text2" w:themeShade="BF"/>
                <w:sz w:val="22"/>
                <w:szCs w:val="22"/>
              </w:rPr>
            </w:pPr>
          </w:p>
        </w:tc>
        <w:tc>
          <w:tcPr>
            <w:tcW w:w="2552" w:type="dxa"/>
          </w:tcPr>
          <w:p w:rsidR="00000000" w:rsidRPr="00FD129E" w:rsidRDefault="007F36FC">
            <w:pPr>
              <w:pStyle w:val="a3"/>
              <w:numPr>
                <w:ilvl w:val="0"/>
                <w:numId w:val="21"/>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φωτογραφίες και σχήματα που απεικονίζουν τις μορφές των ιών.</w:t>
            </w:r>
          </w:p>
          <w:p w:rsidR="00000000" w:rsidRPr="00FD129E" w:rsidRDefault="007F36FC">
            <w:pPr>
              <w:pStyle w:val="a3"/>
              <w:numPr>
                <w:ilvl w:val="0"/>
                <w:numId w:val="21"/>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Συζήτηση με τους  μαθητές για την επιδημιολογία των ιώσεων σε διάφορες χώρες.</w:t>
            </w:r>
          </w:p>
          <w:p w:rsidR="00000000" w:rsidRPr="00FD129E" w:rsidRDefault="007F36FC">
            <w:pPr>
              <w:pStyle w:val="a3"/>
              <w:ind w:left="360"/>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ΚΕΦΑΛΑ</w:t>
      </w:r>
      <w:r w:rsidRPr="00FD129E">
        <w:rPr>
          <w:rFonts w:ascii="Book Antiqua" w:hAnsi="Book Antiqua"/>
          <w:b/>
          <w:color w:val="17365D" w:themeColor="text2" w:themeShade="BF"/>
          <w:sz w:val="22"/>
          <w:szCs w:val="22"/>
        </w:rPr>
        <w:t>ΙΟ 5</w:t>
      </w:r>
      <w:r w:rsidRPr="00FD129E">
        <w:rPr>
          <w:rFonts w:ascii="Book Antiqua" w:hAnsi="Book Antiqua"/>
          <w:b/>
          <w:color w:val="17365D" w:themeColor="text2" w:themeShade="BF"/>
          <w:sz w:val="22"/>
          <w:szCs w:val="22"/>
          <w:vertAlign w:val="superscript"/>
        </w:rPr>
        <w:t xml:space="preserve">ο </w:t>
      </w:r>
      <w:r w:rsidRPr="00FD129E">
        <w:rPr>
          <w:rFonts w:ascii="Book Antiqua" w:hAnsi="Book Antiqua"/>
          <w:b/>
          <w:color w:val="17365D" w:themeColor="text2" w:themeShade="BF"/>
          <w:sz w:val="22"/>
          <w:szCs w:val="22"/>
        </w:rPr>
        <w:t>: ΜΥΚΗΤΕΣ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ab/>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ab/>
        <w:t>Σκοπός του κεφαλαίου αυτού είναι να γνωρίσουν οι μαθητές τα γενικά μορφολογικά χαρακτηριστικά και τα είδη των μυκήτων.</w:t>
      </w:r>
    </w:p>
    <w:p w:rsidR="00000000" w:rsidRPr="00FD129E" w:rsidRDefault="007F36FC">
      <w:pPr>
        <w:rPr>
          <w:rFonts w:ascii="Book Antiqua" w:hAnsi="Book Antiqua"/>
          <w:color w:val="17365D" w:themeColor="text2" w:themeShade="BF"/>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75"/>
        <w:gridCol w:w="2863"/>
        <w:gridCol w:w="3260"/>
      </w:tblGrid>
      <w:tr w:rsidR="00000000" w:rsidRPr="00FD129E">
        <w:tblPrEx>
          <w:tblCellMar>
            <w:top w:w="0" w:type="dxa"/>
            <w:bottom w:w="0" w:type="dxa"/>
          </w:tblCellMar>
        </w:tblPrEx>
        <w:trPr>
          <w:trHeight w:val="435"/>
        </w:trPr>
        <w:tc>
          <w:tcPr>
            <w:tcW w:w="3375" w:type="dxa"/>
            <w:tcBorders>
              <w:left w:val="single" w:sz="4" w:space="0" w:color="auto"/>
            </w:tcBorders>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63" w:type="dxa"/>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260" w:type="dxa"/>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9"/>
        </w:trPr>
        <w:tc>
          <w:tcPr>
            <w:tcW w:w="3375" w:type="dxa"/>
            <w:tcBorders>
              <w:left w:val="single" w:sz="4" w:space="0" w:color="auto"/>
            </w:tcBorders>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ΜΥΚΗΤΕΣ</w:t>
            </w:r>
          </w:p>
          <w:p w:rsidR="00000000" w:rsidRPr="00FD129E" w:rsidRDefault="007F36FC">
            <w:pPr>
              <w:numPr>
                <w:ilvl w:val="1"/>
                <w:numId w:val="3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Γενικά</w:t>
            </w:r>
          </w:p>
          <w:p w:rsidR="00000000" w:rsidRPr="00FD129E" w:rsidRDefault="007F36FC">
            <w:pPr>
              <w:numPr>
                <w:ilvl w:val="1"/>
                <w:numId w:val="3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Μορφολογία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5.3  Αναπαραγωγή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5.4  Ταξινόμηση   </w:t>
            </w:r>
          </w:p>
        </w:tc>
        <w:tc>
          <w:tcPr>
            <w:tcW w:w="2863"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γνωρίσουν οι μαθητές:</w:t>
            </w:r>
          </w:p>
          <w:p w:rsidR="00000000" w:rsidRPr="00FD129E" w:rsidRDefault="007F36FC">
            <w:pPr>
              <w:pStyle w:val="a3"/>
              <w:numPr>
                <w:ilvl w:val="0"/>
                <w:numId w:val="3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μορφολογικά γνωρίσματα  &amp;</w:t>
            </w:r>
          </w:p>
          <w:p w:rsidR="00000000" w:rsidRPr="00FD129E" w:rsidRDefault="007F36FC">
            <w:pPr>
              <w:pStyle w:val="a3"/>
              <w:numPr>
                <w:ilvl w:val="0"/>
                <w:numId w:val="3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είδη των μυκήτων.</w:t>
            </w:r>
          </w:p>
          <w:p w:rsidR="00000000" w:rsidRPr="00FD129E" w:rsidRDefault="007F36FC">
            <w:pPr>
              <w:pStyle w:val="a3"/>
              <w:numPr>
                <w:ilvl w:val="0"/>
                <w:numId w:val="3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Τον τρόπο καλλιέργειας και αναπαραγωγής τους</w:t>
            </w:r>
          </w:p>
        </w:tc>
        <w:tc>
          <w:tcPr>
            <w:tcW w:w="3260" w:type="dxa"/>
          </w:tcPr>
          <w:p w:rsidR="00000000" w:rsidRPr="00FD129E" w:rsidRDefault="007F36FC">
            <w:pPr>
              <w:pStyle w:val="a3"/>
              <w:numPr>
                <w:ilvl w:val="0"/>
                <w:numId w:val="21"/>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φωτογραφίες και σχήματα που απεικονίζουν τις μορφές των μυκήτων.</w:t>
            </w:r>
          </w:p>
          <w:p w:rsidR="00000000" w:rsidRPr="00FD129E" w:rsidRDefault="007F36FC">
            <w:pPr>
              <w:pStyle w:val="a3"/>
              <w:numPr>
                <w:ilvl w:val="0"/>
                <w:numId w:val="21"/>
              </w:numPr>
              <w:jc w:val="left"/>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Συζήτηση με τους  μαθητές για τις</w:t>
            </w:r>
            <w:r w:rsidRPr="00FD129E">
              <w:rPr>
                <w:rFonts w:ascii="Book Antiqua" w:hAnsi="Book Antiqua"/>
                <w:color w:val="17365D" w:themeColor="text2" w:themeShade="BF"/>
                <w:sz w:val="22"/>
                <w:szCs w:val="22"/>
              </w:rPr>
              <w:t xml:space="preserve"> μυκητιάσεις </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ΚΕΦΑΛΑΙΟ 6</w:t>
      </w:r>
      <w:r w:rsidRPr="00FD129E">
        <w:rPr>
          <w:rFonts w:ascii="Book Antiqua" w:hAnsi="Book Antiqua"/>
          <w:b/>
          <w:color w:val="17365D" w:themeColor="text2" w:themeShade="BF"/>
          <w:sz w:val="22"/>
          <w:szCs w:val="22"/>
          <w:vertAlign w:val="superscript"/>
        </w:rPr>
        <w:t xml:space="preserve">ο </w:t>
      </w:r>
      <w:r w:rsidRPr="00FD129E">
        <w:rPr>
          <w:rFonts w:ascii="Book Antiqua" w:hAnsi="Book Antiqua"/>
          <w:b/>
          <w:color w:val="17365D" w:themeColor="text2" w:themeShade="BF"/>
          <w:sz w:val="22"/>
          <w:szCs w:val="22"/>
        </w:rPr>
        <w:t>:</w:t>
      </w:r>
      <w:r w:rsidRPr="00FD129E">
        <w:rPr>
          <w:rFonts w:ascii="Book Antiqua" w:hAnsi="Book Antiqua"/>
          <w:b/>
          <w:color w:val="17365D" w:themeColor="text2" w:themeShade="BF"/>
          <w:sz w:val="22"/>
          <w:szCs w:val="22"/>
        </w:rPr>
        <w:tab/>
        <w:t xml:space="preserve"> ΡΙΚΕΤΣΙΕΣ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ab/>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ab/>
        <w:t>Σκοπός του κεφαλαίου αυτού είναι να γνωρίσουν οι μαθητές τα γενικά χαρακτηριστικά για την επιδημιολογία των ιών.</w:t>
      </w:r>
    </w:p>
    <w:p w:rsidR="00000000" w:rsidRPr="00FD129E" w:rsidRDefault="007F36FC">
      <w:pPr>
        <w:rPr>
          <w:rFonts w:ascii="Book Antiqua" w:hAnsi="Book Antiqua"/>
          <w:color w:val="17365D" w:themeColor="text2" w:themeShade="BF"/>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75"/>
        <w:gridCol w:w="2863"/>
        <w:gridCol w:w="3260"/>
      </w:tblGrid>
      <w:tr w:rsidR="00000000" w:rsidRPr="00FD129E">
        <w:tblPrEx>
          <w:tblCellMar>
            <w:top w:w="0" w:type="dxa"/>
            <w:bottom w:w="0" w:type="dxa"/>
          </w:tblCellMar>
        </w:tblPrEx>
        <w:trPr>
          <w:trHeight w:val="435"/>
        </w:trPr>
        <w:tc>
          <w:tcPr>
            <w:tcW w:w="3375" w:type="dxa"/>
            <w:tcBorders>
              <w:left w:val="single" w:sz="4" w:space="0" w:color="auto"/>
            </w:tcBorders>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ΒΑΣΙΚΑ ΣΤΟΙΧΕΙΑ ΠΕΡΙΕΧΟΜΕΝΟΥ</w:t>
            </w:r>
          </w:p>
        </w:tc>
        <w:tc>
          <w:tcPr>
            <w:tcW w:w="2863" w:type="dxa"/>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260" w:type="dxa"/>
            <w:vAlign w:val="center"/>
          </w:tcPr>
          <w:p w:rsidR="00000000" w:rsidRPr="00FD129E" w:rsidRDefault="007F36FC">
            <w:pPr>
              <w:pStyle w:val="a3"/>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9"/>
        </w:trPr>
        <w:tc>
          <w:tcPr>
            <w:tcW w:w="3375" w:type="dxa"/>
            <w:tcBorders>
              <w:left w:val="single" w:sz="4" w:space="0" w:color="auto"/>
            </w:tcBorders>
          </w:tcPr>
          <w:p w:rsidR="00000000" w:rsidRPr="00FD129E" w:rsidRDefault="007F36FC">
            <w:pPr>
              <w:pStyle w:val="a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ΡΙΚΕΤΣΙΕΣ</w:t>
            </w:r>
          </w:p>
          <w:p w:rsidR="00000000" w:rsidRPr="00FD129E" w:rsidRDefault="007F36FC">
            <w:pPr>
              <w:numPr>
                <w:ilvl w:val="1"/>
                <w:numId w:val="3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Γενικά χαρακτηριστ</w:t>
            </w:r>
            <w:r w:rsidRPr="00FD129E">
              <w:rPr>
                <w:rFonts w:ascii="Book Antiqua" w:hAnsi="Book Antiqua"/>
                <w:color w:val="17365D" w:themeColor="text2" w:themeShade="BF"/>
                <w:sz w:val="22"/>
                <w:szCs w:val="22"/>
              </w:rPr>
              <w:t>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6.2  Επιδημιολογία </w:t>
            </w:r>
          </w:p>
        </w:tc>
        <w:tc>
          <w:tcPr>
            <w:tcW w:w="2863"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γνωρίσουν οι μαθητές:</w:t>
            </w:r>
          </w:p>
          <w:p w:rsidR="00000000" w:rsidRPr="00FD129E" w:rsidRDefault="007F36FC">
            <w:pPr>
              <w:pStyle w:val="a3"/>
              <w:numPr>
                <w:ilvl w:val="0"/>
                <w:numId w:val="3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μορφολογικά γνωρίσματα &amp; την επιδημιολογία των ρικετσιών</w:t>
            </w:r>
          </w:p>
        </w:tc>
        <w:tc>
          <w:tcPr>
            <w:tcW w:w="3260" w:type="dxa"/>
          </w:tcPr>
          <w:p w:rsidR="00000000" w:rsidRPr="00FD129E" w:rsidRDefault="007F36FC">
            <w:pPr>
              <w:pStyle w:val="a3"/>
              <w:ind w:left="36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φωτογραφίες και σχήματα που απεικονίζουν τις μορφές των ρικετσιών</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Style w:val="7"/>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ΑΝΑΛΥΤΙΚΟ ΠΡΟΓΡΑΜΜΑ ΣΠΟΥΔΩΝ</w:t>
      </w:r>
    </w:p>
    <w:p w:rsidR="00000000" w:rsidRPr="00FD129E" w:rsidRDefault="007F36FC">
      <w:pPr>
        <w:spacing w:line="360" w:lineRule="auto"/>
        <w:jc w:val="center"/>
        <w:rPr>
          <w:rFonts w:ascii="Book Antiqua" w:hAnsi="Book Antiqua"/>
          <w:b/>
          <w:color w:val="17365D" w:themeColor="text2" w:themeShade="BF"/>
          <w:spacing w:val="20"/>
          <w:sz w:val="22"/>
          <w:szCs w:val="22"/>
        </w:rPr>
      </w:pPr>
    </w:p>
    <w:p w:rsidR="00000000" w:rsidRPr="00FD129E" w:rsidRDefault="007F36FC">
      <w:pPr>
        <w:spacing w:line="360" w:lineRule="auto"/>
        <w:jc w:val="center"/>
        <w:rPr>
          <w:rFonts w:ascii="Book Antiqua" w:hAnsi="Book Antiqua"/>
          <w:b/>
          <w:color w:val="17365D" w:themeColor="text2" w:themeShade="BF"/>
          <w:spacing w:val="20"/>
          <w:sz w:val="22"/>
          <w:szCs w:val="22"/>
        </w:rPr>
      </w:pPr>
      <w:r w:rsidRPr="00FD129E">
        <w:rPr>
          <w:rFonts w:ascii="Book Antiqua" w:hAnsi="Book Antiqua"/>
          <w:b/>
          <w:color w:val="17365D" w:themeColor="text2" w:themeShade="BF"/>
          <w:spacing w:val="20"/>
          <w:sz w:val="22"/>
          <w:szCs w:val="22"/>
        </w:rPr>
        <w:t>ΜΑΘΗΜΑ: ΣΤΟΙΧΕΙΑ ΜΙΚΡΟΒΙΟΛΟΓΙΑΣ</w:t>
      </w:r>
      <w:r w:rsidRPr="00FD129E">
        <w:rPr>
          <w:rFonts w:ascii="Book Antiqua" w:hAnsi="Book Antiqua"/>
          <w:b/>
          <w:color w:val="17365D" w:themeColor="text2" w:themeShade="BF"/>
          <w:spacing w:val="20"/>
          <w:sz w:val="22"/>
          <w:szCs w:val="22"/>
        </w:rPr>
        <w:t xml:space="preserve">   (Εργαστήριο )</w:t>
      </w:r>
    </w:p>
    <w:p w:rsidR="00000000" w:rsidRPr="00FD129E" w:rsidRDefault="007F36FC">
      <w:pPr>
        <w:tabs>
          <w:tab w:val="left" w:pos="5380"/>
        </w:tabs>
        <w:rPr>
          <w:rFonts w:ascii="Book Antiqua" w:hAnsi="Book Antiqua"/>
          <w:b/>
          <w:color w:val="17365D" w:themeColor="text2" w:themeShade="BF"/>
          <w:spacing w:val="20"/>
          <w:sz w:val="22"/>
          <w:szCs w:val="22"/>
        </w:rPr>
      </w:pPr>
    </w:p>
    <w:p w:rsidR="00000000" w:rsidRPr="00FD129E" w:rsidRDefault="007F36FC">
      <w:pPr>
        <w:tabs>
          <w:tab w:val="left" w:pos="5380"/>
        </w:tabs>
        <w:jc w:val="center"/>
        <w:rPr>
          <w:rFonts w:ascii="Book Antiqua" w:hAnsi="Book Antiqua"/>
          <w:b/>
          <w:color w:val="17365D" w:themeColor="text2" w:themeShade="BF"/>
          <w:spacing w:val="20"/>
          <w:sz w:val="22"/>
          <w:szCs w:val="22"/>
        </w:rPr>
      </w:pPr>
      <w:r w:rsidRPr="00FD129E">
        <w:rPr>
          <w:rFonts w:ascii="Book Antiqua" w:hAnsi="Book Antiqua"/>
          <w:b/>
          <w:color w:val="17365D" w:themeColor="text2" w:themeShade="BF"/>
          <w:spacing w:val="20"/>
          <w:sz w:val="22"/>
          <w:szCs w:val="22"/>
        </w:rPr>
        <w:t>ΣΤΟΙΧΕΙΑ ΜΙΚΡΟΒΙΟΛΟΓΙΑΣ   (Εργαστήριο )</w:t>
      </w:r>
    </w:p>
    <w:p w:rsidR="00000000" w:rsidRPr="00FD129E" w:rsidRDefault="007F36FC">
      <w:pPr>
        <w:tabs>
          <w:tab w:val="left" w:pos="5380"/>
        </w:tabs>
        <w:jc w:val="center"/>
        <w:rPr>
          <w:rFonts w:ascii="Book Antiqua" w:hAnsi="Book Antiqua"/>
          <w:b/>
          <w:color w:val="17365D" w:themeColor="text2" w:themeShade="BF"/>
          <w:spacing w:val="20"/>
          <w:sz w:val="22"/>
          <w:szCs w:val="22"/>
        </w:rPr>
      </w:pPr>
    </w:p>
    <w:p w:rsidR="00000000" w:rsidRPr="00FD129E" w:rsidRDefault="007F36FC">
      <w:pPr>
        <w:ind w:firstLine="72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του μαθήματος είναι να γνωρίσουν και να αποκτήσουν οι μαθητές και οι μαθήτριες γνώσεις και δεξιότητες που σχετίζονται με την σωστή λειτουργία των Μικροβιολογικών Εργαστηρίων. Να μπορούν να ε</w:t>
      </w:r>
      <w:r w:rsidRPr="00FD129E">
        <w:rPr>
          <w:rFonts w:ascii="Book Antiqua" w:hAnsi="Book Antiqua"/>
          <w:color w:val="17365D" w:themeColor="text2" w:themeShade="BF"/>
          <w:sz w:val="22"/>
          <w:szCs w:val="22"/>
        </w:rPr>
        <w:t>φαρμόζουν όλα τα μέτρα προφύλαξης που απαιτούνται για την ασφάλειά τους, να παρασκευάζουν θρεπτικά υλικά, και να εξοικειωθούν με τις μεθόδους και τεχνικές που απαιτούνται για την καλλιέργεια, χρώση και απομόνωση των μικροβίων.</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ΛΕΙΤΟΥΡΓΙΑ ΜΙ</w:t>
      </w:r>
      <w:r w:rsidRPr="00FD129E">
        <w:rPr>
          <w:rFonts w:ascii="Book Antiqua" w:hAnsi="Book Antiqua"/>
          <w:b/>
          <w:color w:val="17365D" w:themeColor="text2" w:themeShade="BF"/>
          <w:sz w:val="22"/>
          <w:szCs w:val="22"/>
        </w:rPr>
        <w:t>ΚΡΟΒΙΟΛΟΓΙΚΟΥ ΕΡΓΑΣΤΗΡΙΟΥ</w:t>
      </w:r>
    </w:p>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Σκοπός του κεφαλαίου είναι να γνωρίσουν οι μαθητές και οι μαθήτριες τον τρόπο λειτουργίας του μικροβιολογικού εργαστηρίου, το προσωπικό, τους χώρους και τον εξοπλισμό που χρειάζεται </w:t>
      </w:r>
    </w:p>
    <w:p w:rsidR="00000000" w:rsidRPr="00FD129E" w:rsidRDefault="007F36FC">
      <w:pPr>
        <w:pStyle w:val="a6"/>
        <w:rPr>
          <w:rFonts w:ascii="Book Antiqua" w:hAnsi="Book Antiqua"/>
          <w:color w:val="17365D" w:themeColor="text2" w:themeShade="BF"/>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2"/>
        <w:gridCol w:w="3402"/>
        <w:gridCol w:w="2692"/>
      </w:tblGrid>
      <w:tr w:rsidR="00000000" w:rsidRPr="00FD129E">
        <w:tblPrEx>
          <w:tblCellMar>
            <w:top w:w="0" w:type="dxa"/>
            <w:bottom w:w="0" w:type="dxa"/>
          </w:tblCellMar>
        </w:tblPrEx>
        <w:tc>
          <w:tcPr>
            <w:tcW w:w="3512"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w:t>
            </w:r>
            <w:r w:rsidRPr="00FD129E">
              <w:rPr>
                <w:rFonts w:ascii="Book Antiqua" w:hAnsi="Book Antiqua"/>
                <w:color w:val="17365D" w:themeColor="text2" w:themeShade="BF"/>
                <w:sz w:val="22"/>
                <w:szCs w:val="22"/>
              </w:rPr>
              <w:t>ΟΧΟΙ</w:t>
            </w:r>
          </w:p>
        </w:tc>
        <w:tc>
          <w:tcPr>
            <w:tcW w:w="2692"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512"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   ΛΕΙΤΟΥΡΓΙΑ ΜΙΚΡΟΒΙΟΛΟΓΙΚΟΥ ΕΡΓΑΣΤΗΡΙΟΥ</w:t>
            </w:r>
          </w:p>
          <w:p w:rsidR="00000000" w:rsidRPr="00FD129E" w:rsidRDefault="007F36FC">
            <w:pPr>
              <w:pStyle w:val="a3"/>
              <w:numPr>
                <w:ilvl w:val="0"/>
                <w:numId w:val="3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Χώροι εργαστηρίου</w:t>
            </w:r>
          </w:p>
          <w:p w:rsidR="00000000" w:rsidRPr="00FD129E" w:rsidRDefault="007F36FC">
            <w:pPr>
              <w:pStyle w:val="a3"/>
              <w:numPr>
                <w:ilvl w:val="0"/>
                <w:numId w:val="3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Εξοπλισμός </w:t>
            </w:r>
          </w:p>
          <w:p w:rsidR="00000000" w:rsidRPr="00FD129E" w:rsidRDefault="007F36FC">
            <w:pPr>
              <w:numPr>
                <w:ilvl w:val="0"/>
                <w:numId w:val="3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Σκοπιμότητα</w:t>
            </w:r>
          </w:p>
          <w:p w:rsidR="00000000" w:rsidRPr="00FD129E" w:rsidRDefault="007F36FC">
            <w:pPr>
              <w:numPr>
                <w:ilvl w:val="0"/>
                <w:numId w:val="3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Σκεύη και υλικά</w:t>
            </w:r>
          </w:p>
        </w:tc>
        <w:tc>
          <w:tcPr>
            <w:tcW w:w="3402" w:type="dxa"/>
          </w:tcPr>
          <w:p w:rsidR="00000000" w:rsidRPr="00FD129E" w:rsidRDefault="007F36FC">
            <w:pPr>
              <w:numPr>
                <w:ilvl w:val="0"/>
                <w:numId w:val="3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και οι μαθήτριες να είναι σε θέση να γνωρίζουν τα σκεύη,  τα υλικά και όργανα του εργαστηρίου, καθώς και τον χειρισμό βασ</w:t>
            </w:r>
            <w:r w:rsidRPr="00FD129E">
              <w:rPr>
                <w:rFonts w:ascii="Book Antiqua" w:hAnsi="Book Antiqua"/>
                <w:color w:val="17365D" w:themeColor="text2" w:themeShade="BF"/>
                <w:sz w:val="22"/>
                <w:szCs w:val="22"/>
              </w:rPr>
              <w:t>ικών οργάνων και εξοπλισμού.</w:t>
            </w:r>
          </w:p>
        </w:tc>
        <w:tc>
          <w:tcPr>
            <w:tcW w:w="2692" w:type="dxa"/>
          </w:tcPr>
          <w:p w:rsidR="00000000" w:rsidRPr="00FD129E" w:rsidRDefault="007F36FC">
            <w:pPr>
              <w:numPr>
                <w:ilvl w:val="0"/>
                <w:numId w:val="3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Επίδειξη – περιγραφή στο σχολικό εργαστήριο </w:t>
            </w:r>
          </w:p>
          <w:p w:rsidR="00000000" w:rsidRPr="00FD129E" w:rsidRDefault="007F36FC">
            <w:pPr>
              <w:numPr>
                <w:ilvl w:val="0"/>
                <w:numId w:val="3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τους</w:t>
            </w:r>
          </w:p>
        </w:tc>
      </w:tr>
    </w:tbl>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pBdr>
          <w:top w:val="single" w:sz="4" w:space="1" w:color="auto"/>
          <w:left w:val="single" w:sz="4" w:space="1"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 xml:space="preserve"> ΚΕΦΑΛΑΙΟ 2</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ΑΠΟΛΥΜΑΝΣΗ – ΑΠΟΣΤΕΙΡΩΣΗ </w:t>
      </w:r>
    </w:p>
    <w:p w:rsidR="00000000" w:rsidRPr="00FD129E" w:rsidRDefault="007F36FC">
      <w:pPr>
        <w:rPr>
          <w:rFonts w:ascii="Book Antiqua" w:hAnsi="Book Antiqua"/>
          <w:i/>
          <w:color w:val="17365D" w:themeColor="text2" w:themeShade="BF"/>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του κεφαλαίου είναι να αποκτήσουν οι μαθητές και οι μαθήτριες γνώσεις και δεξιότητες που σχετίζονται με την σωστή αποστε</w:t>
      </w:r>
      <w:r w:rsidRPr="00FD129E">
        <w:rPr>
          <w:rFonts w:ascii="Book Antiqua" w:hAnsi="Book Antiqua"/>
          <w:color w:val="17365D" w:themeColor="text2" w:themeShade="BF"/>
          <w:sz w:val="22"/>
          <w:szCs w:val="22"/>
        </w:rPr>
        <w:t>ίρωση, την απολύμανση και τον καθαρισμό όλων τον οργάνων, σκευών και υλικών που χειρίζονται στο εργαστήριο.</w:t>
      </w:r>
    </w:p>
    <w:p w:rsidR="00000000" w:rsidRPr="00FD129E" w:rsidRDefault="007F36FC">
      <w:pPr>
        <w:ind w:firstLine="720"/>
        <w:rPr>
          <w:rFonts w:ascii="Book Antiqua" w:hAnsi="Book Antiqua"/>
          <w:color w:val="17365D" w:themeColor="text2" w:themeShade="BF"/>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1"/>
        <w:gridCol w:w="3860"/>
        <w:gridCol w:w="2235"/>
      </w:tblGrid>
      <w:tr w:rsidR="00000000" w:rsidRPr="00FD129E">
        <w:tblPrEx>
          <w:tblCellMar>
            <w:top w:w="0" w:type="dxa"/>
            <w:bottom w:w="0" w:type="dxa"/>
          </w:tblCellMar>
        </w:tblPrEx>
        <w:tc>
          <w:tcPr>
            <w:tcW w:w="3511" w:type="dxa"/>
            <w:vAlign w:val="center"/>
          </w:tcPr>
          <w:p w:rsidR="00000000" w:rsidRPr="00FD129E" w:rsidRDefault="007F36FC">
            <w:pPr>
              <w:pStyle w:val="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ΒΑΣΙΚΑ ΣΤΟΙΧΕΙΑ ΠΕΡΙΕΧΟΜΕΝΟΥ</w:t>
            </w:r>
          </w:p>
        </w:tc>
        <w:tc>
          <w:tcPr>
            <w:tcW w:w="3860"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ΣΤΟΧΟΙ</w:t>
            </w:r>
          </w:p>
        </w:tc>
        <w:tc>
          <w:tcPr>
            <w:tcW w:w="2235"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511"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2. ΑΠΟΛΥΜΑΝΣΗ – ΑΠΟΣΤΕΙΡΩΣΗ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2.1  Γενικά - Ορισμοί</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2.2  Αποστείρωση με ξηρή θερμό</w:t>
            </w:r>
            <w:r w:rsidRPr="00FD129E">
              <w:rPr>
                <w:rFonts w:ascii="Book Antiqua" w:hAnsi="Book Antiqua"/>
                <w:color w:val="17365D" w:themeColor="text2" w:themeShade="BF"/>
                <w:sz w:val="22"/>
                <w:szCs w:val="22"/>
              </w:rPr>
              <w:t>τητα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2.3  Αποστείρωση με  υγρή θερμότητα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2.4  Αποστείρωση με φλόγα</w:t>
            </w:r>
          </w:p>
          <w:p w:rsidR="00000000" w:rsidRPr="00FD129E" w:rsidRDefault="007F36FC">
            <w:pPr>
              <w:numPr>
                <w:ilvl w:val="1"/>
                <w:numId w:val="5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Απολύμανση πάγκων εργαστηρίου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2.6  Απολύμανση χώρων εργαστηρίων.</w:t>
            </w:r>
          </w:p>
        </w:tc>
        <w:tc>
          <w:tcPr>
            <w:tcW w:w="386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γνωρίζουν οι μαθητές και οι μαθήτριες :</w:t>
            </w:r>
          </w:p>
          <w:p w:rsidR="00000000" w:rsidRPr="00FD129E" w:rsidRDefault="007F36FC">
            <w:pPr>
              <w:numPr>
                <w:ilvl w:val="0"/>
                <w:numId w:val="5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είναι απολύμανση, αποστείρωση, αντισηψία.</w:t>
            </w:r>
          </w:p>
          <w:p w:rsidR="00000000" w:rsidRPr="00FD129E" w:rsidRDefault="007F36FC">
            <w:pPr>
              <w:numPr>
                <w:ilvl w:val="0"/>
                <w:numId w:val="3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εφαρμόζουν τις τεχνικές απολύμανσ</w:t>
            </w:r>
            <w:r w:rsidRPr="00FD129E">
              <w:rPr>
                <w:rFonts w:ascii="Book Antiqua" w:hAnsi="Book Antiqua"/>
                <w:color w:val="17365D" w:themeColor="text2" w:themeShade="BF"/>
                <w:sz w:val="22"/>
                <w:szCs w:val="22"/>
              </w:rPr>
              <w:t xml:space="preserve">ης </w:t>
            </w:r>
          </w:p>
          <w:p w:rsidR="00000000" w:rsidRPr="00FD129E" w:rsidRDefault="007F36FC">
            <w:pPr>
              <w:numPr>
                <w:ilvl w:val="0"/>
                <w:numId w:val="3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κατανοούν τις διαφορές των τρόπων αποστείρωσης και να εφαρμόζουν τον κατάλληλο κατά περίπτωση.</w:t>
            </w:r>
          </w:p>
          <w:p w:rsidR="00000000" w:rsidRPr="00FD129E" w:rsidRDefault="007F36FC">
            <w:pPr>
              <w:numPr>
                <w:ilvl w:val="0"/>
                <w:numId w:val="3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Να χρησιμοποιούν με ευχέρεια τα αντίστοιχα όργανα </w:t>
            </w:r>
          </w:p>
        </w:tc>
        <w:tc>
          <w:tcPr>
            <w:tcW w:w="2235" w:type="dxa"/>
          </w:tcPr>
          <w:p w:rsidR="00000000" w:rsidRPr="00FD129E" w:rsidRDefault="007F36FC">
            <w:pPr>
              <w:numPr>
                <w:ilvl w:val="0"/>
                <w:numId w:val="3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Επίδειξη και πρακτική εφαρμογή στο σχολικό εργαστήριο των τρόπων αντισηψίας, απολύμανσης και αποστείρωσ</w:t>
            </w:r>
            <w:r w:rsidRPr="00FD129E">
              <w:rPr>
                <w:rFonts w:ascii="Book Antiqua" w:hAnsi="Book Antiqua"/>
                <w:color w:val="17365D" w:themeColor="text2" w:themeShade="BF"/>
                <w:sz w:val="22"/>
                <w:szCs w:val="22"/>
              </w:rPr>
              <w:t>ης.</w:t>
            </w:r>
          </w:p>
          <w:p w:rsidR="00000000" w:rsidRPr="00FD129E" w:rsidRDefault="007F36FC">
            <w:pPr>
              <w:numPr>
                <w:ilvl w:val="0"/>
                <w:numId w:val="3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Χρήση των σχετικών οργάνων για απόκτηση δεξιοτήτων</w:t>
            </w:r>
          </w:p>
        </w:tc>
      </w:tr>
    </w:tbl>
    <w:p w:rsidR="00000000" w:rsidRPr="00FD129E" w:rsidRDefault="007F36FC">
      <w:pPr>
        <w:ind w:firstLine="720"/>
        <w:jc w:val="both"/>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3</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ΠΑΡΑΣΚΕΥΗ ΘΡΕΠΤΙΚΩΝ ΥΛΙΚΩΝ</w:t>
      </w:r>
    </w:p>
    <w:p w:rsidR="00000000" w:rsidRPr="00FD129E" w:rsidRDefault="007F36FC">
      <w:pPr>
        <w:jc w:val="center"/>
        <w:rPr>
          <w:rFonts w:ascii="Book Antiqua" w:hAnsi="Book Antiqua"/>
          <w:b/>
          <w:i/>
          <w:color w:val="17365D" w:themeColor="text2" w:themeShade="BF"/>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Σκοπός του κεφαλαίου είναι να αποκτήσουν οι μαθητές και οι μαθήτριες γνώσεις και δεξιότητες που αφορούν την παρασκευή θρεπτικών υλικών. </w:t>
      </w:r>
    </w:p>
    <w:p w:rsidR="00000000" w:rsidRPr="00FD129E" w:rsidRDefault="007F36FC">
      <w:pPr>
        <w:rPr>
          <w:rFonts w:ascii="Book Antiqua" w:hAnsi="Book Antiqua"/>
          <w:color w:val="17365D" w:themeColor="text2" w:themeShade="BF"/>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3543"/>
        <w:gridCol w:w="2235"/>
      </w:tblGrid>
      <w:tr w:rsidR="00000000" w:rsidRPr="00FD129E">
        <w:tblPrEx>
          <w:tblCellMar>
            <w:top w:w="0" w:type="dxa"/>
            <w:bottom w:w="0" w:type="dxa"/>
          </w:tblCellMar>
        </w:tblPrEx>
        <w:tc>
          <w:tcPr>
            <w:tcW w:w="3828" w:type="dxa"/>
          </w:tcPr>
          <w:p w:rsidR="00000000" w:rsidRPr="00FD129E" w:rsidRDefault="007F36FC">
            <w:pPr>
              <w:pStyle w:val="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ΒΑΣΙΚΑ ΣΤΟΙΧΕΙΑ ΠΕΡ</w:t>
            </w:r>
            <w:r w:rsidRPr="00FD129E">
              <w:rPr>
                <w:rFonts w:ascii="Book Antiqua" w:hAnsi="Book Antiqua"/>
                <w:color w:val="17365D" w:themeColor="text2" w:themeShade="BF"/>
                <w:sz w:val="22"/>
                <w:szCs w:val="22"/>
              </w:rPr>
              <w:t>ΙΕΧΟΜΕΝΟΥ</w:t>
            </w:r>
          </w:p>
        </w:tc>
        <w:tc>
          <w:tcPr>
            <w:tcW w:w="3543"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ΣΤΟΧΟΙ</w:t>
            </w:r>
          </w:p>
        </w:tc>
        <w:tc>
          <w:tcPr>
            <w:tcW w:w="2235"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828" w:type="dxa"/>
          </w:tcPr>
          <w:p w:rsidR="00000000" w:rsidRPr="00FD129E" w:rsidRDefault="007F36FC">
            <w:pPr>
              <w:pStyle w:val="31"/>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3.  ΠΑΡΑΣΚΕΥΗ ΘΡΕΠΤΙΚΩΝ  ΥΛΙΚΩΝ</w:t>
            </w:r>
          </w:p>
          <w:p w:rsidR="00000000" w:rsidRPr="00FD129E" w:rsidRDefault="007F36FC">
            <w:pPr>
              <w:numPr>
                <w:ilvl w:val="1"/>
                <w:numId w:val="4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Γενικά</w:t>
            </w:r>
          </w:p>
          <w:p w:rsidR="00000000" w:rsidRPr="00FD129E" w:rsidRDefault="007F36FC">
            <w:pPr>
              <w:numPr>
                <w:ilvl w:val="0"/>
                <w:numId w:val="4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Πρώτες ύλες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3.2  Διαίρεση των θρεπτικών υλικών</w:t>
            </w:r>
          </w:p>
          <w:p w:rsidR="00000000" w:rsidRPr="00FD129E" w:rsidRDefault="007F36FC">
            <w:pPr>
              <w:numPr>
                <w:ilvl w:val="0"/>
                <w:numId w:val="4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Ανάλογα με τη σύσταση</w:t>
            </w:r>
          </w:p>
          <w:p w:rsidR="00000000" w:rsidRPr="00FD129E" w:rsidRDefault="007F36FC">
            <w:pPr>
              <w:numPr>
                <w:ilvl w:val="0"/>
                <w:numId w:val="4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Ανάλογα με τη σύνθεση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3.3  Στάδια παρασκευής θρεπτικών υλικών</w:t>
            </w:r>
          </w:p>
          <w:p w:rsidR="00000000" w:rsidRPr="00FD129E" w:rsidRDefault="007F36FC">
            <w:pPr>
              <w:numPr>
                <w:ilvl w:val="1"/>
                <w:numId w:val="42"/>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Παρασκευή θρεπτικού ζωμού</w:t>
            </w:r>
          </w:p>
          <w:p w:rsidR="00000000" w:rsidRPr="00FD129E" w:rsidRDefault="007F36FC">
            <w:pPr>
              <w:numPr>
                <w:ilvl w:val="1"/>
                <w:numId w:val="4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Παρασκευή πεπ</w:t>
            </w:r>
            <w:r w:rsidRPr="00FD129E">
              <w:rPr>
                <w:rFonts w:ascii="Book Antiqua" w:hAnsi="Book Antiqua"/>
                <w:color w:val="17365D" w:themeColor="text2" w:themeShade="BF"/>
                <w:sz w:val="22"/>
                <w:szCs w:val="22"/>
              </w:rPr>
              <w:t>τονούχου νερού</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numPr>
                <w:ilvl w:val="1"/>
                <w:numId w:val="4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Παρασκευή θρεπτικού άγαρ</w:t>
            </w:r>
          </w:p>
          <w:p w:rsidR="00000000" w:rsidRPr="00FD129E" w:rsidRDefault="007F36FC">
            <w:pPr>
              <w:numPr>
                <w:ilvl w:val="1"/>
                <w:numId w:val="43"/>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Παρασκευή αιματούχου άγαρ</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3.8  Παρασκευή σοκολατόχρωμου άγαρ</w:t>
            </w:r>
          </w:p>
          <w:p w:rsidR="00000000" w:rsidRPr="00FD129E" w:rsidRDefault="007F36FC">
            <w:pPr>
              <w:numPr>
                <w:ilvl w:val="1"/>
                <w:numId w:val="4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Παρασκευή </w:t>
            </w:r>
            <w:r w:rsidRPr="00FD129E">
              <w:rPr>
                <w:rFonts w:ascii="Book Antiqua" w:hAnsi="Book Antiqua"/>
                <w:color w:val="17365D" w:themeColor="text2" w:themeShade="BF"/>
                <w:sz w:val="22"/>
                <w:szCs w:val="22"/>
                <w:lang w:val="en-US"/>
              </w:rPr>
              <w:t>Chapman</w:t>
            </w:r>
            <w:r w:rsidRPr="00FD129E">
              <w:rPr>
                <w:rFonts w:ascii="Book Antiqua" w:hAnsi="Book Antiqua"/>
                <w:color w:val="17365D" w:themeColor="text2" w:themeShade="BF"/>
                <w:sz w:val="22"/>
                <w:szCs w:val="22"/>
              </w:rPr>
              <w:t xml:space="preserve"> άγαρ</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3.10  Παρασκευή </w:t>
            </w:r>
            <w:r w:rsidRPr="00FD129E">
              <w:rPr>
                <w:rFonts w:ascii="Book Antiqua" w:hAnsi="Book Antiqua"/>
                <w:color w:val="17365D" w:themeColor="text2" w:themeShade="BF"/>
                <w:sz w:val="22"/>
                <w:szCs w:val="22"/>
                <w:lang w:val="en-US"/>
              </w:rPr>
              <w:t>Sabourand</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3.11  Παρασκευή </w:t>
            </w:r>
            <w:r w:rsidRPr="00FD129E">
              <w:rPr>
                <w:rFonts w:ascii="Book Antiqua" w:hAnsi="Book Antiqua"/>
                <w:color w:val="17365D" w:themeColor="text2" w:themeShade="BF"/>
                <w:sz w:val="22"/>
                <w:szCs w:val="22"/>
                <w:lang w:val="en-US"/>
              </w:rPr>
              <w:t>Mackonkey</w:t>
            </w:r>
            <w:r w:rsidRPr="00FD129E">
              <w:rPr>
                <w:rFonts w:ascii="Book Antiqua" w:hAnsi="Book Antiqua"/>
                <w:color w:val="17365D" w:themeColor="text2" w:themeShade="BF"/>
                <w:sz w:val="22"/>
                <w:szCs w:val="22"/>
              </w:rPr>
              <w:t xml:space="preserve"> άγαρ</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3.12  Παρασκευή </w:t>
            </w:r>
            <w:r w:rsidRPr="00FD129E">
              <w:rPr>
                <w:rFonts w:ascii="Book Antiqua" w:hAnsi="Book Antiqua"/>
                <w:color w:val="17365D" w:themeColor="text2" w:themeShade="BF"/>
                <w:sz w:val="22"/>
                <w:szCs w:val="22"/>
                <w:lang w:val="en-US"/>
              </w:rPr>
              <w:t>Klingler</w:t>
            </w:r>
            <w:r w:rsidRPr="00FD129E">
              <w:rPr>
                <w:rFonts w:ascii="Book Antiqua" w:hAnsi="Book Antiqua"/>
                <w:color w:val="17365D" w:themeColor="text2" w:themeShade="BF"/>
                <w:sz w:val="22"/>
                <w:szCs w:val="22"/>
              </w:rPr>
              <w:t xml:space="preserve"> άγαρ</w:t>
            </w:r>
          </w:p>
        </w:tc>
        <w:tc>
          <w:tcPr>
            <w:tcW w:w="3543" w:type="dxa"/>
          </w:tcPr>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και οι μαθήτριες να γνωρίζουν</w:t>
            </w:r>
            <w:r w:rsidRPr="00FD129E">
              <w:rPr>
                <w:rFonts w:ascii="Book Antiqua" w:hAnsi="Book Antiqua"/>
                <w:color w:val="17365D" w:themeColor="text2" w:themeShade="BF"/>
                <w:sz w:val="22"/>
                <w:szCs w:val="22"/>
              </w:rPr>
              <w:t>:</w:t>
            </w:r>
          </w:p>
          <w:p w:rsidR="00000000" w:rsidRPr="00FD129E" w:rsidRDefault="007F36FC">
            <w:pPr>
              <w:numPr>
                <w:ilvl w:val="0"/>
                <w:numId w:val="5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πρώτες ύλες των θρεπτικών υλικών</w:t>
            </w:r>
          </w:p>
          <w:p w:rsidR="00000000" w:rsidRPr="00FD129E" w:rsidRDefault="007F36FC">
            <w:pPr>
              <w:numPr>
                <w:ilvl w:val="0"/>
                <w:numId w:val="5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θρεπτικές ουσίες</w:t>
            </w:r>
          </w:p>
          <w:p w:rsidR="00000000" w:rsidRPr="00FD129E" w:rsidRDefault="007F36FC">
            <w:pPr>
              <w:numPr>
                <w:ilvl w:val="0"/>
                <w:numId w:val="5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διαίρεση τους</w:t>
            </w:r>
          </w:p>
          <w:p w:rsidR="00000000" w:rsidRPr="00FD129E" w:rsidRDefault="007F36FC">
            <w:pPr>
              <w:numPr>
                <w:ilvl w:val="0"/>
                <w:numId w:val="5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στάδια παρασκευής τους</w:t>
            </w:r>
          </w:p>
          <w:p w:rsidR="00000000" w:rsidRPr="00FD129E" w:rsidRDefault="007F36FC">
            <w:pPr>
              <w:numPr>
                <w:ilvl w:val="0"/>
                <w:numId w:val="5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Τις τεχνικές παρασκευής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των διαφόρων ειδών θρεπτικών </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υλικών και τη σκοπιμότητα της χρήσης τους</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235" w:type="dxa"/>
          </w:tcPr>
          <w:p w:rsidR="00000000" w:rsidRPr="00FD129E" w:rsidRDefault="007F36FC">
            <w:pPr>
              <w:rPr>
                <w:rFonts w:ascii="Book Antiqua" w:hAnsi="Book Antiqua"/>
                <w:color w:val="17365D" w:themeColor="text2" w:themeShade="BF"/>
                <w:sz w:val="22"/>
                <w:szCs w:val="22"/>
              </w:rPr>
            </w:pPr>
          </w:p>
          <w:p w:rsidR="00000000" w:rsidRPr="00FD129E" w:rsidRDefault="007F36FC">
            <w:pPr>
              <w:numPr>
                <w:ilvl w:val="0"/>
                <w:numId w:val="3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Επίδειξη της παρασκευής των θρεπτικών υλικών </w:t>
            </w:r>
          </w:p>
          <w:p w:rsidR="00000000" w:rsidRPr="00FD129E" w:rsidRDefault="007F36FC">
            <w:pPr>
              <w:numPr>
                <w:ilvl w:val="0"/>
                <w:numId w:val="3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Πρακ</w:t>
            </w:r>
            <w:r w:rsidRPr="00FD129E">
              <w:rPr>
                <w:rFonts w:ascii="Book Antiqua" w:hAnsi="Book Antiqua"/>
                <w:color w:val="17365D" w:themeColor="text2" w:themeShade="BF"/>
                <w:sz w:val="22"/>
                <w:szCs w:val="22"/>
              </w:rPr>
              <w:t>τική άσκηση των μαθητών στο σχολικό εργαστήριο στην παρασκευή κάθε είδους θρεπτικού υλικού</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4</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ΚΑΛΛΙΕΡΓΕΙΕΣ ΜΙΚΡΟΒΙΩΝ</w:t>
      </w:r>
    </w:p>
    <w:p w:rsidR="00000000" w:rsidRPr="00FD129E" w:rsidRDefault="007F36FC">
      <w:pPr>
        <w:rPr>
          <w:rFonts w:ascii="Book Antiqua" w:hAnsi="Book Antiqua"/>
          <w:i/>
          <w:color w:val="17365D" w:themeColor="text2" w:themeShade="BF"/>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Σκοπός του κεφαλαίου είναι να αποκτήσουν οι μαθητές και οι μαθήτριες γνώσεις και δεξιότητες που σχετίζονται με τι</w:t>
      </w:r>
      <w:r w:rsidRPr="00FD129E">
        <w:rPr>
          <w:rFonts w:ascii="Book Antiqua" w:hAnsi="Book Antiqua"/>
          <w:color w:val="17365D" w:themeColor="text2" w:themeShade="BF"/>
          <w:sz w:val="22"/>
          <w:szCs w:val="22"/>
        </w:rPr>
        <w:t xml:space="preserve">ς καλλιέργειες, τα είδη τους και τους τρόπους ενοφθαλμισμού των μικροβίων. </w:t>
      </w:r>
    </w:p>
    <w:p w:rsidR="00000000" w:rsidRPr="00FD129E" w:rsidRDefault="007F36FC">
      <w:pPr>
        <w:rPr>
          <w:rFonts w:ascii="Book Antiqua" w:hAnsi="Book Antiqua"/>
          <w:color w:val="17365D" w:themeColor="text2" w:themeShade="BF"/>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1"/>
        <w:gridCol w:w="3402"/>
        <w:gridCol w:w="2693"/>
      </w:tblGrid>
      <w:tr w:rsidR="00000000" w:rsidRPr="00FD129E">
        <w:tblPrEx>
          <w:tblCellMar>
            <w:top w:w="0" w:type="dxa"/>
            <w:bottom w:w="0" w:type="dxa"/>
          </w:tblCellMar>
        </w:tblPrEx>
        <w:tc>
          <w:tcPr>
            <w:tcW w:w="3511" w:type="dxa"/>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ΣΤΟΧΟΙ</w:t>
            </w:r>
          </w:p>
        </w:tc>
        <w:tc>
          <w:tcPr>
            <w:tcW w:w="2693"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511"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ΚΑΛΛΙΕΡΓΕΙΕΣ ΜΙΚΡΟΒΙΩΝ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4.1  Γενικά</w:t>
            </w:r>
          </w:p>
          <w:p w:rsidR="00000000" w:rsidRPr="00FD129E" w:rsidRDefault="007F36FC">
            <w:pPr>
              <w:numPr>
                <w:ilvl w:val="0"/>
                <w:numId w:val="4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Τεχνικές λήψης του δείγματος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4.2  Ενοφθαλμισμός σε υγρά θρεπτικά υλικά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w:t>
            </w:r>
            <w:r w:rsidRPr="00FD129E">
              <w:rPr>
                <w:rFonts w:ascii="Book Antiqua" w:hAnsi="Book Antiqua"/>
                <w:color w:val="17365D" w:themeColor="text2" w:themeShade="BF"/>
                <w:sz w:val="22"/>
                <w:szCs w:val="22"/>
              </w:rPr>
              <w:t>3   Ενοφθαλμισμός σε στερεά θρεπτικά υλικά</w:t>
            </w:r>
          </w:p>
          <w:p w:rsidR="00000000" w:rsidRPr="00FD129E" w:rsidRDefault="007F36FC">
            <w:pPr>
              <w:numPr>
                <w:ilvl w:val="0"/>
                <w:numId w:val="4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Τεχνικές σε τρυβλεία</w:t>
            </w:r>
          </w:p>
          <w:p w:rsidR="00000000" w:rsidRPr="00FD129E" w:rsidRDefault="007F36FC">
            <w:pPr>
              <w:numPr>
                <w:ilvl w:val="0"/>
                <w:numId w:val="4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Τεχνικές σε σωληνάρια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4.4  Επώαση καλλιεργημάτων</w:t>
            </w:r>
          </w:p>
          <w:p w:rsidR="00000000" w:rsidRPr="00FD129E" w:rsidRDefault="007F36FC">
            <w:pPr>
              <w:numPr>
                <w:ilvl w:val="0"/>
                <w:numId w:val="5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Αερόβια καλλιέργεια</w:t>
            </w:r>
          </w:p>
          <w:p w:rsidR="00000000" w:rsidRPr="00FD129E" w:rsidRDefault="007F36FC">
            <w:pPr>
              <w:numPr>
                <w:ilvl w:val="0"/>
                <w:numId w:val="5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Αναερόβια καλλιέργεια</w:t>
            </w:r>
          </w:p>
          <w:p w:rsidR="00000000" w:rsidRPr="00FD129E" w:rsidRDefault="007F36FC">
            <w:pPr>
              <w:numPr>
                <w:ilvl w:val="0"/>
                <w:numId w:val="55"/>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Καλλιέργεια παρουσία CO</w:t>
            </w:r>
            <w:r w:rsidRPr="00FD129E">
              <w:rPr>
                <w:rFonts w:ascii="Book Antiqua" w:hAnsi="Book Antiqua"/>
                <w:color w:val="17365D" w:themeColor="text2" w:themeShade="BF"/>
                <w:position w:val="-6"/>
                <w:sz w:val="22"/>
                <w:szCs w:val="22"/>
              </w:rPr>
              <w:t>2</w:t>
            </w:r>
          </w:p>
        </w:tc>
        <w:tc>
          <w:tcPr>
            <w:tcW w:w="3402"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κατανοούν οι μαθητές και οι μαθήτριες:</w:t>
            </w:r>
          </w:p>
          <w:p w:rsidR="00000000" w:rsidRPr="00FD129E" w:rsidRDefault="007F36FC">
            <w:pPr>
              <w:numPr>
                <w:ilvl w:val="0"/>
                <w:numId w:val="3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σημασία της σωστής λήψης δείγμα</w:t>
            </w:r>
            <w:r w:rsidRPr="00FD129E">
              <w:rPr>
                <w:rFonts w:ascii="Book Antiqua" w:hAnsi="Book Antiqua"/>
                <w:color w:val="17365D" w:themeColor="text2" w:themeShade="BF"/>
                <w:sz w:val="22"/>
                <w:szCs w:val="22"/>
              </w:rPr>
              <w:t>τος</w:t>
            </w:r>
          </w:p>
          <w:p w:rsidR="00000000" w:rsidRPr="00FD129E" w:rsidRDefault="007F36FC">
            <w:pPr>
              <w:numPr>
                <w:ilvl w:val="0"/>
                <w:numId w:val="3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σημασία της καλλιέργειας σε τρυβλεία ή σωληνάρια, σε υγρά ή στερεά θρεπτικά υλικά.</w:t>
            </w:r>
          </w:p>
          <w:p w:rsidR="00000000" w:rsidRPr="00FD129E" w:rsidRDefault="007F36FC">
            <w:pPr>
              <w:numPr>
                <w:ilvl w:val="0"/>
                <w:numId w:val="3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σκοπιμότητα αερόβιας, αναερόβιας κλπ καλλιέργειας</w:t>
            </w:r>
          </w:p>
          <w:p w:rsidR="00000000" w:rsidRPr="00FD129E" w:rsidRDefault="007F36FC">
            <w:pPr>
              <w:numPr>
                <w:ilvl w:val="0"/>
                <w:numId w:val="3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εφαρμόζουν τις διάφορες τεχνικές ενοφθαλμισμού σε υγρά και στερεά θρεπτικά υλικά.</w:t>
            </w:r>
          </w:p>
          <w:p w:rsidR="00000000" w:rsidRPr="00FD129E" w:rsidRDefault="007F36FC">
            <w:pPr>
              <w:rPr>
                <w:rFonts w:ascii="Book Antiqua" w:hAnsi="Book Antiqua"/>
                <w:color w:val="17365D" w:themeColor="text2" w:themeShade="BF"/>
                <w:sz w:val="22"/>
                <w:szCs w:val="22"/>
              </w:rPr>
            </w:pPr>
          </w:p>
        </w:tc>
        <w:tc>
          <w:tcPr>
            <w:tcW w:w="2693" w:type="dxa"/>
          </w:tcPr>
          <w:p w:rsidR="00000000" w:rsidRPr="00FD129E" w:rsidRDefault="007F36FC">
            <w:pPr>
              <w:numPr>
                <w:ilvl w:val="0"/>
                <w:numId w:val="3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Επίδειξη και πρακτική άσκησ</w:t>
            </w:r>
            <w:r w:rsidRPr="00FD129E">
              <w:rPr>
                <w:rFonts w:ascii="Book Antiqua" w:hAnsi="Book Antiqua"/>
                <w:color w:val="17365D" w:themeColor="text2" w:themeShade="BF"/>
                <w:sz w:val="22"/>
                <w:szCs w:val="22"/>
              </w:rPr>
              <w:t>η στο σχολικό εργαστήριο: των τεχνικών ενοφθαλμισμού σε υγρά και στερεά θρεπτικά υλικά.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Επίσης, σε  τρυβλεία και σωληνάρια.</w:t>
            </w:r>
          </w:p>
          <w:p w:rsidR="00000000" w:rsidRPr="00FD129E" w:rsidRDefault="007F36FC">
            <w:pPr>
              <w:numPr>
                <w:ilvl w:val="0"/>
                <w:numId w:val="5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Εφαρμογή των παραπάνω τεχνικών για απόκτηση εμπειρίας.</w:t>
            </w:r>
          </w:p>
        </w:tc>
      </w:tr>
    </w:tbl>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5</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ΠΑΡΑΣΚΕΥΗ ΕΠΙΧΡΙΣΜΑΤΩΝ</w:t>
      </w:r>
    </w:p>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του κεφαλαίου είναι να γνωρίσο</w:t>
      </w:r>
      <w:r w:rsidRPr="00FD129E">
        <w:rPr>
          <w:rFonts w:ascii="Book Antiqua" w:hAnsi="Book Antiqua"/>
          <w:color w:val="17365D" w:themeColor="text2" w:themeShade="BF"/>
          <w:sz w:val="22"/>
          <w:szCs w:val="22"/>
        </w:rPr>
        <w:t>υν οι μαθητές και οι μαθήτριες, τα είδη επιχρισμάτων και τον τρόπο παρασκευής τους.</w:t>
      </w:r>
    </w:p>
    <w:p w:rsidR="00000000" w:rsidRPr="00FD129E" w:rsidRDefault="007F36FC">
      <w:pPr>
        <w:jc w:val="both"/>
        <w:rPr>
          <w:rFonts w:ascii="Book Antiqua" w:hAnsi="Book Antiqua"/>
          <w:color w:val="17365D" w:themeColor="text2" w:themeShade="BF"/>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75"/>
        <w:gridCol w:w="3402"/>
        <w:gridCol w:w="2693"/>
      </w:tblGrid>
      <w:tr w:rsidR="00000000" w:rsidRPr="00FD129E">
        <w:tblPrEx>
          <w:tblCellMar>
            <w:top w:w="0" w:type="dxa"/>
            <w:bottom w:w="0" w:type="dxa"/>
          </w:tblCellMar>
        </w:tblPrEx>
        <w:tc>
          <w:tcPr>
            <w:tcW w:w="3375"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ΣΤΟΧΟΙ</w:t>
            </w:r>
          </w:p>
        </w:tc>
        <w:tc>
          <w:tcPr>
            <w:tcW w:w="2693"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37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ΠΑΡΑΣΚΕΥΗ  ΕΠΙΧΡΙΣΜΑΤΩΝ</w:t>
            </w:r>
          </w:p>
          <w:p w:rsidR="00000000" w:rsidRPr="00FD129E" w:rsidRDefault="007F36FC">
            <w:pPr>
              <w:numPr>
                <w:ilvl w:val="1"/>
                <w:numId w:val="5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Ορισμός – Διάκριση.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5.2  Σκοπιμότητα παρασκευής</w:t>
            </w:r>
          </w:p>
          <w:p w:rsidR="00000000" w:rsidRPr="00FD129E" w:rsidRDefault="007F36FC">
            <w:pPr>
              <w:numPr>
                <w:ilvl w:val="1"/>
                <w:numId w:val="5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Νωπά επιχρίσματα</w:t>
            </w:r>
          </w:p>
          <w:p w:rsidR="00000000" w:rsidRPr="00FD129E" w:rsidRDefault="007F36FC">
            <w:pPr>
              <w:numPr>
                <w:ilvl w:val="0"/>
                <w:numId w:val="5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Στάδια παρασ</w:t>
            </w:r>
            <w:r w:rsidRPr="00FD129E">
              <w:rPr>
                <w:rFonts w:ascii="Book Antiqua" w:hAnsi="Book Antiqua"/>
                <w:color w:val="17365D" w:themeColor="text2" w:themeShade="BF"/>
                <w:sz w:val="22"/>
                <w:szCs w:val="22"/>
              </w:rPr>
              <w:t>κευής</w:t>
            </w:r>
          </w:p>
          <w:p w:rsidR="00000000" w:rsidRPr="00FD129E" w:rsidRDefault="007F36FC">
            <w:pPr>
              <w:numPr>
                <w:ilvl w:val="0"/>
                <w:numId w:val="5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Μελέτη – αποτελέσματα</w:t>
            </w:r>
          </w:p>
          <w:p w:rsidR="00000000" w:rsidRPr="00FD129E" w:rsidRDefault="007F36FC">
            <w:pPr>
              <w:numPr>
                <w:ilvl w:val="1"/>
                <w:numId w:val="5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Ξηρά επιχρίσματα</w:t>
            </w:r>
          </w:p>
          <w:p w:rsidR="00000000" w:rsidRPr="00FD129E" w:rsidRDefault="007F36FC">
            <w:pPr>
              <w:numPr>
                <w:ilvl w:val="0"/>
                <w:numId w:val="5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Στάδια παρασκευής</w:t>
            </w:r>
          </w:p>
        </w:tc>
        <w:tc>
          <w:tcPr>
            <w:tcW w:w="3402" w:type="dxa"/>
          </w:tcPr>
          <w:p w:rsidR="00000000" w:rsidRPr="00FD129E" w:rsidRDefault="007F36FC">
            <w:pPr>
              <w:numPr>
                <w:ilvl w:val="0"/>
                <w:numId w:val="3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κατανοούν οι μαθητές τη σκοπιμότητα παρασκευής επιχρισμάτων</w:t>
            </w:r>
          </w:p>
          <w:p w:rsidR="00000000" w:rsidRPr="00FD129E" w:rsidRDefault="007F36FC">
            <w:pPr>
              <w:numPr>
                <w:ilvl w:val="0"/>
                <w:numId w:val="3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Τις διαφορές νωπών και ξηρών</w:t>
            </w:r>
          </w:p>
          <w:p w:rsidR="00000000" w:rsidRPr="00FD129E" w:rsidRDefault="007F36FC">
            <w:pPr>
              <w:numPr>
                <w:ilvl w:val="0"/>
                <w:numId w:val="3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πληροφορίες που μας δίνει καθένα από αυτά και τις ιδιαιτερότητες της παρασκευής τους.</w:t>
            </w:r>
          </w:p>
        </w:tc>
        <w:tc>
          <w:tcPr>
            <w:tcW w:w="2693" w:type="dxa"/>
          </w:tcPr>
          <w:p w:rsidR="00000000" w:rsidRPr="00FD129E" w:rsidRDefault="007F36FC">
            <w:pPr>
              <w:numPr>
                <w:ilvl w:val="0"/>
                <w:numId w:val="3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Επίδειξη –</w:t>
            </w:r>
            <w:r w:rsidRPr="00FD129E">
              <w:rPr>
                <w:rFonts w:ascii="Book Antiqua" w:hAnsi="Book Antiqua"/>
                <w:color w:val="17365D" w:themeColor="text2" w:themeShade="BF"/>
                <w:sz w:val="22"/>
                <w:szCs w:val="22"/>
              </w:rPr>
              <w:t xml:space="preserve"> περιγραφή των τεχνικών,  στο σχολικό εργαστήριο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numPr>
                <w:ilvl w:val="0"/>
                <w:numId w:val="3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Εφαρμογή τους για απόκτηση δεξιοτήτων</w:t>
            </w:r>
          </w:p>
        </w:tc>
      </w:tr>
    </w:tbl>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6</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ΧΡΩΣΕΙΣ  ΕΠΙΧΡΙΣΜΑΤΩΝ</w:t>
      </w:r>
    </w:p>
    <w:p w:rsidR="00000000" w:rsidRPr="00FD129E" w:rsidRDefault="007F36FC">
      <w:pPr>
        <w:pStyle w:val="a6"/>
        <w:rPr>
          <w:rFonts w:ascii="Book Antiqua" w:hAnsi="Book Antiqua"/>
          <w:color w:val="17365D" w:themeColor="text2" w:themeShade="BF"/>
          <w:sz w:val="22"/>
          <w:szCs w:val="22"/>
        </w:rPr>
      </w:pP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Σκοπός του κεφαλαίου είναι να αποκτήσουν οι μαθητές και οι μαθήτριες γνώσεις και δεξιότητες που σχετίζονται με τις χρώσεις και τ</w:t>
      </w:r>
      <w:r w:rsidRPr="00FD129E">
        <w:rPr>
          <w:rFonts w:ascii="Book Antiqua" w:hAnsi="Book Antiqua"/>
          <w:color w:val="17365D" w:themeColor="text2" w:themeShade="BF"/>
          <w:sz w:val="22"/>
          <w:szCs w:val="22"/>
        </w:rPr>
        <w:t xml:space="preserve">ις τεχνικές εφαρμογής τους. Να εφαρμόζουν τα διάφορα είδη των χρώσεων. </w:t>
      </w:r>
    </w:p>
    <w:p w:rsidR="00000000" w:rsidRPr="00FD129E" w:rsidRDefault="007F36FC">
      <w:pPr>
        <w:rPr>
          <w:rFonts w:ascii="Book Antiqua" w:hAnsi="Book Antiqua"/>
          <w:color w:val="17365D" w:themeColor="text2" w:themeShade="BF"/>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3086"/>
        <w:gridCol w:w="2551"/>
      </w:tblGrid>
      <w:tr w:rsidR="00000000" w:rsidRPr="00FD129E">
        <w:tblPrEx>
          <w:tblCellMar>
            <w:top w:w="0" w:type="dxa"/>
            <w:bottom w:w="0" w:type="dxa"/>
          </w:tblCellMar>
        </w:tblPrEx>
        <w:tc>
          <w:tcPr>
            <w:tcW w:w="3969" w:type="dxa"/>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ΒΑΣΙΚΑ ΣΤΟΙΧΕΙΑ ΠΕΡΙΕΧΟΜΕΝΟΥ</w:t>
            </w:r>
          </w:p>
        </w:tc>
        <w:tc>
          <w:tcPr>
            <w:tcW w:w="3086"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ΣΤΟΧΟΙ</w:t>
            </w:r>
          </w:p>
        </w:tc>
        <w:tc>
          <w:tcPr>
            <w:tcW w:w="2551"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969"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ΧΡΩΣΕΙΣ ΕΠΙΧΡΙΣΜΑΤΩΝ</w:t>
            </w:r>
          </w:p>
          <w:p w:rsidR="00000000" w:rsidRPr="00FD129E" w:rsidRDefault="007F36FC">
            <w:pPr>
              <w:numPr>
                <w:ilvl w:val="1"/>
                <w:numId w:val="46"/>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Γενικά</w:t>
            </w:r>
          </w:p>
          <w:p w:rsidR="00000000" w:rsidRPr="00FD129E" w:rsidRDefault="007F36FC">
            <w:pPr>
              <w:numPr>
                <w:ilvl w:val="0"/>
                <w:numId w:val="4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Χρώσεις &amp; χρωστικές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6.2  Διαίρεση των χρώσεων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6.3  Διαίρεση των χρωστικών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6.4  Τεχνικ</w:t>
            </w:r>
            <w:r w:rsidRPr="00FD129E">
              <w:rPr>
                <w:rFonts w:ascii="Book Antiqua" w:hAnsi="Book Antiqua"/>
                <w:color w:val="17365D" w:themeColor="text2" w:themeShade="BF"/>
                <w:sz w:val="22"/>
                <w:szCs w:val="22"/>
              </w:rPr>
              <w:t>ές χρώσης</w:t>
            </w:r>
          </w:p>
          <w:p w:rsidR="00000000" w:rsidRPr="00FD129E" w:rsidRDefault="007F36FC">
            <w:pPr>
              <w:numPr>
                <w:ilvl w:val="0"/>
                <w:numId w:val="4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Τεχνική χρώσης μπλε του μεθυλενίου</w:t>
            </w:r>
          </w:p>
          <w:p w:rsidR="00000000" w:rsidRPr="00FD129E" w:rsidRDefault="007F36FC">
            <w:pPr>
              <w:numPr>
                <w:ilvl w:val="0"/>
                <w:numId w:val="4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Τεχνική χρώσης </w:t>
            </w:r>
            <w:r w:rsidRPr="00FD129E">
              <w:rPr>
                <w:rFonts w:ascii="Book Antiqua" w:hAnsi="Book Antiqua"/>
                <w:color w:val="17365D" w:themeColor="text2" w:themeShade="BF"/>
                <w:sz w:val="22"/>
                <w:szCs w:val="22"/>
                <w:lang w:val="en-US"/>
              </w:rPr>
              <w:t>Gram</w:t>
            </w:r>
          </w:p>
          <w:p w:rsidR="00000000" w:rsidRPr="00FD129E" w:rsidRDefault="007F36FC">
            <w:pPr>
              <w:numPr>
                <w:ilvl w:val="0"/>
                <w:numId w:val="4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Τεχνική χρώσης </w:t>
            </w:r>
            <w:r w:rsidRPr="00FD129E">
              <w:rPr>
                <w:rFonts w:ascii="Book Antiqua" w:hAnsi="Book Antiqua"/>
                <w:color w:val="17365D" w:themeColor="text2" w:themeShade="BF"/>
                <w:sz w:val="22"/>
                <w:szCs w:val="22"/>
                <w:lang w:val="en-US"/>
              </w:rPr>
              <w:t>Ziehl</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Neelsen</w:t>
            </w:r>
          </w:p>
          <w:p w:rsidR="00000000" w:rsidRPr="00FD129E" w:rsidRDefault="007F36FC">
            <w:pPr>
              <w:numPr>
                <w:ilvl w:val="0"/>
                <w:numId w:val="4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Τεχνική χρώσης </w:t>
            </w:r>
            <w:r w:rsidRPr="00FD129E">
              <w:rPr>
                <w:rFonts w:ascii="Book Antiqua" w:hAnsi="Book Antiqua"/>
                <w:color w:val="17365D" w:themeColor="text2" w:themeShade="BF"/>
                <w:sz w:val="22"/>
                <w:szCs w:val="22"/>
                <w:lang w:val="en-US"/>
              </w:rPr>
              <w:t>Albert</w:t>
            </w:r>
          </w:p>
          <w:p w:rsidR="00000000" w:rsidRPr="00FD129E" w:rsidRDefault="007F36FC">
            <w:pPr>
              <w:numPr>
                <w:ilvl w:val="1"/>
                <w:numId w:val="48"/>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Ειδικές χρώσεις</w:t>
            </w:r>
          </w:p>
          <w:p w:rsidR="00000000" w:rsidRPr="00FD129E" w:rsidRDefault="007F36FC">
            <w:pPr>
              <w:numPr>
                <w:ilvl w:val="0"/>
                <w:numId w:val="49"/>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Κυτταρολογικές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6.6  Μικροσκόπηση</w:t>
            </w:r>
          </w:p>
        </w:tc>
        <w:tc>
          <w:tcPr>
            <w:tcW w:w="3086"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κατανοούν οι μαθητές και οι μαθήτριες :</w:t>
            </w:r>
          </w:p>
          <w:p w:rsidR="00000000" w:rsidRPr="00FD129E" w:rsidRDefault="007F36FC">
            <w:pPr>
              <w:numPr>
                <w:ilvl w:val="0"/>
                <w:numId w:val="3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σκοπιμότητα εφαρμογής των χρώσεων στο εργαστή</w:t>
            </w:r>
            <w:r w:rsidRPr="00FD129E">
              <w:rPr>
                <w:rFonts w:ascii="Book Antiqua" w:hAnsi="Book Antiqua"/>
                <w:color w:val="17365D" w:themeColor="text2" w:themeShade="BF"/>
                <w:sz w:val="22"/>
                <w:szCs w:val="22"/>
              </w:rPr>
              <w:t>ριο.</w:t>
            </w:r>
          </w:p>
          <w:p w:rsidR="00000000" w:rsidRPr="00FD129E" w:rsidRDefault="007F36FC">
            <w:pPr>
              <w:numPr>
                <w:ilvl w:val="0"/>
                <w:numId w:val="3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Να γνωρίζουν τη διαίρεση των χρώσεων και χρωστικών </w:t>
            </w:r>
          </w:p>
          <w:p w:rsidR="00000000" w:rsidRPr="00FD129E" w:rsidRDefault="007F36FC">
            <w:pPr>
              <w:numPr>
                <w:ilvl w:val="0"/>
                <w:numId w:val="3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Να είναι σε θέση να εφαρμόζουν με ακρίβεια τα στάδια όλων των τεχνικών χρώσεων κατανοώντας τις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ιδιαιτερότητες κάθε μιας.</w:t>
            </w:r>
          </w:p>
          <w:p w:rsidR="00000000" w:rsidRPr="00FD129E" w:rsidRDefault="007F36FC">
            <w:pPr>
              <w:rPr>
                <w:rFonts w:ascii="Book Antiqua" w:hAnsi="Book Antiqua"/>
                <w:color w:val="17365D" w:themeColor="text2" w:themeShade="BF"/>
                <w:sz w:val="22"/>
                <w:szCs w:val="22"/>
              </w:rPr>
            </w:pPr>
          </w:p>
        </w:tc>
        <w:tc>
          <w:tcPr>
            <w:tcW w:w="2551" w:type="dxa"/>
          </w:tcPr>
          <w:p w:rsidR="00000000" w:rsidRPr="00FD129E" w:rsidRDefault="007F36FC">
            <w:pPr>
              <w:numPr>
                <w:ilvl w:val="0"/>
                <w:numId w:val="3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Επίδειξη των τεχνικών χρώσεων στο σχολικό εργαστήριο</w:t>
            </w:r>
          </w:p>
          <w:p w:rsidR="00000000" w:rsidRPr="00FD129E" w:rsidRDefault="007F36FC">
            <w:pPr>
              <w:numPr>
                <w:ilvl w:val="0"/>
                <w:numId w:val="3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Πρακτική εφαρμογή των χ</w:t>
            </w:r>
            <w:r w:rsidRPr="00FD129E">
              <w:rPr>
                <w:rFonts w:ascii="Book Antiqua" w:hAnsi="Book Antiqua"/>
                <w:color w:val="17365D" w:themeColor="text2" w:themeShade="BF"/>
                <w:sz w:val="22"/>
                <w:szCs w:val="22"/>
              </w:rPr>
              <w:t>ρώσεων σε επιχρίσματα  για την απόκτηση εμπειρίας.</w:t>
            </w:r>
          </w:p>
          <w:p w:rsidR="00000000" w:rsidRPr="00FD129E" w:rsidRDefault="007F36FC">
            <w:pPr>
              <w:numPr>
                <w:ilvl w:val="0"/>
                <w:numId w:val="37"/>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Παρατήρηση στο μικροσκόπιο της μορφολογίας διαφόρων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μικροβίων.</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7</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w:t>
      </w:r>
      <w:r w:rsidRPr="00FD129E">
        <w:rPr>
          <w:rFonts w:ascii="Book Antiqua" w:hAnsi="Book Antiqua"/>
          <w:b/>
          <w:color w:val="17365D" w:themeColor="text2" w:themeShade="BF"/>
          <w:sz w:val="22"/>
          <w:szCs w:val="22"/>
        </w:rPr>
        <w:tab/>
        <w:t>ΑΝΤΙΒΙΟΓΡΑΜΜΑ</w:t>
      </w:r>
    </w:p>
    <w:p w:rsidR="00000000" w:rsidRPr="00FD129E" w:rsidRDefault="007F36FC">
      <w:pPr>
        <w:pStyle w:val="21"/>
        <w:rPr>
          <w:rFonts w:ascii="Book Antiqua" w:hAnsi="Book Antiqua"/>
          <w:b/>
          <w:color w:val="17365D" w:themeColor="text2" w:themeShade="BF"/>
          <w:sz w:val="22"/>
          <w:szCs w:val="22"/>
        </w:rPr>
      </w:pPr>
      <w:r w:rsidRPr="00FD129E">
        <w:rPr>
          <w:rFonts w:ascii="Book Antiqua" w:hAnsi="Book Antiqua"/>
          <w:color w:val="17365D" w:themeColor="text2" w:themeShade="BF"/>
          <w:sz w:val="22"/>
          <w:szCs w:val="22"/>
        </w:rPr>
        <w:tab/>
      </w:r>
      <w:r w:rsidRPr="00FD129E">
        <w:rPr>
          <w:rFonts w:ascii="Book Antiqua" w:hAnsi="Book Antiqua"/>
          <w:b/>
          <w:color w:val="17365D" w:themeColor="text2" w:themeShade="BF"/>
          <w:sz w:val="22"/>
          <w:szCs w:val="22"/>
        </w:rPr>
        <w:t>Σκοπός του κεφαλαίου αυτού είναι να κατανοήσουν οι μαθητές τη σκοπιμότητα εφαρμογής  καθώς και την τεχνική το</w:t>
      </w:r>
      <w:r w:rsidRPr="00FD129E">
        <w:rPr>
          <w:rFonts w:ascii="Book Antiqua" w:hAnsi="Book Antiqua"/>
          <w:b/>
          <w:color w:val="17365D" w:themeColor="text2" w:themeShade="BF"/>
          <w:sz w:val="22"/>
          <w:szCs w:val="22"/>
        </w:rPr>
        <w:t>υ αντιβιογράμματος.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75"/>
        <w:gridCol w:w="3402"/>
        <w:gridCol w:w="2551"/>
      </w:tblGrid>
      <w:tr w:rsidR="00000000" w:rsidRPr="00FD129E">
        <w:tblPrEx>
          <w:tblCellMar>
            <w:top w:w="0" w:type="dxa"/>
            <w:bottom w:w="0" w:type="dxa"/>
          </w:tblCellMar>
        </w:tblPrEx>
        <w:tc>
          <w:tcPr>
            <w:tcW w:w="3375"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ΕΚΠΑΙΔΕΥΤΙΚΟΙ ΣΤΟΧΟΙ</w:t>
            </w:r>
          </w:p>
        </w:tc>
        <w:tc>
          <w:tcPr>
            <w:tcW w:w="2551" w:type="dxa"/>
            <w:vAlign w:val="center"/>
          </w:tcPr>
          <w:p w:rsidR="00000000" w:rsidRPr="00FD129E" w:rsidRDefault="007F36FC">
            <w:pPr>
              <w:pStyle w:val="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ΔΡΑΣΤΗΡΙΟΤΗΤΕΣ</w:t>
            </w:r>
          </w:p>
        </w:tc>
      </w:tr>
      <w:tr w:rsidR="00000000" w:rsidRPr="00FD129E">
        <w:tblPrEx>
          <w:tblCellMar>
            <w:top w:w="0" w:type="dxa"/>
            <w:bottom w:w="0" w:type="dxa"/>
          </w:tblCellMar>
        </w:tblPrEx>
        <w:tc>
          <w:tcPr>
            <w:tcW w:w="3375" w:type="dxa"/>
          </w:tcPr>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7.  ΑΝΤΙΒΙΟΓΡΑΜΜΑ</w:t>
            </w:r>
          </w:p>
          <w:p w:rsidR="00000000" w:rsidRPr="00FD129E" w:rsidRDefault="007F36FC">
            <w:pPr>
              <w:numPr>
                <w:ilvl w:val="1"/>
                <w:numId w:val="5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Ορισμός</w:t>
            </w:r>
          </w:p>
          <w:p w:rsidR="00000000" w:rsidRPr="00FD129E" w:rsidRDefault="007F36FC">
            <w:pPr>
              <w:numPr>
                <w:ilvl w:val="1"/>
                <w:numId w:val="5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Τεχνική</w:t>
            </w:r>
          </w:p>
          <w:p w:rsidR="00000000" w:rsidRPr="00FD129E" w:rsidRDefault="007F36FC">
            <w:pPr>
              <w:numPr>
                <w:ilvl w:val="1"/>
                <w:numId w:val="5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Σκοπιμότητα</w:t>
            </w:r>
          </w:p>
          <w:p w:rsidR="00000000" w:rsidRPr="00FD129E" w:rsidRDefault="007F36FC">
            <w:pPr>
              <w:numPr>
                <w:ilvl w:val="1"/>
                <w:numId w:val="5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Αποτελέσματα</w:t>
            </w:r>
          </w:p>
          <w:p w:rsidR="00000000" w:rsidRPr="00FD129E" w:rsidRDefault="007F36FC">
            <w:pPr>
              <w:rPr>
                <w:rFonts w:ascii="Book Antiqua" w:hAnsi="Book Antiqua"/>
                <w:color w:val="17365D" w:themeColor="text2" w:themeShade="BF"/>
                <w:sz w:val="22"/>
                <w:szCs w:val="22"/>
              </w:rPr>
            </w:pPr>
          </w:p>
        </w:tc>
        <w:tc>
          <w:tcPr>
            <w:tcW w:w="3402"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κατανοήσουν οι μαθητές:</w:t>
            </w:r>
          </w:p>
          <w:p w:rsidR="00000000" w:rsidRPr="00FD129E" w:rsidRDefault="007F36FC">
            <w:pPr>
              <w:numPr>
                <w:ilvl w:val="0"/>
                <w:numId w:val="5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 είναι αντιβιόγραμμα</w:t>
            </w:r>
          </w:p>
          <w:p w:rsidR="00000000" w:rsidRPr="00FD129E" w:rsidRDefault="007F36FC">
            <w:pPr>
              <w:numPr>
                <w:ilvl w:val="0"/>
                <w:numId w:val="5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Τη σκοπιμότητά του </w:t>
            </w:r>
          </w:p>
          <w:p w:rsidR="00000000" w:rsidRPr="00FD129E" w:rsidRDefault="007F36FC">
            <w:pPr>
              <w:numPr>
                <w:ilvl w:val="0"/>
                <w:numId w:val="5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Την τεχνική του</w:t>
            </w:r>
          </w:p>
          <w:p w:rsidR="00000000" w:rsidRPr="00FD129E" w:rsidRDefault="007F36FC">
            <w:pPr>
              <w:numPr>
                <w:ilvl w:val="0"/>
                <w:numId w:val="51"/>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Τις πληροφορίες που μας </w:t>
            </w:r>
            <w:r w:rsidRPr="00FD129E">
              <w:rPr>
                <w:rFonts w:ascii="Book Antiqua" w:hAnsi="Book Antiqua"/>
                <w:color w:val="17365D" w:themeColor="text2" w:themeShade="BF"/>
                <w:sz w:val="22"/>
                <w:szCs w:val="22"/>
              </w:rPr>
              <w:t>δίνει η ανάγνωσή του</w:t>
            </w:r>
          </w:p>
        </w:tc>
        <w:tc>
          <w:tcPr>
            <w:tcW w:w="2551" w:type="dxa"/>
          </w:tcPr>
          <w:p w:rsidR="00000000" w:rsidRPr="00FD129E" w:rsidRDefault="007F36FC">
            <w:pPr>
              <w:numPr>
                <w:ilvl w:val="0"/>
                <w:numId w:val="3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Επίδειξη τεχνικής</w:t>
            </w:r>
          </w:p>
          <w:p w:rsidR="00000000" w:rsidRPr="00FD129E" w:rsidRDefault="007F36FC">
            <w:pPr>
              <w:numPr>
                <w:ilvl w:val="0"/>
                <w:numId w:val="34"/>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Πρακτική εφαρμογή στο σχολικό εργαστήριο</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pStyle w:val="6"/>
        <w:rPr>
          <w:rFonts w:ascii="Book Antiqua" w:hAnsi="Book Antiqua"/>
          <w:i/>
          <w:color w:val="17365D" w:themeColor="text2" w:themeShade="BF"/>
          <w:szCs w:val="22"/>
        </w:rPr>
      </w:pP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9"/>
        <w:numPr>
          <w:ilvl w:val="0"/>
          <w:numId w:val="4"/>
        </w:numPr>
        <w:rPr>
          <w:color w:val="17365D" w:themeColor="text2" w:themeShade="BF"/>
        </w:rPr>
      </w:pPr>
      <w:r w:rsidRPr="00FD129E">
        <w:rPr>
          <w:color w:val="17365D" w:themeColor="text2" w:themeShade="BF"/>
        </w:rPr>
        <w:t>ΜΑΘΗΜΑ : «</w:t>
      </w:r>
      <w:r w:rsidRPr="00FD129E">
        <w:rPr>
          <w:rFonts w:cs="Arial"/>
          <w:iCs/>
          <w:color w:val="17365D" w:themeColor="text2" w:themeShade="BF"/>
        </w:rPr>
        <w:t>ΣΤΟΙΧΕΙΑ ΦΑΡΜΑΚΟΛΟΓΙΑΣ</w:t>
      </w:r>
      <w:r w:rsidRPr="00FD129E">
        <w:rPr>
          <w:color w:val="17365D" w:themeColor="text2" w:themeShade="BF"/>
        </w:rPr>
        <w:t>»</w:t>
      </w: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 xml:space="preserve">ΑΝΑΛΥΤΙΚΟ ΠΡΟΓΡΑΜΜΑ ΣΠΟΥΔΩΝ </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jc w:val="cente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  </w:t>
      </w:r>
      <w:r w:rsidRPr="00FD129E">
        <w:rPr>
          <w:rFonts w:ascii="Book Antiqua" w:hAnsi="Book Antiqua"/>
          <w:color w:val="17365D" w:themeColor="text2" w:themeShade="BF"/>
          <w:sz w:val="22"/>
          <w:szCs w:val="22"/>
        </w:rPr>
        <w:t>Ο σκοπός του μαθήματος  είναι  να γνωρίσουν οι μαθητές και οι μαθήτριες βασικά στο</w:t>
      </w:r>
      <w:r w:rsidRPr="00FD129E">
        <w:rPr>
          <w:rFonts w:ascii="Book Antiqua" w:hAnsi="Book Antiqua"/>
          <w:color w:val="17365D" w:themeColor="text2" w:themeShade="BF"/>
          <w:sz w:val="22"/>
          <w:szCs w:val="22"/>
        </w:rPr>
        <w:t xml:space="preserve">ιχεία των κατηγοριών των φαρμάκων, τους τρόπους χορήγησης και τους τρόπους δράσης αυτών </w:t>
      </w:r>
    </w:p>
    <w:p w:rsidR="00000000" w:rsidRPr="00FD129E" w:rsidRDefault="007F36FC">
      <w:pPr>
        <w:jc w:val="cente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  </w:t>
      </w:r>
    </w:p>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ΚΕΦΑΛΑΙΟ 1</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ΣΤΟΙΧΕΙΑ  ΦΑΡΜΑΚΟΔΥΝΑΜΙΚΗΣ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  </w:t>
      </w:r>
      <w:r w:rsidRPr="00FD129E">
        <w:rPr>
          <w:rFonts w:ascii="Book Antiqua" w:hAnsi="Book Antiqua"/>
          <w:color w:val="17365D" w:themeColor="text2" w:themeShade="BF"/>
          <w:sz w:val="22"/>
          <w:szCs w:val="22"/>
        </w:rPr>
        <w:t xml:space="preserve">Ο σκοπός του κεφαλαίου αυτού είναι  να γνωρίσουν οι μαθητές και οι μαθήτριες τους λόγους  και τους σκοπούς χορήγησης των </w:t>
      </w:r>
      <w:r w:rsidRPr="00FD129E">
        <w:rPr>
          <w:rFonts w:ascii="Book Antiqua" w:hAnsi="Book Antiqua"/>
          <w:color w:val="17365D" w:themeColor="text2" w:themeShade="BF"/>
          <w:sz w:val="22"/>
          <w:szCs w:val="22"/>
        </w:rPr>
        <w:t xml:space="preserve">φαρμάκων στον άνθρωπο. Επίσης να κατανοήσουν τους διάφορους τρόπους δράσης των φαρμάκων στον άνθρωπο, τις έννοιες της δραστικότητας και της ισχύος ενός φαρμάκου, τους τρόπους εξάρτησης </w:t>
      </w:r>
      <w:r w:rsidRPr="00FD129E">
        <w:rPr>
          <w:rFonts w:ascii="Book Antiqua" w:hAnsi="Book Antiqua"/>
          <w:color w:val="17365D" w:themeColor="text2" w:themeShade="BF"/>
          <w:sz w:val="22"/>
          <w:szCs w:val="22"/>
        </w:rPr>
        <w:lastRenderedPageBreak/>
        <w:t>από κάποιο φάρμακο καθώς και τις αναμενόμενες παρενέργειες από τα  διάφ</w:t>
      </w:r>
      <w:r w:rsidRPr="00FD129E">
        <w:rPr>
          <w:rFonts w:ascii="Book Antiqua" w:hAnsi="Book Antiqua"/>
          <w:color w:val="17365D" w:themeColor="text2" w:themeShade="BF"/>
          <w:sz w:val="22"/>
          <w:szCs w:val="22"/>
        </w:rPr>
        <w:t>ορα φάρμακα. Τέλος θα κατανοήσουν τις αντιδράσεις ιδιοσυγκρασίας καθώς και τις αλλεργικές αντιδράσεις που μπορούν να εκδηλωθούν  προς μια συγκεκριμένη φαρμακευτική ουσία, καθώς και τους τρόπους αλληλεπίδρασης φαρμάκων όταν συνυπάρχουν στον οργανισμό του αν</w:t>
      </w:r>
      <w:r w:rsidRPr="00FD129E">
        <w:rPr>
          <w:rFonts w:ascii="Book Antiqua" w:hAnsi="Book Antiqua"/>
          <w:color w:val="17365D" w:themeColor="text2" w:themeShade="BF"/>
          <w:sz w:val="22"/>
          <w:szCs w:val="22"/>
        </w:rPr>
        <w:t>θρώπου την ίδια χρονική περίοδο.</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69"/>
        <w:gridCol w:w="3260"/>
        <w:gridCol w:w="3118"/>
      </w:tblGrid>
      <w:tr w:rsidR="00000000" w:rsidRPr="00FD129E">
        <w:tblPrEx>
          <w:tblCellMar>
            <w:top w:w="0" w:type="dxa"/>
            <w:bottom w:w="0" w:type="dxa"/>
          </w:tblCellMar>
        </w:tblPrEx>
        <w:trPr>
          <w:trHeight w:val="321"/>
        </w:trPr>
        <w:tc>
          <w:tcPr>
            <w:tcW w:w="336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260"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36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Ορισμός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Τρόποι δράσης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Μη ειδικά.</w:t>
            </w: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-Με άμεση αναστολή λειτουργικών βιολογικών μορίων.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 σύνδεση με υποδοχείς.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Ειδικ</w:t>
            </w:r>
            <w:r w:rsidRPr="00FD129E">
              <w:rPr>
                <w:rFonts w:ascii="Book Antiqua" w:hAnsi="Book Antiqua"/>
                <w:color w:val="17365D" w:themeColor="text2" w:themeShade="BF"/>
                <w:sz w:val="22"/>
                <w:szCs w:val="22"/>
              </w:rPr>
              <w:t>ότητα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Εκλεκτικότητα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Δραστικότητα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Ισχύς ενός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Ανάπτυξη αντοχής σε κάποιο φάρμακο.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Παρενέργειες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 Αλληλεπιδράσεις φαρμάκων.</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326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w:t>
            </w: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τους λόγους  και τους σκοπο</w:t>
            </w:r>
            <w:r w:rsidRPr="00FD129E">
              <w:rPr>
                <w:rFonts w:ascii="Book Antiqua" w:hAnsi="Book Antiqua"/>
                <w:color w:val="17365D" w:themeColor="text2" w:themeShade="BF"/>
                <w:sz w:val="22"/>
                <w:szCs w:val="22"/>
              </w:rPr>
              <w:t>ύς χορήγησης των φαρμάκων στον άνθρωπο.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w:t>
            </w:r>
          </w:p>
          <w:p w:rsidR="00000000" w:rsidRPr="00FD129E" w:rsidRDefault="007F36FC">
            <w:pPr>
              <w:numPr>
                <w:ilvl w:val="0"/>
                <w:numId w:val="59"/>
              </w:numPr>
              <w:tabs>
                <w:tab w:val="left" w:pos="0"/>
              </w:tabs>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1)Τους διάφορους τρόπους δράσης των φαρμάκων στον άνθρωπο.</w:t>
            </w:r>
          </w:p>
          <w:p w:rsidR="00000000" w:rsidRPr="00FD129E" w:rsidRDefault="007F36FC">
            <w:pPr>
              <w:pStyle w:val="a3"/>
              <w:numPr>
                <w:ilvl w:val="12"/>
                <w:numId w:val="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2)Την ικανότητα κάποιου φαρμάκου να συνδέεται με ένα συγκεκριμένο τύπο υποδοχέα.</w:t>
            </w:r>
          </w:p>
          <w:p w:rsidR="00000000" w:rsidRPr="00FD129E" w:rsidRDefault="007F36FC">
            <w:pPr>
              <w:numPr>
                <w:ilvl w:val="0"/>
                <w:numId w:val="59"/>
              </w:numPr>
              <w:tabs>
                <w:tab w:val="left" w:pos="33"/>
              </w:tabs>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3)Την διαδικασία διέγερσης ενός υποδοχέα και κυτ</w:t>
            </w:r>
            <w:r w:rsidRPr="00FD129E">
              <w:rPr>
                <w:rFonts w:ascii="Book Antiqua" w:hAnsi="Book Antiqua"/>
                <w:color w:val="17365D" w:themeColor="text2" w:themeShade="BF"/>
                <w:sz w:val="22"/>
                <w:szCs w:val="22"/>
              </w:rPr>
              <w:t xml:space="preserve">ταρικής απάντησης. </w:t>
            </w:r>
          </w:p>
          <w:p w:rsidR="00000000" w:rsidRPr="00FD129E" w:rsidRDefault="007F36FC">
            <w:pPr>
              <w:pStyle w:val="a3"/>
              <w:numPr>
                <w:ilvl w:val="12"/>
                <w:numId w:val="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4)Το ρόλο των δεύτερων  μεταβιβαστών.</w:t>
            </w:r>
          </w:p>
          <w:p w:rsidR="00000000" w:rsidRPr="00FD129E" w:rsidRDefault="007F36FC">
            <w:pPr>
              <w:numPr>
                <w:ilvl w:val="0"/>
                <w:numId w:val="59"/>
              </w:numPr>
              <w:tabs>
                <w:tab w:val="left" w:pos="0"/>
              </w:tabs>
              <w:ind w:left="-108"/>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5)Τις έννοιες της δραστικότητας και της ισχύς ενός φαρμάκου.</w:t>
            </w:r>
          </w:p>
          <w:p w:rsidR="00000000" w:rsidRPr="00FD129E" w:rsidRDefault="007F36FC">
            <w:pPr>
              <w:pStyle w:val="a3"/>
              <w:numPr>
                <w:ilvl w:val="12"/>
                <w:numId w:val="0"/>
              </w:num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6)Τους τρόπους εξάρτησης από κάποιο φάρμακο.</w:t>
            </w:r>
          </w:p>
          <w:p w:rsidR="00000000" w:rsidRPr="00FD129E" w:rsidRDefault="007F36FC">
            <w:pPr>
              <w:numPr>
                <w:ilvl w:val="0"/>
                <w:numId w:val="59"/>
              </w:numPr>
              <w:tabs>
                <w:tab w:val="left" w:pos="0"/>
              </w:tabs>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Τις αναμενόμενες παρενέργειες από κάποιο φάρμακο.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Τις αντιδράσεις ιδιοσυγκρασίας καθώς</w:t>
            </w:r>
            <w:r w:rsidRPr="00FD129E">
              <w:rPr>
                <w:rFonts w:ascii="Book Antiqua" w:hAnsi="Book Antiqua"/>
                <w:color w:val="17365D" w:themeColor="text2" w:themeShade="BF"/>
                <w:sz w:val="22"/>
                <w:szCs w:val="22"/>
              </w:rPr>
              <w:t xml:space="preserve"> και τις αλλεργικές αντιδράσεις που μπορούν να εκδηλωθούν  προς μια συγκεκριμένη φαρμακευτική ουσία.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 Τους τρόπους αλληλεπίδρασης φαρμάκων όταν συνυπάρχουν στον οργανισμό του ανθρώπου την ίδια χρονική περίοδο.</w:t>
            </w:r>
          </w:p>
        </w:tc>
        <w:tc>
          <w:tcPr>
            <w:tcW w:w="311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εικόνες από βιβλία, διαφά</w:t>
            </w:r>
            <w:r w:rsidRPr="00FD129E">
              <w:rPr>
                <w:rFonts w:ascii="Book Antiqua" w:hAnsi="Book Antiqua"/>
                <w:color w:val="17365D" w:themeColor="text2" w:themeShade="BF"/>
                <w:sz w:val="22"/>
                <w:szCs w:val="22"/>
              </w:rPr>
              <w:t xml:space="preserve">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w:t>
            </w:r>
          </w:p>
          <w:p w:rsidR="00000000" w:rsidRPr="00FD129E" w:rsidRDefault="007F36FC">
            <w:pPr>
              <w:ind w:right="27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Θα χωρισθούν σε ομάδες. Μία ομάδα μαθητών θα τυπώσει ερωτηματολόγια τα οποία θα δοθούν στους συμμαθητές τους. Στα ερωτηματολόγια  θα αναγράψει ο κάθε μαθητής τα φάρμακα που γνωρίζει, καθώς και  τους λόγους για τους οποίου δίνονται</w:t>
            </w:r>
            <w:r w:rsidRPr="00FD129E">
              <w:rPr>
                <w:rFonts w:ascii="Book Antiqua" w:hAnsi="Book Antiqua"/>
                <w:color w:val="17365D" w:themeColor="text2" w:themeShade="BF"/>
                <w:sz w:val="22"/>
                <w:szCs w:val="22"/>
              </w:rPr>
              <w:t>. Τα αποτελέσματα των ερωτηματολογίων θα παρουσιασθούν στη τάξη με τη χρησιμοποίηση πινάκων, σλάϊτς και διαφανειών και θα γίνει συζήτηση.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Άλλη ομάδα μαθητών θα αναζητήσει από τη διεθνή και ελληνική βιβλιογραφία  φάρμακα  που προκαλούν οργανική ή ψυχολογ</w:t>
            </w:r>
            <w:r w:rsidRPr="00FD129E">
              <w:rPr>
                <w:rFonts w:ascii="Book Antiqua" w:hAnsi="Book Antiqua"/>
                <w:color w:val="17365D" w:themeColor="text2" w:themeShade="BF"/>
                <w:sz w:val="22"/>
                <w:szCs w:val="22"/>
              </w:rPr>
              <w:t>ική εξάρτηση καθώς και αντίστοιχα ποσοστά ατόμων που έχουν εξάρτηση από τα φάρμακα αυτά. Οι εργασίες θα παρουσιασθούν στη τάξη με τη χρησιμοποίηση πινάκων, σλάϊτς και διαφανειών και θα γίνει συζήτηση.</w:t>
            </w:r>
          </w:p>
        </w:tc>
      </w:tr>
    </w:tbl>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ΚΕΦΑΛΑΙΟ 2</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:ΣΤΟΙΧΕΙΑ  ΦΑΡΜΑΚΟΚΙΝΗΤΙΚΗΣ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  </w:t>
      </w:r>
      <w:r w:rsidRPr="00FD129E">
        <w:rPr>
          <w:rFonts w:ascii="Book Antiqua" w:hAnsi="Book Antiqua"/>
          <w:color w:val="17365D" w:themeColor="text2" w:themeShade="BF"/>
          <w:sz w:val="22"/>
          <w:szCs w:val="22"/>
        </w:rPr>
        <w:t>Ο σκοπός του</w:t>
      </w:r>
      <w:r w:rsidRPr="00FD129E">
        <w:rPr>
          <w:rFonts w:ascii="Book Antiqua" w:hAnsi="Book Antiqua"/>
          <w:color w:val="17365D" w:themeColor="text2" w:themeShade="BF"/>
          <w:sz w:val="22"/>
          <w:szCs w:val="22"/>
        </w:rPr>
        <w:t xml:space="preserve"> κεφαλαίου αυτού είναι  να γνωρίσουν οι μαθητές και οι μαθήτριες τους τρόπους χορήγησης, απορρόφησης, κατανομής και αποβολής των φαρμάκων στον άνθρωπο. Επίσης να κατανοήσουν τις έννοιες του χρόνου ημιζωής, της </w:t>
      </w:r>
      <w:r w:rsidRPr="00FD129E">
        <w:rPr>
          <w:rFonts w:ascii="Book Antiqua" w:hAnsi="Book Antiqua"/>
          <w:color w:val="17365D" w:themeColor="text2" w:themeShade="BF"/>
          <w:sz w:val="22"/>
          <w:szCs w:val="22"/>
        </w:rPr>
        <w:lastRenderedPageBreak/>
        <w:t xml:space="preserve">άθροισης φαρμάκου, της βιοδιαθεσιμότητας, της </w:t>
      </w:r>
      <w:r w:rsidRPr="00FD129E">
        <w:rPr>
          <w:rFonts w:ascii="Book Antiqua" w:hAnsi="Book Antiqua"/>
          <w:color w:val="17365D" w:themeColor="text2" w:themeShade="BF"/>
          <w:sz w:val="22"/>
          <w:szCs w:val="22"/>
        </w:rPr>
        <w:t>μέγιστης συγκέντρωσης φαρμάκου καθώς και την έννοια της χορηγούμενης δόσης</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69"/>
        <w:gridCol w:w="3095"/>
        <w:gridCol w:w="3095"/>
      </w:tblGrid>
      <w:tr w:rsidR="00000000" w:rsidRPr="00FD129E">
        <w:tblPrEx>
          <w:tblCellMar>
            <w:top w:w="0" w:type="dxa"/>
            <w:bottom w:w="0" w:type="dxa"/>
          </w:tblCellMar>
        </w:tblPrEx>
        <w:tc>
          <w:tcPr>
            <w:tcW w:w="3369" w:type="dxa"/>
          </w:tcPr>
          <w:p w:rsidR="00000000" w:rsidRPr="00FD129E" w:rsidRDefault="007F36FC">
            <w:pPr>
              <w:jc w:val="center"/>
              <w:rPr>
                <w:rFonts w:ascii="Book Antiqua" w:hAnsi="Book Antiqua"/>
                <w:b/>
                <w:color w:val="17365D" w:themeColor="text2" w:themeShade="BF"/>
                <w:sz w:val="22"/>
                <w:szCs w:val="22"/>
              </w:rPr>
            </w:pPr>
          </w:p>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09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095" w:type="dxa"/>
          </w:tcPr>
          <w:p w:rsidR="00000000" w:rsidRPr="00FD129E" w:rsidRDefault="007F36FC">
            <w:pPr>
              <w:pStyle w:val="4"/>
              <w:jc w:val="center"/>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36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Ορισμός.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Τρόποι χορήγησης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3.Απορρόφηση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Κατανομή των φαρμάκων στον ανθρώπινο οργανι</w:t>
            </w:r>
            <w:r w:rsidRPr="00FD129E">
              <w:rPr>
                <w:rFonts w:ascii="Book Antiqua" w:hAnsi="Book Antiqua"/>
                <w:color w:val="17365D" w:themeColor="text2" w:themeShade="BF"/>
                <w:sz w:val="22"/>
                <w:szCs w:val="22"/>
              </w:rPr>
              <w:t>σμό.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Όγκος κατανομής.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Αποβολή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Μεταβολισμός φαρμάκων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Απέκκριση φαρμάκων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Κάθαρση.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Χρόνος ημιζωής ενός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7.Άθροιση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8.Βιοδιαθεσιμότητα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9.Μέγιστη συγκέντρωση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10.Δόση φαρμάκου.</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309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w:t>
            </w:r>
            <w:r w:rsidRPr="00FD129E">
              <w:rPr>
                <w:rFonts w:ascii="Book Antiqua" w:hAnsi="Book Antiqua"/>
                <w:color w:val="17365D" w:themeColor="text2" w:themeShade="BF"/>
                <w:sz w:val="22"/>
                <w:szCs w:val="22"/>
              </w:rPr>
              <w:t>ητές να γνωρίσουν</w:t>
            </w: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τους τρόπους χορήγησης, απορρόφησης, κατανομής και αποβολής των φαρμάκων στον άνθρωπο.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τις έννοιες του χρόνου ημιζωής ενός φαρμάκου, της άθροισης φαρμάκου, της βιοδιαθεσιμότητας, της μέγιστης συγκέντρωσης φαρμάκ</w:t>
            </w:r>
            <w:r w:rsidRPr="00FD129E">
              <w:rPr>
                <w:rFonts w:ascii="Book Antiqua" w:hAnsi="Book Antiqua"/>
                <w:color w:val="17365D" w:themeColor="text2" w:themeShade="BF"/>
                <w:sz w:val="22"/>
                <w:szCs w:val="22"/>
              </w:rPr>
              <w:t>ου καθώς και την έννοια της χορηγούμενης δόσης ενός φαρμάκου.</w:t>
            </w:r>
          </w:p>
          <w:p w:rsidR="00000000" w:rsidRPr="00FD129E" w:rsidRDefault="007F36FC">
            <w:pPr>
              <w:rPr>
                <w:rFonts w:ascii="Book Antiqua" w:hAnsi="Book Antiqua"/>
                <w:color w:val="17365D" w:themeColor="text2" w:themeShade="BF"/>
                <w:sz w:val="22"/>
                <w:szCs w:val="22"/>
              </w:rPr>
            </w:pPr>
          </w:p>
        </w:tc>
        <w:tc>
          <w:tcPr>
            <w:tcW w:w="309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Θα χωρισθούν σε ομάδες. Μία ομάδα μαθητών θα τυπώσει ερωτηματολόγια τα οποία θα δοθούν στους συμμαθητές τους. Στα ερωτηματο</w:t>
            </w:r>
            <w:r w:rsidRPr="00FD129E">
              <w:rPr>
                <w:rFonts w:ascii="Book Antiqua" w:hAnsi="Book Antiqua"/>
                <w:color w:val="17365D" w:themeColor="text2" w:themeShade="BF"/>
                <w:sz w:val="22"/>
                <w:szCs w:val="22"/>
              </w:rPr>
              <w:t>λόγια  θα αναγράψει ο κάθε μαθητής τους τρόπους χορήγησης φαρμάκων που γνωρίζει από προσωπική εμπειρία. Τα αποτελέσματα των ερωτηματολογίων θα παρουσιασθούν στη τάξη με τη χρησιμοποίηση πινάκων, σλάϊτς και διαφανειών και θα γίνει συζήτηση.</w:t>
            </w:r>
          </w:p>
        </w:tc>
      </w:tr>
    </w:tbl>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   ΚΕΦΑΛΑΙΟ 3</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rPr>
        <w:t xml:space="preserve">: ΔΟΣΟΛΟΓΙΑ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κεφαλαίου αυτού είναι  να κατανοήσουν οι μαθητές και οι μαθήτριες τους τρόπους υπολογισμού συγκέντρωσης διαλυμάτων, της συγκέντρωσης αραιωμένων διαλυμάτων, της δόσης φαρμάκου καθώς και του ρυθμού έγχυσης των φαρμάκων.</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415"/>
        <w:gridCol w:w="2505"/>
        <w:gridCol w:w="3827"/>
      </w:tblGrid>
      <w:tr w:rsidR="00000000" w:rsidRPr="00FD129E">
        <w:tblPrEx>
          <w:tblCellMar>
            <w:top w:w="0" w:type="dxa"/>
            <w:bottom w:w="0" w:type="dxa"/>
          </w:tblCellMar>
        </w:tblPrEx>
        <w:tc>
          <w:tcPr>
            <w:tcW w:w="341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w:t>
            </w:r>
            <w:r w:rsidRPr="00FD129E">
              <w:rPr>
                <w:rFonts w:ascii="Book Antiqua" w:hAnsi="Book Antiqua"/>
                <w:b/>
                <w:color w:val="17365D" w:themeColor="text2" w:themeShade="BF"/>
                <w:sz w:val="22"/>
                <w:szCs w:val="22"/>
              </w:rPr>
              <w:t>ΟΙΧΕΙΑ ΠΕΡΙΕΧΟΜΕΝΟΥ</w:t>
            </w:r>
          </w:p>
        </w:tc>
        <w:tc>
          <w:tcPr>
            <w:tcW w:w="250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827"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41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Υπολογισμός συγκέντρωσης διαλυμάτων.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Υπολογισμός συγκέντρωσης αραιωμένων διαλυμάτων.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3.Υπολογισμός της δόσης φαρμάκου.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Υπολογισμός του ρυθμού έγχυσης.</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50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κατανοήσουν τους τρό</w:t>
            </w:r>
            <w:r w:rsidRPr="00FD129E">
              <w:rPr>
                <w:rFonts w:ascii="Book Antiqua" w:hAnsi="Book Antiqua"/>
                <w:color w:val="17365D" w:themeColor="text2" w:themeShade="BF"/>
                <w:sz w:val="22"/>
                <w:szCs w:val="22"/>
              </w:rPr>
              <w:t xml:space="preserve">πους υπολογισμού συγκέντρωσης διαλυμάτων, της συγκέντρωσης αραιωμένων διαλυμάτων, της δόσης φαρμάκου καθώς και του ρυθμού έγχυσης των φαρμάκων. </w:t>
            </w:r>
          </w:p>
          <w:p w:rsidR="00000000" w:rsidRPr="00FD129E" w:rsidRDefault="007F36FC">
            <w:pPr>
              <w:rPr>
                <w:rFonts w:ascii="Book Antiqua" w:hAnsi="Book Antiqua"/>
                <w:color w:val="17365D" w:themeColor="text2" w:themeShade="BF"/>
                <w:sz w:val="22"/>
                <w:szCs w:val="22"/>
              </w:rPr>
            </w:pPr>
          </w:p>
        </w:tc>
        <w:tc>
          <w:tcPr>
            <w:tcW w:w="3827"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παραδείγματα υπολογισμού συγκέντρωσης διαλυμάτων , υπολογισμού συγκέντρωσης αραιωμένων  δια</w:t>
            </w:r>
            <w:r w:rsidRPr="00FD129E">
              <w:rPr>
                <w:rFonts w:ascii="Book Antiqua" w:hAnsi="Book Antiqua"/>
                <w:color w:val="17365D" w:themeColor="text2" w:themeShade="BF"/>
                <w:sz w:val="22"/>
                <w:szCs w:val="22"/>
              </w:rPr>
              <w:t>λυμάτων, υπολογισμού της δόσης καθώς και του ρυθμού έγχυσης των φαρμάκων. Θα χρησιμοποιηθούν σλάϊτς,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διαφάνειες και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Θα εξασκηθούν σε παρεμφερείς υπολογισμούς Τα αποτελέσματα των ασκήσεων θα παρουσιασθούν στη τάξη με τη χρησιμοποίηση πίνακα, σλάϊ</w:t>
            </w:r>
            <w:r w:rsidRPr="00FD129E">
              <w:rPr>
                <w:rFonts w:ascii="Book Antiqua" w:hAnsi="Book Antiqua"/>
                <w:color w:val="17365D" w:themeColor="text2" w:themeShade="BF"/>
                <w:sz w:val="22"/>
                <w:szCs w:val="22"/>
              </w:rPr>
              <w:t xml:space="preserve">τς και διαφανειών και θα γίνει </w:t>
            </w:r>
            <w:r w:rsidRPr="00FD129E">
              <w:rPr>
                <w:rFonts w:ascii="Book Antiqua" w:hAnsi="Book Antiqua"/>
                <w:color w:val="17365D" w:themeColor="text2" w:themeShade="BF"/>
                <w:sz w:val="22"/>
                <w:szCs w:val="22"/>
              </w:rPr>
              <w:lastRenderedPageBreak/>
              <w:t>συζήτηση.</w:t>
            </w:r>
          </w:p>
        </w:tc>
      </w:tr>
    </w:tbl>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lastRenderedPageBreak/>
        <w:t xml:space="preserve">  ΚΕΦΑΛΑΙΟ 4</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ΦΑΡΜΑΚΑ ΤΟΥ ΑΥΤΟΝΟΜΟΥ ΝΕΥΡΙΚΟΥ ΣΥΣΤΗΜΑΤΟΣ.</w:t>
      </w:r>
    </w:p>
    <w:p w:rsidR="00000000" w:rsidRPr="00FD129E" w:rsidRDefault="007F36FC">
      <w:pPr>
        <w:pStyle w:val="5"/>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ΘΕΜΑΤΙΚΕΣ  ΕΝΟΤΗΤΕΣ</w:t>
      </w:r>
    </w:p>
    <w:p w:rsidR="00000000" w:rsidRPr="00FD129E" w:rsidRDefault="007F36FC">
      <w:pPr>
        <w:ind w:right="410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Φάρμακα   του  συμπαθητικού.</w:t>
      </w:r>
    </w:p>
    <w:p w:rsidR="00000000" w:rsidRPr="00FD129E" w:rsidRDefault="007F36FC">
      <w:pPr>
        <w:ind w:right="410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Β. Φάρμακα   του  παρασυμπαθητικού.</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 σκοπός του κεφαλαίου αυτού είναι  να γνωρίσουν οι μαθητ</w:t>
      </w:r>
      <w:r w:rsidRPr="00FD129E">
        <w:rPr>
          <w:rFonts w:ascii="Book Antiqua" w:hAnsi="Book Antiqua"/>
          <w:color w:val="17365D" w:themeColor="text2" w:themeShade="BF"/>
          <w:sz w:val="22"/>
          <w:szCs w:val="22"/>
        </w:rPr>
        <w:t>ές και οι μαθήτριες  τις κατηγορίες των χολινεργικών, των αντιχολινεργικών, των μυοχαλαρωτικών φαρμάκων  και  των φαρμάκων του συμπαθητικού καθώς και τις δράσεις τους. Επίσης να κατανοήσουν το τρόπο σύνθεσης, αποθήκευσης και απελευθέρωσης του νευρομεταβιβα</w:t>
      </w:r>
      <w:r w:rsidRPr="00FD129E">
        <w:rPr>
          <w:rFonts w:ascii="Book Antiqua" w:hAnsi="Book Antiqua"/>
          <w:color w:val="17365D" w:themeColor="text2" w:themeShade="BF"/>
          <w:sz w:val="22"/>
          <w:szCs w:val="22"/>
        </w:rPr>
        <w:t>στή στο συναπτικό  χάσμα, το τρόπο αύξησης ή μείωσης της αποτελεσματικότητας της   νευρομεταβίβασης, καθώς και τις ενέργειες  και τις  δράσεις της ακετυλοχολίνης και νορεπινεφρίνης.</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3"/>
        <w:gridCol w:w="3260"/>
        <w:gridCol w:w="1984"/>
      </w:tblGrid>
      <w:tr w:rsidR="00000000" w:rsidRPr="00FD129E">
        <w:tblPrEx>
          <w:tblCellMar>
            <w:top w:w="0" w:type="dxa"/>
            <w:bottom w:w="0" w:type="dxa"/>
          </w:tblCellMar>
        </w:tblPrEx>
        <w:tc>
          <w:tcPr>
            <w:tcW w:w="4503"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260"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84"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50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w:t>
            </w:r>
            <w:r w:rsidRPr="00FD129E">
              <w:rPr>
                <w:rFonts w:ascii="Book Antiqua" w:hAnsi="Book Antiqua"/>
                <w:color w:val="17365D" w:themeColor="text2" w:themeShade="BF"/>
                <w:sz w:val="22"/>
                <w:szCs w:val="22"/>
              </w:rPr>
              <w:t>ρισμοί</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Νευρομεταβιβαστής.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-Μεταβιβαστική ουσία (σύνθεση, αποθήκευση, απελευθέρωση στο συναπτικό χάσμα)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Διέγερση μετασυναπτικού υποδοχέα.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Αναστολή μεταβιβαστικού αποτελέσματος.</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4.Φάρμακα  του παρασυμπαθητικού.</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4.1 Ακετυλοχολίνη.    </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4.1.1..Μ</w:t>
            </w:r>
            <w:r w:rsidRPr="00FD129E">
              <w:rPr>
                <w:rFonts w:ascii="Book Antiqua" w:hAnsi="Book Antiqua"/>
                <w:color w:val="17365D" w:themeColor="text2" w:themeShade="BF"/>
                <w:sz w:val="22"/>
                <w:szCs w:val="22"/>
              </w:rPr>
              <w:t>εταβολική πορεία.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4.1.2.Ενέργειες της ακετυλοχολίνης στα διάφορα όργανα.</w:t>
            </w:r>
          </w:p>
          <w:p w:rsidR="00000000" w:rsidRPr="00FD129E" w:rsidRDefault="007F36FC">
            <w:pPr>
              <w:ind w:left="144"/>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4.1.3. Υποδοχείς της ακετυλοχολίνης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4.2. Χολινεργικά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Νικοτινικοί αγωνιστές.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Μουσκαρινικοί αγωνιστές</w:t>
            </w: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-Αντιχολινεστερασικά φάρμακα .</w:t>
            </w: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4.3.Αντιχολινεργικά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Γαγγλιοπληγικά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Αντιμουσκαρινικά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Μυοχαλαρωτικά  ή μυοπληγικά φάρμακα.</w:t>
            </w:r>
          </w:p>
          <w:p w:rsidR="00000000" w:rsidRPr="00FD129E" w:rsidRDefault="007F36FC">
            <w:pPr>
              <w:pStyle w:val="BodyText2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Φάρμακα  του συμπαθητικού.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5.1. Μεταβολική πορεία νορεπινεφρίνης.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5.2.Συμπαθομιμητικά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-Άμεσα.</w:t>
            </w: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Έμμεσα.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5.3.Συμπαθολυτικά φάρμακα</w:t>
            </w:r>
          </w:p>
        </w:tc>
        <w:tc>
          <w:tcPr>
            <w:tcW w:w="326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κατανοήσουν  </w:t>
            </w:r>
          </w:p>
          <w:p w:rsidR="00000000" w:rsidRPr="00FD129E" w:rsidRDefault="007F36FC">
            <w:pPr>
              <w:numPr>
                <w:ilvl w:val="0"/>
                <w:numId w:val="60"/>
              </w:numPr>
              <w:tabs>
                <w:tab w:val="left" w:pos="317"/>
              </w:tabs>
              <w:ind w:left="317" w:hanging="284"/>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Τον τρόπο σύνθεσης, αποθήκευσης και απελευθέρωσης του νευρομεταβιβαστή στο συναπτικό  χάσμα. </w:t>
            </w:r>
          </w:p>
          <w:p w:rsidR="00000000" w:rsidRPr="00FD129E" w:rsidRDefault="007F36FC">
            <w:pPr>
              <w:numPr>
                <w:ilvl w:val="0"/>
                <w:numId w:val="60"/>
              </w:numPr>
              <w:tabs>
                <w:tab w:val="left" w:pos="317"/>
              </w:tabs>
              <w:ind w:left="317" w:hanging="317"/>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Τον τρόπο αύξησης ή μείωσης της αποτελεσματικότητας της   νευρομεταβίβασης .</w:t>
            </w:r>
          </w:p>
          <w:p w:rsidR="00000000" w:rsidRPr="00FD129E" w:rsidRDefault="007F36FC">
            <w:pPr>
              <w:numPr>
                <w:ilvl w:val="0"/>
                <w:numId w:val="60"/>
              </w:numPr>
              <w:tabs>
                <w:tab w:val="left" w:pos="516"/>
              </w:tabs>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Τη μεταβολική πορεία της ακετυλοχολίνης  και της νορεπινεφ</w:t>
            </w:r>
            <w:r w:rsidRPr="00FD129E">
              <w:rPr>
                <w:rFonts w:ascii="Book Antiqua" w:hAnsi="Book Antiqua"/>
                <w:color w:val="17365D" w:themeColor="text2" w:themeShade="BF"/>
                <w:sz w:val="22"/>
                <w:szCs w:val="22"/>
              </w:rPr>
              <w:t>ρίνης.</w:t>
            </w:r>
          </w:p>
          <w:p w:rsidR="00000000" w:rsidRPr="00FD129E" w:rsidRDefault="007F36FC">
            <w:pPr>
              <w:numPr>
                <w:ilvl w:val="0"/>
                <w:numId w:val="60"/>
              </w:numPr>
              <w:tabs>
                <w:tab w:val="left" w:pos="516"/>
              </w:tabs>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Τις ενέργειες  και τις  δράσεις της ακετυλοχολίνης </w:t>
            </w:r>
          </w:p>
          <w:p w:rsidR="00000000" w:rsidRPr="00FD129E" w:rsidRDefault="007F36FC">
            <w:pPr>
              <w:numPr>
                <w:ilvl w:val="0"/>
                <w:numId w:val="60"/>
              </w:numPr>
              <w:tabs>
                <w:tab w:val="left" w:pos="516"/>
              </w:tabs>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ενέργειες  και τις  δράσεις της νορ-επινεφρίνης.</w:t>
            </w:r>
          </w:p>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γνωρίσουν τις κατηγορίες των χολινεργικών, των αντιχολινεργικών, των μυοχαλαρωτικών φαρμάκων  και  των φαρμάκων του συμπαθητικο</w:t>
            </w:r>
            <w:r w:rsidRPr="00FD129E">
              <w:rPr>
                <w:rFonts w:ascii="Book Antiqua" w:hAnsi="Book Antiqua"/>
                <w:color w:val="17365D" w:themeColor="text2" w:themeShade="BF"/>
                <w:sz w:val="22"/>
                <w:szCs w:val="22"/>
              </w:rPr>
              <w:t>ύ καθώς και τις δράσεις τους.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tc>
        <w:tc>
          <w:tcPr>
            <w:tcW w:w="1984"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pStyle w:val="3"/>
        <w:pBdr>
          <w:top w:val="single" w:sz="4" w:space="1" w:color="auto"/>
          <w:left w:val="single" w:sz="4" w:space="4" w:color="auto"/>
          <w:bottom w:val="single" w:sz="4" w:space="1" w:color="auto"/>
          <w:right w:val="single" w:sz="4" w:space="4" w:color="auto"/>
          <w:between w:val="single" w:sz="4" w:space="1"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lastRenderedPageBreak/>
        <w:t xml:space="preserve">     ΚΕΦΑΛΑΙΟ 5</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ΑΝΤΙΫΠΕΡΤΑΣΙΚΑ  ΦΑΡΜΑΚΑ </w:t>
      </w:r>
    </w:p>
    <w:p w:rsidR="00000000" w:rsidRPr="00FD129E" w:rsidRDefault="007F36FC">
      <w:pPr>
        <w:pStyle w:val="5"/>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ΘΕΜΑΤΙΚΕΣ  ΕΝΟΤΗΤΕΣ</w:t>
      </w:r>
    </w:p>
    <w:p w:rsidR="00000000" w:rsidRPr="00FD129E" w:rsidRDefault="007F36FC">
      <w:pPr>
        <w:ind w:right="410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5.1. Γενικά</w:t>
      </w:r>
    </w:p>
    <w:p w:rsidR="00000000" w:rsidRPr="00FD129E" w:rsidRDefault="007F36FC">
      <w:pPr>
        <w:ind w:right="283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5.2. Κατηγορίες  αντιϋπερτασικών φαρμάκων..</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 σκοπός του κεφαλαίου αυτού </w:t>
      </w:r>
      <w:r w:rsidRPr="00FD129E">
        <w:rPr>
          <w:rFonts w:ascii="Book Antiqua" w:hAnsi="Book Antiqua"/>
          <w:color w:val="17365D" w:themeColor="text2" w:themeShade="BF"/>
          <w:sz w:val="22"/>
          <w:szCs w:val="22"/>
        </w:rPr>
        <w:t>είναι  να γνωρίσουν οι μαθητές και οι μαθήτριες την έννοια της υπέρτασης καθώς και τα αίτια δημιουργίας της. Να κατανοήσουν τους βασικούς μηχανισμούς ρύθμισης  της αρτηριακής πίεσης. Τέλος να γνωρίσουν τις ομάδες και τον τρόπο δράσης των αντιϋπερτασικών φα</w:t>
      </w:r>
      <w:r w:rsidRPr="00FD129E">
        <w:rPr>
          <w:rFonts w:ascii="Book Antiqua" w:hAnsi="Book Antiqua"/>
          <w:color w:val="17365D" w:themeColor="text2" w:themeShade="BF"/>
          <w:sz w:val="22"/>
          <w:szCs w:val="22"/>
        </w:rPr>
        <w:t>ρμάκων καθώς και τις παρενέργειες που μπορεί να εμφανισθούν σε  άτομα που βρίσκονται κάτω από αντιϋπερτασική αγωγή, όπως και τις οδηγίες που θα πρέπει να δίνονται σε αυτούς.</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1</w:t>
      </w:r>
      <w:r w:rsidRPr="00FD129E">
        <w:rPr>
          <w:rFonts w:ascii="Book Antiqua" w:hAnsi="Book Antiqua"/>
          <w:b/>
          <w:color w:val="17365D" w:themeColor="text2" w:themeShade="BF"/>
          <w:sz w:val="22"/>
          <w:szCs w:val="22"/>
          <w:vertAlign w:val="superscript"/>
        </w:rPr>
        <w:t>η</w:t>
      </w:r>
      <w:r w:rsidRPr="00FD129E">
        <w:rPr>
          <w:rFonts w:ascii="Book Antiqua" w:hAnsi="Book Antiqua"/>
          <w:b/>
          <w:color w:val="17365D" w:themeColor="text2" w:themeShade="BF"/>
          <w:sz w:val="22"/>
          <w:szCs w:val="22"/>
          <w:u w:val="single"/>
        </w:rPr>
        <w:t xml:space="preserve"> </w:t>
      </w:r>
      <w:r w:rsidRPr="00FD129E">
        <w:rPr>
          <w:rFonts w:ascii="Book Antiqua" w:hAnsi="Book Antiqua"/>
          <w:b/>
          <w:color w:val="17365D" w:themeColor="text2" w:themeShade="BF"/>
          <w:sz w:val="22"/>
          <w:szCs w:val="22"/>
        </w:rPr>
        <w:t xml:space="preserve">ΘΕΜΑΤΙΚΗ  ΕΝΟΤΗΤΑ </w:t>
      </w: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 xml:space="preserve">5.1. Γενικά </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69"/>
        <w:gridCol w:w="2551"/>
        <w:gridCol w:w="3639"/>
      </w:tblGrid>
      <w:tr w:rsidR="00000000" w:rsidRPr="00FD129E">
        <w:tblPrEx>
          <w:tblCellMar>
            <w:top w:w="0" w:type="dxa"/>
            <w:bottom w:w="0" w:type="dxa"/>
          </w:tblCellMar>
        </w:tblPrEx>
        <w:tc>
          <w:tcPr>
            <w:tcW w:w="336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551"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w:t>
            </w:r>
            <w:r w:rsidRPr="00FD129E">
              <w:rPr>
                <w:rFonts w:ascii="Book Antiqua" w:hAnsi="Book Antiqua"/>
                <w:b/>
                <w:color w:val="17365D" w:themeColor="text2" w:themeShade="BF"/>
                <w:sz w:val="22"/>
                <w:szCs w:val="22"/>
              </w:rPr>
              <w:t xml:space="preserve"> ΣΤΟΧΟΙ</w:t>
            </w:r>
          </w:p>
        </w:tc>
        <w:tc>
          <w:tcPr>
            <w:tcW w:w="3639"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369" w:type="dxa"/>
          </w:tcPr>
          <w:p w:rsidR="00000000" w:rsidRPr="00FD129E" w:rsidRDefault="007F36FC">
            <w:pPr>
              <w:pStyle w:val="a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Μηχανισμοί ρύθμισης της αρτηριακής πίεσης.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Νεφρικοί μηχανισμοί.</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Καρδιαγγειακοί μηχανισμοί</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551"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 την έννοια της υπέρτασης καθώς και τα αίτια δημιουργίας της. Επίσης να κατανοήσουν τους βασικούς μη</w:t>
            </w:r>
            <w:r w:rsidRPr="00FD129E">
              <w:rPr>
                <w:rFonts w:ascii="Book Antiqua" w:hAnsi="Book Antiqua"/>
                <w:color w:val="17365D" w:themeColor="text2" w:themeShade="BF"/>
                <w:sz w:val="22"/>
                <w:szCs w:val="22"/>
              </w:rPr>
              <w:t>χανισμούς ρύθμισης  της αρτηριακής πίεσης.</w:t>
            </w:r>
          </w:p>
          <w:p w:rsidR="00000000" w:rsidRPr="00FD129E" w:rsidRDefault="007F36FC">
            <w:pPr>
              <w:rPr>
                <w:rFonts w:ascii="Book Antiqua" w:hAnsi="Book Antiqua"/>
                <w:color w:val="17365D" w:themeColor="text2" w:themeShade="BF"/>
                <w:sz w:val="22"/>
                <w:szCs w:val="22"/>
              </w:rPr>
            </w:pPr>
          </w:p>
        </w:tc>
        <w:tc>
          <w:tcPr>
            <w:tcW w:w="363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Θα χωρισθούν σε ομάδες και θα αναζητήσουν από την ελληνική και διεθνή βιβλιογραφία τα αποτελέσματα στατιστικών ερευνών  ως προς τα ποσοστά εμφάν</w:t>
            </w:r>
            <w:r w:rsidRPr="00FD129E">
              <w:rPr>
                <w:rFonts w:ascii="Book Antiqua" w:hAnsi="Book Antiqua"/>
                <w:color w:val="17365D" w:themeColor="text2" w:themeShade="BF"/>
                <w:sz w:val="22"/>
                <w:szCs w:val="22"/>
              </w:rPr>
              <w:t>ισης υπέρτασης στα δύο φύλα και στις διάφορες φυλές.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Τα αποτελέσματα των εργασιών  θα παρουσιασθούν στη τάξη με τη χρησιμοποίηση πινάκων, σλάϊτς και διαφανειών και θα γίνει συζήτηση.</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2</w:t>
      </w:r>
      <w:r w:rsidRPr="00FD129E">
        <w:rPr>
          <w:rFonts w:ascii="Book Antiqua" w:hAnsi="Book Antiqua"/>
          <w:b/>
          <w:color w:val="17365D" w:themeColor="text2" w:themeShade="BF"/>
          <w:sz w:val="22"/>
          <w:szCs w:val="22"/>
          <w:vertAlign w:val="superscript"/>
        </w:rPr>
        <w:t>η</w:t>
      </w:r>
      <w:r w:rsidRPr="00FD129E">
        <w:rPr>
          <w:rFonts w:ascii="Book Antiqua" w:hAnsi="Book Antiqua"/>
          <w:b/>
          <w:color w:val="17365D" w:themeColor="text2" w:themeShade="BF"/>
          <w:sz w:val="22"/>
          <w:szCs w:val="22"/>
          <w:u w:val="single"/>
        </w:rPr>
        <w:t xml:space="preserve"> </w:t>
      </w:r>
      <w:r w:rsidRPr="00FD129E">
        <w:rPr>
          <w:rFonts w:ascii="Book Antiqua" w:hAnsi="Book Antiqua"/>
          <w:b/>
          <w:color w:val="17365D" w:themeColor="text2" w:themeShade="BF"/>
          <w:sz w:val="22"/>
          <w:szCs w:val="22"/>
        </w:rPr>
        <w:t xml:space="preserve">ΘΕΜΑΤΙΚΗ  ΕΝΟΤΗΤΑ </w:t>
      </w: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5.2. Κατηγορίες αντιϋπερτασικών φαρμάκων</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6"/>
        <w:gridCol w:w="2835"/>
        <w:gridCol w:w="1938"/>
      </w:tblGrid>
      <w:tr w:rsidR="00000000" w:rsidRPr="00FD129E">
        <w:tblPrEx>
          <w:tblCellMar>
            <w:top w:w="0" w:type="dxa"/>
            <w:bottom w:w="0" w:type="dxa"/>
          </w:tblCellMar>
        </w:tblPrEx>
        <w:tc>
          <w:tcPr>
            <w:tcW w:w="478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w:t>
            </w:r>
            <w:r w:rsidRPr="00FD129E">
              <w:rPr>
                <w:rFonts w:ascii="Book Antiqua" w:hAnsi="Book Antiqua"/>
                <w:b/>
                <w:color w:val="17365D" w:themeColor="text2" w:themeShade="BF"/>
                <w:sz w:val="22"/>
                <w:szCs w:val="22"/>
              </w:rPr>
              <w:t xml:space="preserve">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3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786"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 Ομάδες αντιϋπερτασικών  φαρμάκων.</w:t>
            </w:r>
          </w:p>
          <w:p w:rsidR="00000000" w:rsidRPr="00FD129E" w:rsidRDefault="007F36FC">
            <w:pPr>
              <w:numPr>
                <w:ilvl w:val="0"/>
                <w:numId w:val="61"/>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Διουρητικά.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Θειαζιδικά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Μη θειαζιδικά με δράση θειαζιδικών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Διουρητικά  της αγκύλης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Καλιοσυντηρητικά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Αναστολείς της καρβονικής ανυδράσ</w:t>
            </w:r>
            <w:r w:rsidRPr="00FD129E">
              <w:rPr>
                <w:rFonts w:ascii="Book Antiqua" w:hAnsi="Book Antiqua"/>
                <w:color w:val="17365D" w:themeColor="text2" w:themeShade="BF"/>
                <w:sz w:val="22"/>
                <w:szCs w:val="22"/>
              </w:rPr>
              <w:t>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Ωσμωτικά.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3)Καταστολείς του συμπαθητικού.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 αδρενεργικοί αναστολείς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 α- αδρενεργικοί αναστολείς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-α+β αδρενεργικοί αναστολείς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Κεντρικά δρώντα συμπαθολυτικά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Κεντρικά και περιφερικά δρώντα  συμπαθολυτικά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Γαγγλιοπληγικά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-Ανα</w:t>
            </w:r>
            <w:r w:rsidRPr="00FD129E">
              <w:rPr>
                <w:rFonts w:ascii="Book Antiqua" w:hAnsi="Book Antiqua"/>
                <w:color w:val="17365D" w:themeColor="text2" w:themeShade="BF"/>
                <w:sz w:val="22"/>
                <w:szCs w:val="22"/>
              </w:rPr>
              <w:t>στολείς απελευθέρωσης της νορεπινεφρίνης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Αναστολείς σύνθεσης  της νορεπινεφρίνης.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-Αναστολείς της ΜΑΟ.</w:t>
            </w:r>
          </w:p>
          <w:p w:rsidR="00000000" w:rsidRPr="00FD129E" w:rsidRDefault="007F36FC">
            <w:pPr>
              <w:numPr>
                <w:ilvl w:val="0"/>
                <w:numId w:val="62"/>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Αγγειοδιασταλτικά..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-Διασταλτικά αρτηριών.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Διασταλτικά αρτηριών + φλεβών.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Αναστολείς διαύλων εισόδου ιόντων ασβεστίου.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 Ανταγωνιστές τ</w:t>
            </w:r>
            <w:r w:rsidRPr="00FD129E">
              <w:rPr>
                <w:rFonts w:ascii="Book Antiqua" w:hAnsi="Book Antiqua"/>
                <w:color w:val="17365D" w:themeColor="text2" w:themeShade="BF"/>
                <w:sz w:val="22"/>
                <w:szCs w:val="22"/>
              </w:rPr>
              <w:t xml:space="preserve">ης αγγειοτενσίνης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Παρενέργειες και οδηγίες προς τους ασθενείς κατά την αντιϋπερτασική αγωγή.</w:t>
            </w:r>
          </w:p>
        </w:tc>
        <w:tc>
          <w:tcPr>
            <w:tcW w:w="283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ομάδες των αντιϋπερτασικών φαρμάκων  καθώς και τις επιμέρους ομάδες της κάθε μίας.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Να γνωρίσουν τις παρενέργειες που μπορεί </w:t>
            </w:r>
            <w:r w:rsidRPr="00FD129E">
              <w:rPr>
                <w:rFonts w:ascii="Book Antiqua" w:hAnsi="Book Antiqua"/>
                <w:color w:val="17365D" w:themeColor="text2" w:themeShade="BF"/>
                <w:sz w:val="22"/>
                <w:szCs w:val="22"/>
              </w:rPr>
              <w:t xml:space="preserve">να εμφανισθούν σε  άτομα </w:t>
            </w:r>
            <w:r w:rsidRPr="00FD129E">
              <w:rPr>
                <w:rFonts w:ascii="Book Antiqua" w:hAnsi="Book Antiqua"/>
                <w:color w:val="17365D" w:themeColor="text2" w:themeShade="BF"/>
                <w:sz w:val="22"/>
                <w:szCs w:val="22"/>
              </w:rPr>
              <w:lastRenderedPageBreak/>
              <w:t>που βρίσκονται κάτω από αντιϋπερτασική αγωγή  καθώς και τις οδηγίες που θα πρέπει να δίνονται σε αυτούς.</w:t>
            </w:r>
          </w:p>
        </w:tc>
        <w:tc>
          <w:tcPr>
            <w:tcW w:w="193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lastRenderedPageBreak/>
        <w:t xml:space="preserve"> ΚΕ</w:t>
      </w:r>
      <w:r w:rsidRPr="00FD129E">
        <w:rPr>
          <w:rFonts w:ascii="Book Antiqua" w:hAnsi="Book Antiqua"/>
          <w:color w:val="17365D" w:themeColor="text2" w:themeShade="BF"/>
          <w:sz w:val="22"/>
          <w:szCs w:val="22"/>
        </w:rPr>
        <w:t>ΦΑΛΑΙΟ 6</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ΟΦΘΑΛΜΟΛΟΓΙΚΑ  ΦΑΡΜΑΚΑ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κεφαλαίου αυτού είναι  να γνωρίσουν οι μαθητές και οι μαθήτριες τις ομάδες των οφθαλμολογικών φαρμάκων  καθώς και το τρόπο δράσης τους, τη χρήση τους και τις παρενέργειες που μπορούν να προκαλέσουν.</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3"/>
        <w:gridCol w:w="3071"/>
        <w:gridCol w:w="2032"/>
      </w:tblGrid>
      <w:tr w:rsidR="00000000" w:rsidRPr="00FD129E">
        <w:tblPrEx>
          <w:tblCellMar>
            <w:top w:w="0" w:type="dxa"/>
            <w:bottom w:w="0" w:type="dxa"/>
          </w:tblCellMar>
        </w:tblPrEx>
        <w:tc>
          <w:tcPr>
            <w:tcW w:w="4503"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 xml:space="preserve">ΒΑΣΙΚΑ </w:t>
            </w:r>
            <w:r w:rsidRPr="00FD129E">
              <w:rPr>
                <w:rFonts w:ascii="Book Antiqua" w:hAnsi="Book Antiqua"/>
                <w:b/>
                <w:color w:val="17365D" w:themeColor="text2" w:themeShade="BF"/>
                <w:sz w:val="22"/>
                <w:szCs w:val="22"/>
              </w:rPr>
              <w:t xml:space="preserve"> ΣΤΟΙΧΕΙΑ ΠΕΡΙΕΧΟΜΕΝΟΥ</w:t>
            </w:r>
          </w:p>
        </w:tc>
        <w:tc>
          <w:tcPr>
            <w:tcW w:w="3071"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032"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50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 Τρόποι μείωσης ενδοφθάλμιας πίεσης.</w:t>
            </w:r>
          </w:p>
          <w:p w:rsidR="00000000" w:rsidRPr="00FD129E" w:rsidRDefault="007F36FC">
            <w:pPr>
              <w:numPr>
                <w:ilvl w:val="0"/>
                <w:numId w:val="63"/>
              </w:numPr>
              <w:tabs>
                <w:tab w:val="left" w:pos="0"/>
              </w:tabs>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Τρόποι μείωσης παραγωγής υδατοειδούς υγρού.</w:t>
            </w:r>
          </w:p>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Τρόποι αύξησης απαγωγής του υδατοειδούς υγρού.</w:t>
            </w:r>
          </w:p>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Τοπικά αναισθητικά φάρμακα στο κερατοειδή.</w:t>
            </w:r>
          </w:p>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Τοπικά αντιφ</w:t>
            </w:r>
            <w:r w:rsidRPr="00FD129E">
              <w:rPr>
                <w:rFonts w:ascii="Book Antiqua" w:hAnsi="Book Antiqua"/>
                <w:color w:val="17365D" w:themeColor="text2" w:themeShade="BF"/>
                <w:sz w:val="22"/>
                <w:szCs w:val="22"/>
              </w:rPr>
              <w:t>λεγμονώδη φάρμακα στο κερατοειδή.</w:t>
            </w:r>
          </w:p>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Τοπικά χημειοθεραπευτικά φάρμακα στο κερατοειδή.</w:t>
            </w:r>
          </w:p>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Μυδριατικά φάρμακα.</w:t>
            </w:r>
          </w:p>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Μουσκαρινικά φάρμακα.</w:t>
            </w:r>
          </w:p>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 Αντιμουσκαρινικά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 Φάρμακα και αμφιβληστροειδής.</w:t>
            </w:r>
          </w:p>
        </w:tc>
        <w:tc>
          <w:tcPr>
            <w:tcW w:w="3071"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τις ομάδες των οφθαλμολογικών </w:t>
            </w:r>
            <w:r w:rsidRPr="00FD129E">
              <w:rPr>
                <w:rFonts w:ascii="Book Antiqua" w:hAnsi="Book Antiqua"/>
                <w:color w:val="17365D" w:themeColor="text2" w:themeShade="BF"/>
                <w:sz w:val="22"/>
                <w:szCs w:val="22"/>
              </w:rPr>
              <w:t>φαρμάκων  καθώς και το τρόπο δράσης τους, τη χρήση τους και τις παρενέργειες που μπορούν να προκαλέσουν.</w:t>
            </w:r>
          </w:p>
          <w:p w:rsidR="00000000" w:rsidRPr="00FD129E" w:rsidRDefault="007F36FC">
            <w:pPr>
              <w:rPr>
                <w:rFonts w:ascii="Book Antiqua" w:hAnsi="Book Antiqua"/>
                <w:color w:val="17365D" w:themeColor="text2" w:themeShade="BF"/>
                <w:sz w:val="22"/>
                <w:szCs w:val="22"/>
              </w:rPr>
            </w:pPr>
          </w:p>
        </w:tc>
        <w:tc>
          <w:tcPr>
            <w:tcW w:w="2032"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  ΚΕΦΑΛΑΙΟ 7</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ΤΟΠΙΚΑ  ΑΝΑ</w:t>
      </w:r>
      <w:r w:rsidRPr="00FD129E">
        <w:rPr>
          <w:rFonts w:ascii="Book Antiqua" w:hAnsi="Book Antiqua"/>
          <w:color w:val="17365D" w:themeColor="text2" w:themeShade="BF"/>
          <w:sz w:val="22"/>
          <w:szCs w:val="22"/>
        </w:rPr>
        <w:t>ΙΣΘΗΤΙΚΑ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κεφαλαίου αυτού είναι  να γνωρίσουν οι μαθητές και οι μαθήτριες τις ομάδες των τοπικών αναισθητικών, τον τρόπο δράσης τους και τη κλινική τους εφαρμογή. Επίσης να κατανοήσουν το μηχανισμό της αναστολής της νευρικής αγωγιμότητας  με τη</w:t>
      </w:r>
      <w:r w:rsidRPr="00FD129E">
        <w:rPr>
          <w:rFonts w:ascii="Book Antiqua" w:hAnsi="Book Antiqua"/>
          <w:color w:val="17365D" w:themeColor="text2" w:themeShade="BF"/>
          <w:sz w:val="22"/>
          <w:szCs w:val="22"/>
        </w:rPr>
        <w:t xml:space="preserve"> χρήση τοπικών αναισθητικών.</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415"/>
        <w:gridCol w:w="2363"/>
        <w:gridCol w:w="3828"/>
      </w:tblGrid>
      <w:tr w:rsidR="00000000" w:rsidRPr="00FD129E">
        <w:tblPrEx>
          <w:tblCellMar>
            <w:top w:w="0" w:type="dxa"/>
            <w:bottom w:w="0" w:type="dxa"/>
          </w:tblCellMar>
        </w:tblPrEx>
        <w:tc>
          <w:tcPr>
            <w:tcW w:w="341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363"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82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415" w:type="dxa"/>
          </w:tcPr>
          <w:p w:rsidR="00000000" w:rsidRPr="00FD129E" w:rsidRDefault="007F36FC">
            <w:pPr>
              <w:tabs>
                <w:tab w:val="left" w:pos="0"/>
              </w:tabs>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Περιγραφή του τρόπου αναστολής της νευρικής αγωγιμότητας.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Αμίδια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Εστέρες.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Τρόπος δράσης των τοπικών αναισθητικών.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Κλινική εφαρμογή των τοπικ</w:t>
            </w:r>
            <w:r w:rsidRPr="00FD129E">
              <w:rPr>
                <w:rFonts w:ascii="Book Antiqua" w:hAnsi="Book Antiqua"/>
                <w:color w:val="17365D" w:themeColor="text2" w:themeShade="BF"/>
                <w:sz w:val="22"/>
                <w:szCs w:val="22"/>
              </w:rPr>
              <w:t>ών αναισθητικών.</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36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το μηχανισμό της αναστολής της νευρικής αγωγιμότητας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 α. Τις ομάδες των τοπικών αναισθητικών  καθώς και το τρόπο δράσης τους.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Την κλινική τους εφαρμογή.</w:t>
            </w:r>
          </w:p>
          <w:p w:rsidR="00000000" w:rsidRPr="00FD129E" w:rsidRDefault="007F36FC">
            <w:pPr>
              <w:rPr>
                <w:rFonts w:ascii="Book Antiqua" w:hAnsi="Book Antiqua"/>
                <w:color w:val="17365D" w:themeColor="text2" w:themeShade="BF"/>
                <w:sz w:val="22"/>
                <w:szCs w:val="22"/>
              </w:rPr>
            </w:pPr>
          </w:p>
        </w:tc>
        <w:tc>
          <w:tcPr>
            <w:tcW w:w="382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ει</w:t>
            </w:r>
            <w:r w:rsidRPr="00FD129E">
              <w:rPr>
                <w:rFonts w:ascii="Book Antiqua" w:hAnsi="Book Antiqua"/>
                <w:color w:val="17365D" w:themeColor="text2" w:themeShade="BF"/>
                <w:sz w:val="22"/>
                <w:szCs w:val="22"/>
              </w:rPr>
              <w:t xml:space="preserve">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τοποθετήσουν  μικρή ποσότητα τοπικού  αναισθητικού στη στοματική τους κοιλότητα. Θα παρατηρήσουν τη απώλεια της αισθητικότητας, του πόνου, τ</w:t>
            </w:r>
            <w:r w:rsidRPr="00FD129E">
              <w:rPr>
                <w:rFonts w:ascii="Book Antiqua" w:hAnsi="Book Antiqua"/>
                <w:color w:val="17365D" w:themeColor="text2" w:themeShade="BF"/>
                <w:sz w:val="22"/>
                <w:szCs w:val="22"/>
              </w:rPr>
              <w:t>ης θερμοκρασίας και της αφής  καθώς και το χρόνο δράσης του φαρμάκου. Θα γράψουν τις παρατηρήσεις τους και θα τις συζητήσουν με τους συμμαθητές τους στη τάξη.</w:t>
            </w:r>
          </w:p>
        </w:tc>
      </w:tr>
    </w:tbl>
    <w:p w:rsidR="00000000" w:rsidRPr="00FD129E" w:rsidRDefault="007F36FC">
      <w:pPr>
        <w:pStyle w:val="5"/>
        <w:pBdr>
          <w:top w:val="single" w:sz="4" w:space="1" w:color="auto"/>
          <w:left w:val="single" w:sz="4" w:space="4" w:color="auto"/>
          <w:bottom w:val="single" w:sz="4" w:space="1" w:color="auto"/>
          <w:right w:val="single" w:sz="4" w:space="4" w:color="auto"/>
        </w:pBdr>
        <w:rPr>
          <w:rFonts w:ascii="Book Antiqua" w:hAnsi="Book Antiqua"/>
          <w:i/>
          <w:color w:val="17365D" w:themeColor="text2" w:themeShade="BF"/>
          <w:sz w:val="22"/>
          <w:szCs w:val="22"/>
        </w:rPr>
      </w:pPr>
      <w:r w:rsidRPr="00FD129E">
        <w:rPr>
          <w:rFonts w:ascii="Book Antiqua" w:hAnsi="Book Antiqua"/>
          <w:i/>
          <w:color w:val="17365D" w:themeColor="text2" w:themeShade="BF"/>
          <w:sz w:val="22"/>
          <w:szCs w:val="22"/>
        </w:rPr>
        <w:t>ΚΕΦΑΛΑΙΟ 8</w:t>
      </w:r>
      <w:r w:rsidRPr="00FD129E">
        <w:rPr>
          <w:rFonts w:ascii="Book Antiqua" w:hAnsi="Book Antiqua"/>
          <w:i/>
          <w:color w:val="17365D" w:themeColor="text2" w:themeShade="BF"/>
          <w:sz w:val="22"/>
          <w:szCs w:val="22"/>
          <w:vertAlign w:val="superscript"/>
        </w:rPr>
        <w:t>ο</w:t>
      </w:r>
      <w:r w:rsidRPr="00FD129E">
        <w:rPr>
          <w:rFonts w:ascii="Book Antiqua" w:hAnsi="Book Antiqua"/>
          <w:i/>
          <w:color w:val="17365D" w:themeColor="text2" w:themeShade="BF"/>
          <w:sz w:val="22"/>
          <w:szCs w:val="22"/>
        </w:rPr>
        <w:t xml:space="preserve"> : ΚΑΡΔΙΟΛΟΓΙΚΑ ΦΑΡΜΑΚΑ</w:t>
      </w:r>
    </w:p>
    <w:p w:rsidR="00000000" w:rsidRPr="00FD129E" w:rsidRDefault="007F36FC">
      <w:pPr>
        <w:pStyle w:val="5"/>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ΘΕΜΑΤΙΚΕΣ  ΕΝΟΤΗΤΕΣ</w:t>
      </w:r>
    </w:p>
    <w:p w:rsidR="00000000" w:rsidRPr="00FD129E" w:rsidRDefault="007F36FC">
      <w:pPr>
        <w:ind w:right="4959"/>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8.1. Καρδιοτονωτικά.</w:t>
      </w:r>
    </w:p>
    <w:p w:rsidR="00000000" w:rsidRPr="00FD129E" w:rsidRDefault="007F36FC">
      <w:pPr>
        <w:ind w:right="4959"/>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8.2. Αντιστηθα</w:t>
      </w:r>
      <w:r w:rsidRPr="00FD129E">
        <w:rPr>
          <w:rFonts w:ascii="Book Antiqua" w:hAnsi="Book Antiqua"/>
          <w:color w:val="17365D" w:themeColor="text2" w:themeShade="BF"/>
          <w:sz w:val="22"/>
          <w:szCs w:val="22"/>
        </w:rPr>
        <w:t>γχικά.</w:t>
      </w:r>
    </w:p>
    <w:p w:rsidR="00000000" w:rsidRPr="00FD129E" w:rsidRDefault="007F36FC">
      <w:pPr>
        <w:ind w:right="4959"/>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8.3. Αντιαρρυθμικά.</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 σκοπός του κεφαλαίου αυτού είναι  να γνωρίσουν οι μαθητές και οι μαθήτριες τα είδη, τη δράση τους, τις παρενέργειες που προκαλούν και τη κλινική εφαρμογή των καρδιολογικών φαρμάκων. Επίσης  την ιδιαίτερη προσοχή που θα π</w:t>
      </w:r>
      <w:r w:rsidRPr="00FD129E">
        <w:rPr>
          <w:rFonts w:ascii="Book Antiqua" w:hAnsi="Book Antiqua"/>
          <w:color w:val="17365D" w:themeColor="text2" w:themeShade="BF"/>
          <w:sz w:val="22"/>
          <w:szCs w:val="22"/>
        </w:rPr>
        <w:t>ρέπει να δίνεται σε άτομα ηλικιωμένα που λαμβάνουν αντιαρρυθμικά φάρμακα.</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1</w:t>
      </w:r>
      <w:r w:rsidRPr="00FD129E">
        <w:rPr>
          <w:rFonts w:ascii="Book Antiqua" w:hAnsi="Book Antiqua"/>
          <w:b/>
          <w:color w:val="17365D" w:themeColor="text2" w:themeShade="BF"/>
          <w:sz w:val="22"/>
          <w:szCs w:val="22"/>
          <w:vertAlign w:val="superscript"/>
        </w:rPr>
        <w:t>η</w:t>
      </w:r>
      <w:r w:rsidRPr="00FD129E">
        <w:rPr>
          <w:rFonts w:ascii="Book Antiqua" w:hAnsi="Book Antiqua"/>
          <w:b/>
          <w:color w:val="17365D" w:themeColor="text2" w:themeShade="BF"/>
          <w:sz w:val="22"/>
          <w:szCs w:val="22"/>
          <w:u w:val="single"/>
        </w:rPr>
        <w:t xml:space="preserve"> </w:t>
      </w:r>
      <w:r w:rsidRPr="00FD129E">
        <w:rPr>
          <w:rFonts w:ascii="Book Antiqua" w:hAnsi="Book Antiqua"/>
          <w:b/>
          <w:color w:val="17365D" w:themeColor="text2" w:themeShade="BF"/>
          <w:sz w:val="22"/>
          <w:szCs w:val="22"/>
        </w:rPr>
        <w:t xml:space="preserve">ΘΕΜΑΤΙΚΗ  ΕΝΟΤΗΤΑ </w:t>
      </w: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 xml:space="preserve">8.1. Καρδιοτονωτικά </w:t>
      </w:r>
    </w:p>
    <w:tbl>
      <w:tblPr>
        <w:tblW w:w="9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947"/>
        <w:gridCol w:w="3695"/>
        <w:gridCol w:w="1943"/>
      </w:tblGrid>
      <w:tr w:rsidR="00000000" w:rsidRPr="00FD129E">
        <w:tblPrEx>
          <w:tblCellMar>
            <w:top w:w="0" w:type="dxa"/>
            <w:bottom w:w="0" w:type="dxa"/>
          </w:tblCellMar>
        </w:tblPrEx>
        <w:trPr>
          <w:trHeight w:val="204"/>
        </w:trPr>
        <w:tc>
          <w:tcPr>
            <w:tcW w:w="3947"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69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43"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rPr>
          <w:trHeight w:val="2483"/>
        </w:trPr>
        <w:tc>
          <w:tcPr>
            <w:tcW w:w="3947"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 Προέλευση καρδιοτονωτικών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Είδη καρδιοτονωτικών φ</w:t>
            </w:r>
            <w:r w:rsidRPr="00FD129E">
              <w:rPr>
                <w:rFonts w:ascii="Book Antiqua" w:hAnsi="Book Antiqua"/>
                <w:color w:val="17365D" w:themeColor="text2" w:themeShade="BF"/>
                <w:sz w:val="22"/>
                <w:szCs w:val="22"/>
              </w:rPr>
              <w:t>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Δράση καρδιοτονωτικών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Παρενέργειες καρδιοτονωτικών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Κλινική εφαρμογή καρδιοτονωτικών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Φαρμακοκινητικές διαφορές μεταξύ διγοξίνης και διγιτοξίνης.</w:t>
            </w:r>
          </w:p>
        </w:tc>
        <w:tc>
          <w:tcPr>
            <w:tcW w:w="369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τη προέλευση των καρδιοτονωτικών </w:t>
            </w:r>
            <w:r w:rsidRPr="00FD129E">
              <w:rPr>
                <w:rFonts w:ascii="Book Antiqua" w:hAnsi="Book Antiqua"/>
                <w:color w:val="17365D" w:themeColor="text2" w:themeShade="BF"/>
                <w:sz w:val="22"/>
                <w:szCs w:val="22"/>
              </w:rPr>
              <w:t>φαρμάκων  καθώς και τα είδη, τη δράση τους, τις παρενέργειες που προκαλούν και τη κλινική εφαρμογή τους.</w:t>
            </w:r>
          </w:p>
          <w:p w:rsidR="00000000" w:rsidRPr="00FD129E" w:rsidRDefault="007F36FC">
            <w:pPr>
              <w:rPr>
                <w:rFonts w:ascii="Book Antiqua" w:hAnsi="Book Antiqua"/>
                <w:color w:val="17365D" w:themeColor="text2" w:themeShade="BF"/>
                <w:sz w:val="22"/>
                <w:szCs w:val="22"/>
              </w:rPr>
            </w:pPr>
          </w:p>
        </w:tc>
        <w:tc>
          <w:tcPr>
            <w:tcW w:w="194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lang w:val="en-US"/>
        </w:rPr>
      </w:pPr>
    </w:p>
    <w:p w:rsidR="00000000" w:rsidRPr="00FD129E" w:rsidRDefault="007F36FC">
      <w:pPr>
        <w:rPr>
          <w:rFonts w:ascii="Book Antiqua" w:hAnsi="Book Antiqua"/>
          <w:b/>
          <w:color w:val="17365D" w:themeColor="text2" w:themeShade="BF"/>
          <w:sz w:val="22"/>
          <w:szCs w:val="22"/>
          <w:lang w:val="en-US"/>
        </w:rPr>
      </w:pPr>
    </w:p>
    <w:p w:rsidR="00000000" w:rsidRPr="00FD129E" w:rsidRDefault="007F36FC">
      <w:pPr>
        <w:rPr>
          <w:rFonts w:ascii="Book Antiqua" w:hAnsi="Book Antiqua"/>
          <w:b/>
          <w:color w:val="17365D" w:themeColor="text2" w:themeShade="BF"/>
          <w:sz w:val="22"/>
          <w:szCs w:val="22"/>
          <w:lang w:val="en-US"/>
        </w:rPr>
      </w:pPr>
    </w:p>
    <w:p w:rsidR="00000000" w:rsidRPr="00FD129E" w:rsidRDefault="007F36FC">
      <w:pPr>
        <w:rPr>
          <w:rFonts w:ascii="Book Antiqua" w:hAnsi="Book Antiqua"/>
          <w:b/>
          <w:color w:val="17365D" w:themeColor="text2" w:themeShade="BF"/>
          <w:sz w:val="22"/>
          <w:szCs w:val="22"/>
          <w:lang w:val="en-US"/>
        </w:rPr>
      </w:pPr>
    </w:p>
    <w:p w:rsidR="00000000" w:rsidRPr="00FD129E" w:rsidRDefault="007F36FC">
      <w:pPr>
        <w:rPr>
          <w:rFonts w:ascii="Book Antiqua" w:hAnsi="Book Antiqua"/>
          <w:b/>
          <w:color w:val="17365D" w:themeColor="text2" w:themeShade="BF"/>
          <w:sz w:val="22"/>
          <w:szCs w:val="22"/>
          <w:lang w:val="en-US"/>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2</w:t>
      </w:r>
      <w:r w:rsidRPr="00FD129E">
        <w:rPr>
          <w:rFonts w:ascii="Book Antiqua" w:hAnsi="Book Antiqua"/>
          <w:b/>
          <w:color w:val="17365D" w:themeColor="text2" w:themeShade="BF"/>
          <w:sz w:val="22"/>
          <w:szCs w:val="22"/>
          <w:vertAlign w:val="superscript"/>
        </w:rPr>
        <w:t>η</w:t>
      </w:r>
      <w:r w:rsidRPr="00FD129E">
        <w:rPr>
          <w:rFonts w:ascii="Book Antiqua" w:hAnsi="Book Antiqua"/>
          <w:b/>
          <w:color w:val="17365D" w:themeColor="text2" w:themeShade="BF"/>
          <w:sz w:val="22"/>
          <w:szCs w:val="22"/>
          <w:u w:val="single"/>
        </w:rPr>
        <w:t xml:space="preserve"> </w:t>
      </w:r>
      <w:r w:rsidRPr="00FD129E">
        <w:rPr>
          <w:rFonts w:ascii="Book Antiqua" w:hAnsi="Book Antiqua"/>
          <w:b/>
          <w:color w:val="17365D" w:themeColor="text2" w:themeShade="BF"/>
          <w:sz w:val="22"/>
          <w:szCs w:val="22"/>
        </w:rPr>
        <w:t xml:space="preserve">ΘΕΜΑΤΙΚΗ  ΕΝΟΤΗΤΑ </w:t>
      </w: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8.2. Αντιστηθαγχικά.</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652"/>
        <w:gridCol w:w="3260"/>
        <w:gridCol w:w="2647"/>
      </w:tblGrid>
      <w:tr w:rsidR="00000000" w:rsidRPr="00FD129E">
        <w:tblPrEx>
          <w:tblCellMar>
            <w:top w:w="0" w:type="dxa"/>
            <w:bottom w:w="0" w:type="dxa"/>
          </w:tblCellMar>
        </w:tblPrEx>
        <w:tc>
          <w:tcPr>
            <w:tcW w:w="3652"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260"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7"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652"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Ομάδες αντιστηθαγχικών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Τρόπος δράσης των αντιστηθαγχικών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Παρενέργειες αντιστηθαγχικών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Κλινική εφαρμογή αντιστηθαγχικών φαρμ</w:t>
            </w:r>
            <w:r w:rsidRPr="00FD129E">
              <w:rPr>
                <w:rFonts w:ascii="Book Antiqua" w:hAnsi="Book Antiqua"/>
                <w:color w:val="17365D" w:themeColor="text2" w:themeShade="BF"/>
                <w:sz w:val="22"/>
                <w:szCs w:val="22"/>
              </w:rPr>
              <w:t>άκων.</w:t>
            </w:r>
          </w:p>
        </w:tc>
        <w:tc>
          <w:tcPr>
            <w:tcW w:w="326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τις ομάδες των αντιστηθαγχικών φαρμάκων, το τρόπο δράσης τους, τις παρενέργειες που προκαλούν και τη κλινική εφαρμογή τους.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tc>
        <w:tc>
          <w:tcPr>
            <w:tcW w:w="2647"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w:t>
            </w:r>
            <w:r w:rsidRPr="00FD129E">
              <w:rPr>
                <w:rFonts w:ascii="Book Antiqua" w:hAnsi="Book Antiqua"/>
                <w:color w:val="17365D" w:themeColor="text2" w:themeShade="BF"/>
                <w:sz w:val="22"/>
                <w:szCs w:val="22"/>
              </w:rPr>
              <w:t>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3</w:t>
      </w:r>
      <w:r w:rsidRPr="00FD129E">
        <w:rPr>
          <w:rFonts w:ascii="Book Antiqua" w:hAnsi="Book Antiqua"/>
          <w:b/>
          <w:color w:val="17365D" w:themeColor="text2" w:themeShade="BF"/>
          <w:sz w:val="22"/>
          <w:szCs w:val="22"/>
          <w:vertAlign w:val="superscript"/>
        </w:rPr>
        <w:t>η</w:t>
      </w:r>
      <w:r w:rsidRPr="00FD129E">
        <w:rPr>
          <w:rFonts w:ascii="Book Antiqua" w:hAnsi="Book Antiqua"/>
          <w:b/>
          <w:color w:val="17365D" w:themeColor="text2" w:themeShade="BF"/>
          <w:sz w:val="22"/>
          <w:szCs w:val="22"/>
          <w:u w:val="single"/>
        </w:rPr>
        <w:t xml:space="preserve"> </w:t>
      </w:r>
      <w:r w:rsidRPr="00FD129E">
        <w:rPr>
          <w:rFonts w:ascii="Book Antiqua" w:hAnsi="Book Antiqua"/>
          <w:b/>
          <w:color w:val="17365D" w:themeColor="text2" w:themeShade="BF"/>
          <w:sz w:val="22"/>
          <w:szCs w:val="22"/>
        </w:rPr>
        <w:t xml:space="preserve">ΘΕΜΑΤΙΚΗ  ΕΝΟΤΗΤΑ </w:t>
      </w: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8.3. Αντιαρρυθμικά.</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69"/>
        <w:gridCol w:w="2835"/>
        <w:gridCol w:w="3355"/>
      </w:tblGrid>
      <w:tr w:rsidR="00000000" w:rsidRPr="00FD129E">
        <w:tblPrEx>
          <w:tblCellMar>
            <w:top w:w="0" w:type="dxa"/>
            <w:bottom w:w="0" w:type="dxa"/>
          </w:tblCellMar>
        </w:tblPrEx>
        <w:tc>
          <w:tcPr>
            <w:tcW w:w="336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355"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36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Τρόποι πρόκλησης αρρυθμιών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Κατηγορίες αντιαρρυθμικών φαρμάκων.</w:t>
            </w:r>
          </w:p>
          <w:p w:rsidR="00000000" w:rsidRPr="00FD129E" w:rsidRDefault="007F36FC">
            <w:pPr>
              <w:numPr>
                <w:ilvl w:val="0"/>
                <w:numId w:val="64"/>
              </w:numPr>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Τρόπος δράσης των αντιαρρυθμικών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w:t>
            </w:r>
            <w:r w:rsidRPr="00FD129E">
              <w:rPr>
                <w:rFonts w:ascii="Book Antiqua" w:hAnsi="Book Antiqua"/>
                <w:color w:val="17365D" w:themeColor="text2" w:themeShade="BF"/>
                <w:sz w:val="22"/>
                <w:szCs w:val="22"/>
              </w:rPr>
              <w:t>) Κλινική εφαρμογή αντιαρρυθμικών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Συστάσεις σε ηλικιωμένα άτομα που λαμβάνουν αντιαρρυθμικά  φάρμακα.</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83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Τους τρόπους πρόκλησης αρρυθμιών  στον άνθρωπο.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Τις ομάδες των αντιαρρυθμικών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 Το τρόπο δρ</w:t>
            </w:r>
            <w:r w:rsidRPr="00FD129E">
              <w:rPr>
                <w:rFonts w:ascii="Book Antiqua" w:hAnsi="Book Antiqua"/>
                <w:color w:val="17365D" w:themeColor="text2" w:themeShade="BF"/>
                <w:sz w:val="22"/>
                <w:szCs w:val="22"/>
              </w:rPr>
              <w:t>άσης τους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δ. Τις παρενέργειες που προκαλούν.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Τη κλινική εφαρμογή τους.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 Τις συστάσεις που πρέπει να δίνονται όταν λαμβάνουν αντιαρρυθμικά φάρμακα ηλικιωμένοι ασθενείς.</w:t>
            </w:r>
          </w:p>
        </w:tc>
        <w:tc>
          <w:tcPr>
            <w:tcW w:w="335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w:t>
            </w:r>
            <w:r w:rsidRPr="00FD129E">
              <w:rPr>
                <w:rFonts w:ascii="Book Antiqua" w:hAnsi="Book Antiqua"/>
                <w:color w:val="17365D" w:themeColor="text2" w:themeShade="BF"/>
                <w:sz w:val="22"/>
                <w:szCs w:val="22"/>
              </w:rPr>
              <w:t>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Θα χωρισθούν σε ομάδες και θα αναζητήσουν από τη βιβλιογραφία  ποσοστά ατόμων  που λαμβάνουν αντιαρρυθμικά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Θα γράψουν τις παρατηρήσεις τους σε φύλλα έργου και αφού παρουσιάσουν τις εργασίες τους στη τάξη </w:t>
            </w:r>
            <w:r w:rsidRPr="00FD129E">
              <w:rPr>
                <w:rFonts w:ascii="Book Antiqua" w:hAnsi="Book Antiqua"/>
                <w:color w:val="17365D" w:themeColor="text2" w:themeShade="BF"/>
                <w:sz w:val="22"/>
                <w:szCs w:val="22"/>
              </w:rPr>
              <w:t xml:space="preserve">με τη χρησιμοποίηση πινάκων, διαφανειών και σλάϊτς θα ακολουθήσει συζήτηση. </w:t>
            </w:r>
          </w:p>
        </w:tc>
      </w:tr>
    </w:tbl>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 ΚΕΦΑΛΑΙΟ 9</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ΑΝΤΙΠΗΚΤΙΚΑ  ΦΑΡΜΑΚΑ</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Ο σκοπός του κεφαλαίου αυτού είναι  να κατανοήσουν οι μαθητές και οι μαθήτριες τα διάφορα στάδια του μηχανισμού της πήξης του αίματος και να </w:t>
      </w:r>
      <w:r w:rsidRPr="00FD129E">
        <w:rPr>
          <w:rFonts w:ascii="Book Antiqua" w:hAnsi="Book Antiqua"/>
          <w:color w:val="17365D" w:themeColor="text2" w:themeShade="BF"/>
          <w:sz w:val="22"/>
          <w:szCs w:val="22"/>
        </w:rPr>
        <w:t>γνωρίσουν τις κατηγορίες, το τρόπο  δράση τους, τις παρενέργειες που προκαλούν, την κλινική εφαρμογή  και τα αντίδοτα των αντιπηκτικών φαρμάκων.</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03"/>
        <w:gridCol w:w="3118"/>
        <w:gridCol w:w="1938"/>
      </w:tblGrid>
      <w:tr w:rsidR="00000000" w:rsidRPr="00FD129E">
        <w:tblPrEx>
          <w:tblCellMar>
            <w:top w:w="0" w:type="dxa"/>
            <w:bottom w:w="0" w:type="dxa"/>
          </w:tblCellMar>
        </w:tblPrEx>
        <w:tc>
          <w:tcPr>
            <w:tcW w:w="4503"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vAlign w:val="center"/>
          </w:tcPr>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38" w:type="dxa"/>
            <w:vAlign w:val="center"/>
          </w:tcPr>
          <w:p w:rsidR="00000000" w:rsidRPr="00FD129E" w:rsidRDefault="007F36FC">
            <w:pPr>
              <w:pStyle w:val="4"/>
              <w:jc w:val="center"/>
              <w:rPr>
                <w:rFonts w:ascii="Book Antiqua" w:hAnsi="Book Antiqua"/>
                <w:color w:val="17365D" w:themeColor="text2" w:themeShade="BF"/>
                <w:sz w:val="18"/>
                <w:szCs w:val="18"/>
              </w:rPr>
            </w:pPr>
            <w:r w:rsidRPr="00FD129E">
              <w:rPr>
                <w:rFonts w:ascii="Book Antiqua" w:hAnsi="Book Antiqua"/>
                <w:color w:val="17365D" w:themeColor="text2" w:themeShade="BF"/>
                <w:sz w:val="18"/>
                <w:szCs w:val="18"/>
              </w:rPr>
              <w:t>ΔΡΑΣΤΗΡΙΟΤΗΤΕΣ</w:t>
            </w:r>
          </w:p>
        </w:tc>
      </w:tr>
      <w:tr w:rsidR="00000000" w:rsidRPr="00FD129E">
        <w:tblPrEx>
          <w:tblCellMar>
            <w:top w:w="0" w:type="dxa"/>
            <w:bottom w:w="0" w:type="dxa"/>
          </w:tblCellMar>
        </w:tblPrEx>
        <w:tc>
          <w:tcPr>
            <w:tcW w:w="450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 Περιγραφή των σταδίων του μηχανισμού</w:t>
            </w:r>
            <w:r w:rsidRPr="00FD129E">
              <w:rPr>
                <w:rFonts w:ascii="Book Antiqua" w:hAnsi="Book Antiqua"/>
                <w:color w:val="17365D" w:themeColor="text2" w:themeShade="BF"/>
                <w:sz w:val="22"/>
                <w:szCs w:val="22"/>
              </w:rPr>
              <w:t xml:space="preserve"> της πήξης του αίματος.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Κατηγορίες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Αναστολείς σχηματισμού των </w:t>
            </w:r>
            <w:r w:rsidRPr="00FD129E">
              <w:rPr>
                <w:rFonts w:ascii="Book Antiqua" w:hAnsi="Book Antiqua"/>
                <w:color w:val="17365D" w:themeColor="text2" w:themeShade="BF"/>
                <w:sz w:val="22"/>
                <w:szCs w:val="22"/>
              </w:rPr>
              <w:lastRenderedPageBreak/>
              <w:t>παραγόντων της πήξης.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Ηπαρίνη.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Θρομβολυτικά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Αιμοστατικά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Αντιαιμοπεταλιακά φάρμακα.</w:t>
            </w:r>
          </w:p>
          <w:p w:rsidR="00000000" w:rsidRPr="00FD129E" w:rsidRDefault="007F36FC">
            <w:pPr>
              <w:numPr>
                <w:ilvl w:val="0"/>
                <w:numId w:val="65"/>
              </w:numPr>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Τρόπος δράσης αντιπηκτικών φαρμάκων.</w:t>
            </w:r>
          </w:p>
          <w:p w:rsidR="00000000" w:rsidRPr="00FD129E" w:rsidRDefault="007F36FC">
            <w:pPr>
              <w:numPr>
                <w:ilvl w:val="0"/>
                <w:numId w:val="66"/>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Παρενέργειες αντιπηκτικ</w:t>
            </w:r>
            <w:r w:rsidRPr="00FD129E">
              <w:rPr>
                <w:rFonts w:ascii="Book Antiqua" w:hAnsi="Book Antiqua"/>
                <w:color w:val="17365D" w:themeColor="text2" w:themeShade="BF"/>
                <w:sz w:val="22"/>
                <w:szCs w:val="22"/>
              </w:rPr>
              <w:t>ών φαρμάκων.</w:t>
            </w:r>
          </w:p>
          <w:p w:rsidR="00000000" w:rsidRPr="00FD129E" w:rsidRDefault="007F36FC">
            <w:pPr>
              <w:numPr>
                <w:ilvl w:val="0"/>
                <w:numId w:val="66"/>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Κλινική εφαρμογή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6)Αντίδοτα αντιπηκτικών φαρμάκων.</w:t>
            </w:r>
          </w:p>
        </w:tc>
        <w:tc>
          <w:tcPr>
            <w:tcW w:w="311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κατανοήσουν τα διάφορα στάδια του μηχανισμού της πήξης του αίματος.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γνωρίσουν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Τις κατηγορίες των αντιπηκτικών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Το τρόπο δράσης τους .</w:t>
            </w:r>
          </w:p>
          <w:p w:rsidR="00000000" w:rsidRPr="00FD129E" w:rsidRDefault="007F36FC">
            <w:pPr>
              <w:pStyle w:val="20"/>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Τις πα</w:t>
            </w:r>
            <w:r w:rsidRPr="00FD129E">
              <w:rPr>
                <w:rFonts w:ascii="Book Antiqua" w:hAnsi="Book Antiqua"/>
                <w:color w:val="17365D" w:themeColor="text2" w:themeShade="BF"/>
                <w:sz w:val="22"/>
                <w:szCs w:val="22"/>
              </w:rPr>
              <w:t xml:space="preserve">ρενέργειες που προκαλούν.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Την κλινική εφαρμογή τους.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Τα αντίδοτα των αντιπηκτικών φαρμάκων.</w:t>
            </w:r>
          </w:p>
          <w:p w:rsidR="00000000" w:rsidRPr="00FD129E" w:rsidRDefault="007F36FC">
            <w:pPr>
              <w:rPr>
                <w:rFonts w:ascii="Book Antiqua" w:hAnsi="Book Antiqua"/>
                <w:color w:val="17365D" w:themeColor="text2" w:themeShade="BF"/>
                <w:sz w:val="22"/>
                <w:szCs w:val="22"/>
              </w:rPr>
            </w:pPr>
          </w:p>
        </w:tc>
        <w:tc>
          <w:tcPr>
            <w:tcW w:w="193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δουν εικόνες από βιβλία, πίνακες, διαφάνειες, </w:t>
            </w:r>
            <w:r w:rsidRPr="00FD129E">
              <w:rPr>
                <w:rFonts w:ascii="Book Antiqua" w:hAnsi="Book Antiqua"/>
                <w:color w:val="17365D" w:themeColor="text2" w:themeShade="BF"/>
                <w:sz w:val="22"/>
                <w:szCs w:val="22"/>
              </w:rPr>
              <w:lastRenderedPageBreak/>
              <w:t xml:space="preserve">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 ΚΕΦΑΛΑΙΟ 10</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ΦΑΡΜΑΚΑ  ΠΟΥ ΧΟΡ</w:t>
      </w:r>
      <w:r w:rsidRPr="00FD129E">
        <w:rPr>
          <w:rFonts w:ascii="Book Antiqua" w:hAnsi="Book Antiqua"/>
          <w:color w:val="17365D" w:themeColor="text2" w:themeShade="BF"/>
          <w:sz w:val="22"/>
          <w:szCs w:val="22"/>
        </w:rPr>
        <w:t>ΗΓΟΥΝΤΑΙ  ΣΤΙΣ ΑΝΑΙΜΙΕΣ</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κεφαλαίου αυτού είναι  να κατανοήσουν οι μαθητές και οι μαθήτριες τον τρόπο ρύθμισης της φυσιολογικής αιμοποίησης στον ανθρώπινο οργανισμό καθώς και το ρόλο της ερυθροποιητίνης, του σιδήρου, της βιταμίνης Β</w:t>
      </w:r>
      <w:r w:rsidRPr="00FD129E">
        <w:rPr>
          <w:rFonts w:ascii="Book Antiqua" w:hAnsi="Book Antiqua"/>
          <w:color w:val="17365D" w:themeColor="text2" w:themeShade="BF"/>
          <w:sz w:val="22"/>
          <w:szCs w:val="22"/>
          <w:vertAlign w:val="subscript"/>
        </w:rPr>
        <w:t xml:space="preserve">12  </w:t>
      </w:r>
      <w:r w:rsidRPr="00FD129E">
        <w:rPr>
          <w:rFonts w:ascii="Book Antiqua" w:hAnsi="Book Antiqua"/>
          <w:color w:val="17365D" w:themeColor="text2" w:themeShade="BF"/>
          <w:sz w:val="22"/>
          <w:szCs w:val="22"/>
        </w:rPr>
        <w:t>και  του</w:t>
      </w:r>
      <w:r w:rsidRPr="00FD129E">
        <w:rPr>
          <w:rFonts w:ascii="Book Antiqua" w:hAnsi="Book Antiqua"/>
          <w:color w:val="17365D" w:themeColor="text2" w:themeShade="BF"/>
          <w:sz w:val="22"/>
          <w:szCs w:val="22"/>
        </w:rPr>
        <w:t xml:space="preserve"> φυλλικού οξέος. Επίσης να γνωρίσουν τις ιδιότητες της ερυθροποιητίνης, του σιδήρου, της βιταμίνης Β</w:t>
      </w:r>
      <w:r w:rsidRPr="00FD129E">
        <w:rPr>
          <w:rFonts w:ascii="Book Antiqua" w:hAnsi="Book Antiqua"/>
          <w:color w:val="17365D" w:themeColor="text2" w:themeShade="BF"/>
          <w:sz w:val="22"/>
          <w:szCs w:val="22"/>
          <w:vertAlign w:val="subscript"/>
        </w:rPr>
        <w:t>12</w:t>
      </w:r>
      <w:r w:rsidRPr="00FD129E">
        <w:rPr>
          <w:rFonts w:ascii="Book Antiqua" w:hAnsi="Book Antiqua"/>
          <w:color w:val="17365D" w:themeColor="text2" w:themeShade="BF"/>
          <w:sz w:val="22"/>
          <w:szCs w:val="22"/>
        </w:rPr>
        <w:t xml:space="preserve"> και του φυλλικού οξέος, τα διάφορα αίτια που δημιουργούν ανεπάρκεια αυτών  καθώς  και τους  τρόπους χορήγησης σιδήρου, βιταμίνης Β</w:t>
      </w:r>
      <w:r w:rsidRPr="00FD129E">
        <w:rPr>
          <w:rFonts w:ascii="Book Antiqua" w:hAnsi="Book Antiqua"/>
          <w:color w:val="17365D" w:themeColor="text2" w:themeShade="BF"/>
          <w:sz w:val="22"/>
          <w:szCs w:val="22"/>
          <w:vertAlign w:val="subscript"/>
        </w:rPr>
        <w:t xml:space="preserve">12 </w:t>
      </w:r>
      <w:r w:rsidRPr="00FD129E">
        <w:rPr>
          <w:rFonts w:ascii="Book Antiqua" w:hAnsi="Book Antiqua"/>
          <w:color w:val="17365D" w:themeColor="text2" w:themeShade="BF"/>
          <w:sz w:val="22"/>
          <w:szCs w:val="22"/>
        </w:rPr>
        <w:t>και φυλλικού οξέος.</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652"/>
        <w:gridCol w:w="3969"/>
        <w:gridCol w:w="1938"/>
      </w:tblGrid>
      <w:tr w:rsidR="00000000" w:rsidRPr="00FD129E">
        <w:tblPrEx>
          <w:tblCellMar>
            <w:top w:w="0" w:type="dxa"/>
            <w:bottom w:w="0" w:type="dxa"/>
          </w:tblCellMar>
        </w:tblPrEx>
        <w:tc>
          <w:tcPr>
            <w:tcW w:w="3652"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96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3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652"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Ρύθμιση φυσιολογικής αιμοποίησης.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Ιδιότητες ερυθροποιητίνης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Σίδηρος του αίματος.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Ιδιότητες  σιδήρου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-Τρόποι χορήγησης και απορρόφησης του χορηγούμενου σιδήρου.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w:t>
            </w:r>
            <w:r w:rsidRPr="00FD129E">
              <w:rPr>
                <w:rFonts w:ascii="Book Antiqua" w:hAnsi="Book Antiqua"/>
                <w:color w:val="17365D" w:themeColor="text2" w:themeShade="BF"/>
                <w:sz w:val="22"/>
                <w:szCs w:val="22"/>
              </w:rPr>
              <w:t>ρενέργειες σιδηροθεραπείας.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Βιταμίνη Β</w:t>
            </w:r>
            <w:r w:rsidRPr="00FD129E">
              <w:rPr>
                <w:rFonts w:ascii="Book Antiqua" w:hAnsi="Book Antiqua"/>
                <w:color w:val="17365D" w:themeColor="text2" w:themeShade="BF"/>
                <w:sz w:val="22"/>
                <w:szCs w:val="22"/>
                <w:vertAlign w:val="subscript"/>
              </w:rPr>
              <w:t>12</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Ανεπάρκεια βιταμίνης Β</w:t>
            </w:r>
            <w:r w:rsidRPr="00FD129E">
              <w:rPr>
                <w:rFonts w:ascii="Book Antiqua" w:hAnsi="Book Antiqua"/>
                <w:color w:val="17365D" w:themeColor="text2" w:themeShade="BF"/>
                <w:sz w:val="22"/>
                <w:szCs w:val="22"/>
                <w:vertAlign w:val="subscript"/>
              </w:rPr>
              <w:t>12</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Χορήγηση βιταμίνης Β</w:t>
            </w:r>
            <w:r w:rsidRPr="00FD129E">
              <w:rPr>
                <w:rFonts w:ascii="Book Antiqua" w:hAnsi="Book Antiqua"/>
                <w:color w:val="17365D" w:themeColor="text2" w:themeShade="BF"/>
                <w:sz w:val="22"/>
                <w:szCs w:val="22"/>
                <w:vertAlign w:val="subscript"/>
              </w:rPr>
              <w:t>12</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Φυλλικό οξύ.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Ανεπάρκεια φυλλικού οξέος.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Χορήγηση φυλλικού οξέος.</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396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τον τρόπο ρύθμισης της φυσιολογικής αιμοποίησ</w:t>
            </w:r>
            <w:r w:rsidRPr="00FD129E">
              <w:rPr>
                <w:rFonts w:ascii="Book Antiqua" w:hAnsi="Book Antiqua"/>
                <w:color w:val="17365D" w:themeColor="text2" w:themeShade="BF"/>
                <w:sz w:val="22"/>
                <w:szCs w:val="22"/>
              </w:rPr>
              <w:t>ης στον ανθρώπινο οργανισμό καθώς και το ρόλο της ερυθροποιητίνης, του σιδήρου, της βιταμίνης Β</w:t>
            </w:r>
            <w:r w:rsidRPr="00FD129E">
              <w:rPr>
                <w:rFonts w:ascii="Book Antiqua" w:hAnsi="Book Antiqua"/>
                <w:color w:val="17365D" w:themeColor="text2" w:themeShade="BF"/>
                <w:sz w:val="22"/>
                <w:szCs w:val="22"/>
                <w:vertAlign w:val="subscript"/>
              </w:rPr>
              <w:t xml:space="preserve">12  </w:t>
            </w:r>
            <w:r w:rsidRPr="00FD129E">
              <w:rPr>
                <w:rFonts w:ascii="Book Antiqua" w:hAnsi="Book Antiqua"/>
                <w:color w:val="17365D" w:themeColor="text2" w:themeShade="BF"/>
                <w:sz w:val="22"/>
                <w:szCs w:val="22"/>
              </w:rPr>
              <w:t>και  του φυλλικού οξέος.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γνωρίσουν: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Τις ιδιότητες της ερυθροποιητίνης, του σιδήρου, της βιταμίνης Β</w:t>
            </w:r>
            <w:r w:rsidRPr="00FD129E">
              <w:rPr>
                <w:rFonts w:ascii="Book Antiqua" w:hAnsi="Book Antiqua"/>
                <w:color w:val="17365D" w:themeColor="text2" w:themeShade="BF"/>
                <w:sz w:val="22"/>
                <w:szCs w:val="22"/>
                <w:vertAlign w:val="subscript"/>
              </w:rPr>
              <w:t>12</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και του φυλλικού οξέος.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Τα αίτι</w:t>
            </w:r>
            <w:r w:rsidRPr="00FD129E">
              <w:rPr>
                <w:rFonts w:ascii="Book Antiqua" w:hAnsi="Book Antiqua"/>
                <w:color w:val="17365D" w:themeColor="text2" w:themeShade="BF"/>
                <w:sz w:val="22"/>
                <w:szCs w:val="22"/>
              </w:rPr>
              <w:t>α που δημιουργούν ανεπάρκεια ερυθροποιητίνης, του σιδήρου, της βιταμίνης Β</w:t>
            </w:r>
            <w:r w:rsidRPr="00FD129E">
              <w:rPr>
                <w:rFonts w:ascii="Book Antiqua" w:hAnsi="Book Antiqua"/>
                <w:color w:val="17365D" w:themeColor="text2" w:themeShade="BF"/>
                <w:sz w:val="22"/>
                <w:szCs w:val="22"/>
                <w:vertAlign w:val="subscript"/>
              </w:rPr>
              <w:t xml:space="preserve">12  </w:t>
            </w:r>
            <w:r w:rsidRPr="00FD129E">
              <w:rPr>
                <w:rFonts w:ascii="Book Antiqua" w:hAnsi="Book Antiqua"/>
                <w:color w:val="17365D" w:themeColor="text2" w:themeShade="BF"/>
                <w:sz w:val="22"/>
                <w:szCs w:val="22"/>
              </w:rPr>
              <w:t>και  του φυλλικού οξέος καθώς και τις προκαλούμενες ανωμαλίες από την ανεπάρκεια αυτή.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Τους  τρόπους χορήγησης σιδήρου, βιταμίνης Β</w:t>
            </w:r>
            <w:r w:rsidRPr="00FD129E">
              <w:rPr>
                <w:rFonts w:ascii="Book Antiqua" w:hAnsi="Book Antiqua"/>
                <w:color w:val="17365D" w:themeColor="text2" w:themeShade="BF"/>
                <w:sz w:val="22"/>
                <w:szCs w:val="22"/>
                <w:vertAlign w:val="subscript"/>
              </w:rPr>
              <w:t xml:space="preserve">12, </w:t>
            </w:r>
            <w:r w:rsidRPr="00FD129E">
              <w:rPr>
                <w:rFonts w:ascii="Book Antiqua" w:hAnsi="Book Antiqua"/>
                <w:color w:val="17365D" w:themeColor="text2" w:themeShade="BF"/>
                <w:sz w:val="22"/>
                <w:szCs w:val="22"/>
              </w:rPr>
              <w:t>φυλλικού οξέος.</w:t>
            </w:r>
          </w:p>
        </w:tc>
        <w:tc>
          <w:tcPr>
            <w:tcW w:w="193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εικόν</w:t>
            </w:r>
            <w:r w:rsidRPr="00FD129E">
              <w:rPr>
                <w:rFonts w:ascii="Book Antiqua" w:hAnsi="Book Antiqua"/>
                <w:color w:val="17365D" w:themeColor="text2" w:themeShade="BF"/>
                <w:sz w:val="22"/>
                <w:szCs w:val="22"/>
              </w:rPr>
              <w:t xml:space="preserve">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lastRenderedPageBreak/>
        <w:t xml:space="preserve">       ΚΕΦΑΛΑΙΟ 11</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ΑΝΤΙΛΙΠΙΔΑΙΜΙΚΑ   ΦΑΡΜΑΚΑ .</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κεφαλαίου αυτού είναι  να γνωρίσουν οι μαθητές και οι μαθήτριες τις ομάδες και τα χαρακτηρισ</w:t>
      </w:r>
      <w:r w:rsidRPr="00FD129E">
        <w:rPr>
          <w:rFonts w:ascii="Book Antiqua" w:hAnsi="Book Antiqua"/>
          <w:color w:val="17365D" w:themeColor="text2" w:themeShade="BF"/>
          <w:sz w:val="22"/>
          <w:szCs w:val="22"/>
        </w:rPr>
        <w:t>τικά γνωρίσματα λιποπρωτεϊνών  του ανθρώπινου οργανισμού. Επίσης να κατανοήσουν την αιτιολογία των υπερλιπιδαιμιών, τους μηχανισμούς φαρμακευτικής παρέμβασης στη διόρθωση των υπερλιπιδαιμιών  καθώς και τις ιδιότητες αντιλιπιδαιμικών φαρμάκων.</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6"/>
        <w:gridCol w:w="2835"/>
        <w:gridCol w:w="1985"/>
      </w:tblGrid>
      <w:tr w:rsidR="00000000" w:rsidRPr="00FD129E">
        <w:tblPrEx>
          <w:tblCellMar>
            <w:top w:w="0" w:type="dxa"/>
            <w:bottom w:w="0" w:type="dxa"/>
          </w:tblCellMar>
        </w:tblPrEx>
        <w:tc>
          <w:tcPr>
            <w:tcW w:w="478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w:t>
            </w:r>
            <w:r w:rsidRPr="00FD129E">
              <w:rPr>
                <w:rFonts w:ascii="Book Antiqua" w:hAnsi="Book Antiqua"/>
                <w:b/>
                <w:color w:val="17365D" w:themeColor="text2" w:themeShade="BF"/>
                <w:sz w:val="22"/>
                <w:szCs w:val="22"/>
              </w:rPr>
              <w:t>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85"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786"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 Ομάδες  και χαρακτηριστικά γνωρίσματα λιποπρωτεϊνών  του ανθρώπινου οργανισμού.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Χυλομικρά.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Πολύ χαμηλής πυκνότητας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λιποπρωτείνες ( </w:t>
            </w:r>
            <w:r w:rsidRPr="00FD129E">
              <w:rPr>
                <w:rFonts w:ascii="Book Antiqua" w:hAnsi="Book Antiqua"/>
                <w:color w:val="17365D" w:themeColor="text2" w:themeShade="BF"/>
                <w:sz w:val="22"/>
                <w:szCs w:val="22"/>
                <w:lang w:val="en-US"/>
              </w:rPr>
              <w:t>VLDL</w:t>
            </w: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w:t>
            </w:r>
            <w:r w:rsidRPr="00FD129E">
              <w:rPr>
                <w:rFonts w:ascii="Book Antiqua" w:hAnsi="Book Antiqua"/>
                <w:color w:val="17365D" w:themeColor="text2" w:themeShade="BF"/>
                <w:sz w:val="22"/>
                <w:szCs w:val="22"/>
                <w:lang w:val="en-US"/>
              </w:rPr>
              <w:t>X</w:t>
            </w:r>
            <w:r w:rsidRPr="00FD129E">
              <w:rPr>
                <w:rFonts w:ascii="Book Antiqua" w:hAnsi="Book Antiqua"/>
                <w:color w:val="17365D" w:themeColor="text2" w:themeShade="BF"/>
                <w:sz w:val="22"/>
                <w:szCs w:val="22"/>
              </w:rPr>
              <w:t xml:space="preserve">αμηλής πυκνότητας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λιποπρωτείνες ( </w:t>
            </w:r>
            <w:r w:rsidRPr="00FD129E">
              <w:rPr>
                <w:rFonts w:ascii="Book Antiqua" w:hAnsi="Book Antiqua"/>
                <w:color w:val="17365D" w:themeColor="text2" w:themeShade="BF"/>
                <w:sz w:val="22"/>
                <w:szCs w:val="22"/>
                <w:lang w:val="en-US"/>
              </w:rPr>
              <w:t>L</w:t>
            </w:r>
            <w:r w:rsidRPr="00FD129E">
              <w:rPr>
                <w:rFonts w:ascii="Book Antiqua" w:hAnsi="Book Antiqua"/>
                <w:color w:val="17365D" w:themeColor="text2" w:themeShade="BF"/>
                <w:sz w:val="22"/>
                <w:szCs w:val="22"/>
                <w:lang w:val="en-US"/>
              </w:rPr>
              <w:t>DL</w:t>
            </w: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Υψηλής  πυκνότητας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λιποπρωτείνες ( Η</w:t>
            </w:r>
            <w:r w:rsidRPr="00FD129E">
              <w:rPr>
                <w:rFonts w:ascii="Book Antiqua" w:hAnsi="Book Antiqua"/>
                <w:color w:val="17365D" w:themeColor="text2" w:themeShade="BF"/>
                <w:sz w:val="22"/>
                <w:szCs w:val="22"/>
                <w:lang w:val="en-US"/>
              </w:rPr>
              <w:t>DL</w:t>
            </w: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Αιτιολογία υπερλιπιδαιμιών.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- 1παθείς υπερλιπιδαιμίες.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- 2παθείς υπερλιπιδαιμίες.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Μηχανισμοί  φαρμακευτικής παρέμβασης στη διόρθωση των υπερλιπιδαιμιών.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-Αύξηση της απέκκρισης των χολικών </w:t>
            </w:r>
            <w:r w:rsidRPr="00FD129E">
              <w:rPr>
                <w:rFonts w:ascii="Book Antiqua" w:hAnsi="Book Antiqua"/>
                <w:color w:val="17365D" w:themeColor="text2" w:themeShade="BF"/>
                <w:sz w:val="22"/>
                <w:szCs w:val="22"/>
              </w:rPr>
              <w:t>οξέων.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-Αναστολή της ηπατικής σύνθεσης των τριγλυκεριδίων.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Αναστολή της ηπατικής σύνθεσης της χοληστερόλης.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Αύξηση της αποβολής της χοληστερόλης.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Διέγερση του καταβολισμού των </w:t>
            </w:r>
            <w:r w:rsidRPr="00FD129E">
              <w:rPr>
                <w:rFonts w:ascii="Book Antiqua" w:hAnsi="Book Antiqua"/>
                <w:color w:val="17365D" w:themeColor="text2" w:themeShade="BF"/>
                <w:sz w:val="22"/>
                <w:szCs w:val="22"/>
                <w:lang w:val="en-US"/>
              </w:rPr>
              <w:t>LDL</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Αναστολή της  απελευθέρωσης των </w:t>
            </w:r>
            <w:r w:rsidRPr="00FD129E">
              <w:rPr>
                <w:rFonts w:ascii="Book Antiqua" w:hAnsi="Book Antiqua"/>
                <w:color w:val="17365D" w:themeColor="text2" w:themeShade="BF"/>
                <w:sz w:val="22"/>
                <w:szCs w:val="22"/>
                <w:lang w:val="en-US"/>
              </w:rPr>
              <w:t>VLDL</w:t>
            </w:r>
            <w:r w:rsidRPr="00FD129E">
              <w:rPr>
                <w:rFonts w:ascii="Book Antiqua" w:hAnsi="Book Antiqua"/>
                <w:color w:val="17365D" w:themeColor="text2" w:themeShade="BF"/>
                <w:sz w:val="22"/>
                <w:szCs w:val="22"/>
              </w:rPr>
              <w:t xml:space="preserve"> και διέγερση της λιπο</w:t>
            </w:r>
            <w:r w:rsidRPr="00FD129E">
              <w:rPr>
                <w:rFonts w:ascii="Book Antiqua" w:hAnsi="Book Antiqua"/>
                <w:color w:val="17365D" w:themeColor="text2" w:themeShade="BF"/>
                <w:sz w:val="22"/>
                <w:szCs w:val="22"/>
              </w:rPr>
              <w:t>πρωτεϊνικής λιπάσης.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Παραδείγματα αντιλιπιδαιμικών φαρμάκων και δράση αυτών.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Χολεστυραμίνη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Κλοφιβράτη.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Γεμφιμπροζίλη.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Στατίνες (σιμβαστατίνη, πραζαστατίνη, φλουξαστατίνη,λοβαστατίνη, ατορβαστατίνη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Νιασίνη (νικοτινικό οξύ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Δεξτ</w:t>
            </w:r>
            <w:r w:rsidRPr="00FD129E">
              <w:rPr>
                <w:rFonts w:ascii="Book Antiqua" w:hAnsi="Book Antiqua"/>
                <w:color w:val="17365D" w:themeColor="text2" w:themeShade="BF"/>
                <w:sz w:val="22"/>
                <w:szCs w:val="22"/>
              </w:rPr>
              <w:t>ροθυροξίνη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Προμπουκόλη.</w:t>
            </w:r>
          </w:p>
        </w:tc>
        <w:tc>
          <w:tcPr>
            <w:tcW w:w="283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Τις ομάδες και τα χαρακτηριστικά γνωρίσματα λιποπρωτεϊνών  του ανθρώπινου οργανισμού. Δηλαδή να γνωρίσουν τη περιεκτικότητα της κάθε ομάδας σε τριγλυκερίδια, τη προέλευσή τους και τη δράση τους.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w:t>
            </w:r>
            <w:r w:rsidRPr="00FD129E">
              <w:rPr>
                <w:rFonts w:ascii="Book Antiqua" w:hAnsi="Book Antiqua"/>
                <w:color w:val="17365D" w:themeColor="text2" w:themeShade="BF"/>
                <w:sz w:val="22"/>
                <w:szCs w:val="22"/>
              </w:rPr>
              <w:t xml:space="preserve"> μαθητές θα κατανοήσουν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Την αιτιολογία των υπερλιπιδαιμιών.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β.Τους μηχανισμούς φαρμακευτικής παρέμβασης στη διόρθωση των υπερλιπιδαιμιών.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γνωρίσουν ακόμα  τις ιδιότητες αντιλιπιδαιμικών φαρμάκων, όπως το τρόπο χορήγησής τους, τη δράση</w:t>
            </w:r>
            <w:r w:rsidRPr="00FD129E">
              <w:rPr>
                <w:rFonts w:ascii="Book Antiqua" w:hAnsi="Book Antiqua"/>
                <w:color w:val="17365D" w:themeColor="text2" w:themeShade="BF"/>
                <w:sz w:val="22"/>
                <w:szCs w:val="22"/>
              </w:rPr>
              <w:t xml:space="preserve"> τους, τις παρενέργειές τους  και τις αντενδείξεις τους.</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198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lang w:val="en-US"/>
        </w:rPr>
      </w:pPr>
    </w:p>
    <w:p w:rsidR="00000000" w:rsidRPr="00FD129E" w:rsidRDefault="007F36FC">
      <w:pPr>
        <w:rPr>
          <w:rFonts w:ascii="Book Antiqua" w:hAnsi="Book Antiqua"/>
          <w:b/>
          <w:color w:val="17365D" w:themeColor="text2" w:themeShade="BF"/>
          <w:sz w:val="22"/>
          <w:szCs w:val="22"/>
          <w:u w:val="single"/>
          <w:lang w:val="en-US"/>
        </w:rPr>
      </w:pPr>
    </w:p>
    <w:p w:rsidR="00000000" w:rsidRPr="00FD129E" w:rsidRDefault="007F36FC">
      <w:pPr>
        <w:rPr>
          <w:rFonts w:ascii="Book Antiqua" w:hAnsi="Book Antiqua"/>
          <w:b/>
          <w:color w:val="17365D" w:themeColor="text2" w:themeShade="BF"/>
          <w:sz w:val="22"/>
          <w:szCs w:val="22"/>
          <w:u w:val="single"/>
          <w:lang w:val="en-US"/>
        </w:rPr>
      </w:pPr>
    </w:p>
    <w:p w:rsidR="00000000" w:rsidRPr="00FD129E" w:rsidRDefault="007F36FC">
      <w:pPr>
        <w:rPr>
          <w:rFonts w:ascii="Book Antiqua" w:hAnsi="Book Antiqua"/>
          <w:b/>
          <w:color w:val="17365D" w:themeColor="text2" w:themeShade="BF"/>
          <w:sz w:val="22"/>
          <w:szCs w:val="22"/>
          <w:u w:val="single"/>
          <w:lang w:val="en-US"/>
        </w:rPr>
      </w:pPr>
    </w:p>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lastRenderedPageBreak/>
        <w:t xml:space="preserve"> ΚΕΦΑΛΑΙΟ 12</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 ΦΑΡΜΑΚΟΛΟΓΙΑ  ΤΟΥ ΑΝΑΠΝΕΥΣΤΙΚΟΥ ΣΥΣΤΗΜΑΤΟΣ.</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Ο σκοπός</w:t>
      </w:r>
      <w:r w:rsidRPr="00FD129E">
        <w:rPr>
          <w:rFonts w:ascii="Book Antiqua" w:hAnsi="Book Antiqua"/>
          <w:color w:val="17365D" w:themeColor="text2" w:themeShade="BF"/>
          <w:sz w:val="22"/>
          <w:szCs w:val="22"/>
        </w:rPr>
        <w:t xml:space="preserve"> του κεφαλαίου αυτού είναι  να γνωρίσουν οι μαθητές και οι μαθήτριες τους τρόπους δράσης, τις αντενδείξεις, τις παρενέργειες  καθώς και φαρμακευτικές ουσίες που χορηγούνται  σε παθήσεις του αναπνευστικού συστήματος.</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44"/>
        <w:gridCol w:w="2835"/>
        <w:gridCol w:w="1985"/>
      </w:tblGrid>
      <w:tr w:rsidR="00000000" w:rsidRPr="00FD129E">
        <w:tblPrEx>
          <w:tblCellMar>
            <w:top w:w="0" w:type="dxa"/>
            <w:bottom w:w="0" w:type="dxa"/>
          </w:tblCellMar>
        </w:tblPrEx>
        <w:tc>
          <w:tcPr>
            <w:tcW w:w="464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w:t>
            </w:r>
            <w:r w:rsidRPr="00FD129E">
              <w:rPr>
                <w:rFonts w:ascii="Book Antiqua" w:hAnsi="Book Antiqua"/>
                <w:b/>
                <w:color w:val="17365D" w:themeColor="text2" w:themeShade="BF"/>
                <w:sz w:val="22"/>
                <w:szCs w:val="22"/>
              </w:rPr>
              <w:t>ΥΤΙΚΟΙ ΣΤΟΧΟΙ</w:t>
            </w:r>
          </w:p>
        </w:tc>
        <w:tc>
          <w:tcPr>
            <w:tcW w:w="1985"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644"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1)Φάρμακα  κατά της ρινικής συμφόρησης.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Τρόπος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Αντενδείξεις.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Αποχρεμπτικά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Τρόποι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Αντενδείξεις.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Παραδείγματα φαρμάκων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Βλεννολυτικά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Τρόποι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Παραδείγματα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Αντιβηχικά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-Ναρκωτικά αντιβηχικά.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Μη ναρκωτικά αντιβηχικά.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Φάρμακα κατά του βρογχικού άσθματος.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-Χειρισμοί για την αντιμετώπιση του βρογχικού άσθματος.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Απομάκρυνση από το αλλεργιογόνο.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β. Απευαισθητοποίηση από το αλλεργιογόνο.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 Χορήγηση αναστολέων της αποκοκκίωσης των μαστοκυττάρων.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δ. Χορήγηση αντιϊσταμινικών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Αντιϊσταμινικά φάρμακα με έντονη καταστολή                     (προμεθαζίνη, διμενυδρινάτη, δοξυλαμίνη κ.</w:t>
            </w:r>
            <w:r w:rsidRPr="00FD129E">
              <w:rPr>
                <w:rFonts w:ascii="Book Antiqua" w:hAnsi="Book Antiqua"/>
                <w:color w:val="17365D" w:themeColor="text2" w:themeShade="BF"/>
                <w:sz w:val="22"/>
                <w:szCs w:val="22"/>
              </w:rPr>
              <w:t>λ.π.)</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-Αντιϊσταμινικά φάρμακα χωρίς κατασταλτική δράση          (αστεμιζόλη,τερφεναδίνη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Αντιϊσταμινικά φάρμακα με μεγάλη διάρκεια δράσης (τιμεπραζίνη, αστεμιζόλη,μεκλιζίνη κ.λ.π.)</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-Αντιϊσταμινικά φάρμακα κατά της ναυτίας στα ταξίδια  (διμενυδ</w:t>
            </w:r>
            <w:r w:rsidRPr="00FD129E">
              <w:rPr>
                <w:rFonts w:ascii="Book Antiqua" w:hAnsi="Book Antiqua"/>
                <w:color w:val="17365D" w:themeColor="text2" w:themeShade="BF"/>
                <w:sz w:val="22"/>
                <w:szCs w:val="22"/>
              </w:rPr>
              <w:t>ρινάτη, μεκλιζίνη, υδροξυζίνη  κ.λ.π.).</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Αντιϊσταμινικά φάρμακα  για πρόκληση όρεξης              (κυπροεπταδίνη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 Χορήγηση αντιχολινεργικών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στ. Χορήγηση συμπαθομιμητικών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ζ. Χορήγηση μεθυλοξανθινών.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η. Χορήγηση κορτικοει</w:t>
            </w:r>
            <w:r w:rsidRPr="00FD129E">
              <w:rPr>
                <w:rFonts w:ascii="Book Antiqua" w:hAnsi="Book Antiqua"/>
                <w:color w:val="17365D" w:themeColor="text2" w:themeShade="BF"/>
                <w:sz w:val="22"/>
                <w:szCs w:val="22"/>
              </w:rPr>
              <w:t>δών.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Γενικές αρχές αντιμετώπισης του βρογχικού άσθματος.</w:t>
            </w:r>
          </w:p>
        </w:tc>
        <w:tc>
          <w:tcPr>
            <w:tcW w:w="283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να  κατανοήσουν 1. Το τρόπο δράσης των φαρμάκων που χορηγούνται κατά της ρινικής συμφόρησης καθώς  και τις αντενδείξεις και τις παρενέργειές τους.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Το τρόπο δράσης των αποχρεμπτικών φ</w:t>
            </w:r>
            <w:r w:rsidRPr="00FD129E">
              <w:rPr>
                <w:rFonts w:ascii="Book Antiqua" w:hAnsi="Book Antiqua"/>
                <w:color w:val="17365D" w:themeColor="text2" w:themeShade="BF"/>
                <w:sz w:val="22"/>
                <w:szCs w:val="22"/>
              </w:rPr>
              <w:t>αρμάκων καθώς  και τις αντενδείξεις και τις παρενέργειές τους. Επίσης θα γνωρίσουν ομάδες αποχρεπτικών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Το τρόπο δράσης των βλεννολυτικών φαρμάκων καθώς και ομάδες φαρμάκων αυτής της κατηγορίας.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Το τρόπο δράσης των αντιβηχικών  φαρμάκων καθώ</w:t>
            </w:r>
            <w:r w:rsidRPr="00FD129E">
              <w:rPr>
                <w:rFonts w:ascii="Book Antiqua" w:hAnsi="Book Antiqua"/>
                <w:color w:val="17365D" w:themeColor="text2" w:themeShade="BF"/>
                <w:sz w:val="22"/>
                <w:szCs w:val="22"/>
              </w:rPr>
              <w:t>ς και ομάδες φαρμάκων αυτής της κατηγορίας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Το τρόπο δράσης των φαρμάκων κατά του βρογχικού άσθματος καθώς και ομάδες φαρμάκων αυτής της κατηγορίας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Τις γενικές αρχές αντιμετώπισης του βρογχικού άσθματος.</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198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δούν εικόνες από βιβλία, πίνακε</w:t>
            </w:r>
            <w:r w:rsidRPr="00FD129E">
              <w:rPr>
                <w:rFonts w:ascii="Book Antiqua" w:hAnsi="Book Antiqua"/>
                <w:color w:val="17365D" w:themeColor="text2" w:themeShade="BF"/>
                <w:sz w:val="22"/>
                <w:szCs w:val="22"/>
              </w:rPr>
              <w:t xml:space="preserve">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Style w:val="3"/>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 ΚΕΦΑΛΑΙΟ 13</w:t>
      </w:r>
      <w:r w:rsidRPr="00FD129E">
        <w:rPr>
          <w:rFonts w:ascii="Book Antiqua" w:hAnsi="Book Antiqua"/>
          <w:color w:val="17365D" w:themeColor="text2" w:themeShade="BF"/>
          <w:sz w:val="22"/>
          <w:szCs w:val="22"/>
          <w:vertAlign w:val="superscript"/>
        </w:rPr>
        <w:t>ο</w:t>
      </w:r>
      <w:r w:rsidRPr="00FD129E">
        <w:rPr>
          <w:rFonts w:ascii="Book Antiqua" w:hAnsi="Book Antiqua"/>
          <w:color w:val="17365D" w:themeColor="text2" w:themeShade="BF"/>
          <w:sz w:val="22"/>
          <w:szCs w:val="22"/>
        </w:rPr>
        <w:t xml:space="preserve"> :ΦΑΡΜΑΚΟΛΟΓΙΑ  ΤΟΥ ΓΑΣΤΡΕΝΤΕΡΙΚΟΥ ΣΥΣΤΗΜΑΤΟΣ.</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 σκοπός του κεφαλαίου αυτού είναι  να γνωρίσουν οι μαθητές και οι μαθήτριες τα φάρμακα κατά του έλκους. Επίσης τ</w:t>
      </w:r>
      <w:r w:rsidRPr="00FD129E">
        <w:rPr>
          <w:rFonts w:ascii="Book Antiqua" w:hAnsi="Book Antiqua"/>
          <w:color w:val="17365D" w:themeColor="text2" w:themeShade="BF"/>
          <w:sz w:val="22"/>
          <w:szCs w:val="22"/>
        </w:rPr>
        <w:t>α φάρμακα που τροποποιούν τη κινητικότητα του εντέρου, τα υποκατάστατα παγκρεατικών ενζύμων, τα φάρμακα που χορηγούνται σε χρόνια φλεγμονώδη εντερική νόσο, τα αντιεμετικά και καθαρκτικά φάρμακα καθώς και τα αντιδιαρροϊκά  φάρμακα και τα διαλυτικά  των χολο</w:t>
      </w:r>
      <w:r w:rsidRPr="00FD129E">
        <w:rPr>
          <w:rFonts w:ascii="Book Antiqua" w:hAnsi="Book Antiqua"/>
          <w:color w:val="17365D" w:themeColor="text2" w:themeShade="BF"/>
          <w:sz w:val="22"/>
          <w:szCs w:val="22"/>
        </w:rPr>
        <w:t>λίθων.</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6"/>
        <w:gridCol w:w="2835"/>
        <w:gridCol w:w="1938"/>
      </w:tblGrid>
      <w:tr w:rsidR="00000000" w:rsidRPr="00FD129E">
        <w:tblPrEx>
          <w:tblCellMar>
            <w:top w:w="0" w:type="dxa"/>
            <w:bottom w:w="0" w:type="dxa"/>
          </w:tblCellMar>
        </w:tblPrEx>
        <w:tc>
          <w:tcPr>
            <w:tcW w:w="478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3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786" w:type="dxa"/>
          </w:tcPr>
          <w:p w:rsidR="00000000" w:rsidRPr="00FD129E" w:rsidRDefault="007F36FC">
            <w:pPr>
              <w:numPr>
                <w:ilvl w:val="0"/>
                <w:numId w:val="67"/>
              </w:numPr>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Φάρμακα  κατά του έλκους.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Αντιόξινα.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β. Αναστολείς έκκρισης γαστρικού υγρού.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Αναστολείς των Η</w:t>
            </w:r>
            <w:r w:rsidRPr="00FD129E">
              <w:rPr>
                <w:rFonts w:ascii="Book Antiqua" w:hAnsi="Book Antiqua"/>
                <w:color w:val="17365D" w:themeColor="text2" w:themeShade="BF"/>
                <w:sz w:val="22"/>
                <w:szCs w:val="22"/>
                <w:vertAlign w:val="subscript"/>
              </w:rPr>
              <w:t>2</w:t>
            </w:r>
            <w:r w:rsidRPr="00FD129E">
              <w:rPr>
                <w:rFonts w:ascii="Book Antiqua" w:hAnsi="Book Antiqua"/>
                <w:color w:val="17365D" w:themeColor="text2" w:themeShade="BF"/>
                <w:sz w:val="22"/>
                <w:szCs w:val="22"/>
              </w:rPr>
              <w:t xml:space="preserve"> υποδοχέων της ισταμίνης.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Αναστολείς της αντλίας υδρογόνου.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 Πρ</w:t>
            </w:r>
            <w:r w:rsidRPr="00FD129E">
              <w:rPr>
                <w:rFonts w:ascii="Book Antiqua" w:hAnsi="Book Antiqua"/>
                <w:color w:val="17365D" w:themeColor="text2" w:themeShade="BF"/>
                <w:sz w:val="22"/>
                <w:szCs w:val="22"/>
              </w:rPr>
              <w:t>οστατευτικά του γαστρικού βλεννογόνου.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-Μισοπροστόλη.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Σουκραλφάτη.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Καρβενοξολόνη.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Κολλοειδείς ενώσεις του βισμουθίου.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Φάρμακα που τροποποιούν τη κινητικότητα του εντέρου.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Φάρμακα που αυξάνουν τη κινητικότητα του εντέρου.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β. Φά</w:t>
            </w:r>
            <w:r w:rsidRPr="00FD129E">
              <w:rPr>
                <w:rFonts w:ascii="Book Antiqua" w:hAnsi="Book Antiqua"/>
                <w:color w:val="17365D" w:themeColor="text2" w:themeShade="BF"/>
                <w:sz w:val="22"/>
                <w:szCs w:val="22"/>
              </w:rPr>
              <w:t>ρμακα που μειώνουν τη κινητικότητα του εντέρου.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Υποκατάστατα παγκρεατικών ενζύμων.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Φάρμακα σε χρόνια φλεγμονώδη εντερική νόσο.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Αντιεμετικά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Καθαρκτικά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Ερεθιστικά.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β. Διογκώνοντα το περιεχόμενο του εντέρου.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 Λιπαί</w:t>
            </w:r>
            <w:r w:rsidRPr="00FD129E">
              <w:rPr>
                <w:rFonts w:ascii="Book Antiqua" w:hAnsi="Book Antiqua"/>
                <w:color w:val="17365D" w:themeColor="text2" w:themeShade="BF"/>
                <w:sz w:val="22"/>
                <w:szCs w:val="22"/>
              </w:rPr>
              <w:t>νοντα το περιεχόμενο του εντέρου.</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δ. Λακτουρόζη.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Αντιδιαρροϊκά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Διαλυτικά  χολολίθων.</w:t>
            </w:r>
          </w:p>
        </w:tc>
        <w:tc>
          <w:tcPr>
            <w:tcW w:w="2835" w:type="dxa"/>
          </w:tcPr>
          <w:p w:rsidR="00000000" w:rsidRPr="00FD129E" w:rsidRDefault="007F36FC">
            <w:pPr>
              <w:numPr>
                <w:ilvl w:val="0"/>
                <w:numId w:val="68"/>
              </w:numPr>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γνωρίσουν  τα φάρμακα κατά του έλκους.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Επίσης τα φάρμακα που τροποποιούν τη κινητικότητα του εντέρου, τα υποκατάστατα παγκρεατικών ενζύμ</w:t>
            </w:r>
            <w:r w:rsidRPr="00FD129E">
              <w:rPr>
                <w:rFonts w:ascii="Book Antiqua" w:hAnsi="Book Antiqua"/>
                <w:color w:val="17365D" w:themeColor="text2" w:themeShade="BF"/>
                <w:sz w:val="22"/>
                <w:szCs w:val="22"/>
              </w:rPr>
              <w:t>ων, τα φάρμακα που χορηγούνται σε χρόνια φλεγμονώδη εντερική νόσο, τα αντιεμετικά και καθαρκτικά φάρμακα καθώς και τα αντιδιαρροϊκά  φάρμακα. και τα διαλυτικά  των χολολίθων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Οι μαθητές θα μάθουν τρόπους χορήγησης και δοσολογία  των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w:t>
            </w:r>
            <w:r w:rsidRPr="00FD129E">
              <w:rPr>
                <w:rFonts w:ascii="Book Antiqua" w:hAnsi="Book Antiqua"/>
                <w:color w:val="17365D" w:themeColor="text2" w:themeShade="BF"/>
                <w:sz w:val="22"/>
                <w:szCs w:val="22"/>
              </w:rPr>
              <w:t>θα κατανοήσουν τις οδηγίες που πρέπει να δίνονται στους ασθενείς που λαμβάνουν τα φάρμακα αυτά, καθώς επίσης και το τρόπο δράσης τους και τις αντενδείξεις τους.</w:t>
            </w:r>
          </w:p>
        </w:tc>
        <w:tc>
          <w:tcPr>
            <w:tcW w:w="193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w:t>
            </w:r>
            <w:r w:rsidRPr="00FD129E">
              <w:rPr>
                <w:rFonts w:ascii="Book Antiqua" w:hAnsi="Book Antiqua"/>
                <w:color w:val="17365D" w:themeColor="text2" w:themeShade="BF"/>
                <w:sz w:val="22"/>
                <w:szCs w:val="22"/>
              </w:rPr>
              <w:t>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i/>
          <w:color w:val="17365D" w:themeColor="text2" w:themeShade="BF"/>
          <w:sz w:val="22"/>
          <w:szCs w:val="22"/>
          <w:lang w:val="en-US"/>
        </w:rPr>
      </w:pPr>
      <w:r w:rsidRPr="00FD129E">
        <w:rPr>
          <w:rFonts w:ascii="Book Antiqua" w:hAnsi="Book Antiqua"/>
          <w:b/>
          <w:i/>
          <w:color w:val="17365D" w:themeColor="text2" w:themeShade="BF"/>
          <w:sz w:val="22"/>
          <w:szCs w:val="22"/>
        </w:rPr>
        <w:t xml:space="preserve">  </w:t>
      </w:r>
    </w:p>
    <w:p w:rsidR="00000000" w:rsidRPr="00FD129E" w:rsidRDefault="007F36FC">
      <w:pPr>
        <w:rPr>
          <w:rFonts w:ascii="Book Antiqua" w:hAnsi="Book Antiqua"/>
          <w:b/>
          <w:i/>
          <w:color w:val="17365D" w:themeColor="text2" w:themeShade="BF"/>
          <w:sz w:val="22"/>
          <w:szCs w:val="22"/>
          <w:lang w:val="en-US"/>
        </w:rPr>
      </w:pPr>
    </w:p>
    <w:p w:rsidR="00000000" w:rsidRPr="00FD129E" w:rsidRDefault="007F36FC">
      <w:pPr>
        <w:rPr>
          <w:rFonts w:ascii="Book Antiqua" w:hAnsi="Book Antiqua"/>
          <w:b/>
          <w:i/>
          <w:color w:val="17365D" w:themeColor="text2" w:themeShade="BF"/>
          <w:sz w:val="22"/>
          <w:szCs w:val="22"/>
          <w:lang w:val="en-US"/>
        </w:rPr>
      </w:pPr>
    </w:p>
    <w:p w:rsidR="00000000" w:rsidRPr="00FD129E" w:rsidRDefault="007F36FC">
      <w:pPr>
        <w:rPr>
          <w:rFonts w:ascii="Book Antiqua" w:hAnsi="Book Antiqua"/>
          <w:b/>
          <w:color w:val="17365D" w:themeColor="text2" w:themeShade="BF"/>
          <w:sz w:val="22"/>
          <w:szCs w:val="22"/>
          <w:u w:val="single"/>
        </w:rPr>
      </w:pPr>
      <w:r w:rsidRPr="00FD129E">
        <w:rPr>
          <w:rFonts w:ascii="Book Antiqua" w:hAnsi="Book Antiqua"/>
          <w:b/>
          <w:i/>
          <w:color w:val="17365D" w:themeColor="text2" w:themeShade="BF"/>
          <w:sz w:val="22"/>
          <w:szCs w:val="22"/>
        </w:rPr>
        <w:t xml:space="preserve">                            </w:t>
      </w: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lastRenderedPageBreak/>
        <w:t xml:space="preserve"> ΚΕΦΑΛΑΙΟ 14</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ΦΑΡΜΑΚΑ  ΤΟΥ ΕΝΔΟΚΡΙΝΙΚΟΥ  ΣΥΣΤΗΜΑΤΟΣ</w:t>
      </w:r>
      <w:r w:rsidRPr="00FD129E">
        <w:rPr>
          <w:rFonts w:ascii="Book Antiqua" w:hAnsi="Book Antiqua"/>
          <w:color w:val="17365D" w:themeColor="text2" w:themeShade="BF"/>
          <w:sz w:val="22"/>
          <w:szCs w:val="22"/>
        </w:rPr>
        <w:t>.</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 xml:space="preserve">ΘΕΜΑΤΙΚΕΣ  ΕΝΟΤΗΤΕΣ </w:t>
      </w:r>
    </w:p>
    <w:p w:rsidR="00000000" w:rsidRPr="00FD129E" w:rsidRDefault="007F36FC">
      <w:pPr>
        <w:rPr>
          <w:rFonts w:ascii="Book Antiqua" w:hAnsi="Book Antiqua"/>
          <w:color w:val="17365D" w:themeColor="text2" w:themeShade="BF"/>
          <w:sz w:val="22"/>
          <w:szCs w:val="22"/>
        </w:rPr>
      </w:pPr>
    </w:p>
    <w:p w:rsidR="00000000" w:rsidRPr="00FD129E" w:rsidRDefault="007F36FC">
      <w:pPr>
        <w:ind w:right="2549"/>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14.1. Αντιθυρεοειδικά  </w:t>
      </w:r>
    </w:p>
    <w:p w:rsidR="00000000" w:rsidRPr="00FD129E" w:rsidRDefault="007F36FC">
      <w:pPr>
        <w:ind w:right="2549"/>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14.2. Ινσουλίνη </w:t>
      </w:r>
    </w:p>
    <w:p w:rsidR="00000000" w:rsidRPr="00FD129E" w:rsidRDefault="007F36FC">
      <w:pPr>
        <w:ind w:right="2549"/>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14.3. Από το στόμα  υπογλυχαιμικά  φάρμακα.</w:t>
      </w:r>
    </w:p>
    <w:p w:rsidR="00000000" w:rsidRPr="00FD129E" w:rsidRDefault="007F36FC">
      <w:pPr>
        <w:ind w:right="2549"/>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14.4. Φάρμακα του </w:t>
      </w:r>
      <w:r w:rsidRPr="00FD129E">
        <w:rPr>
          <w:rFonts w:ascii="Book Antiqua" w:hAnsi="Book Antiqua"/>
          <w:color w:val="17365D" w:themeColor="text2" w:themeShade="BF"/>
          <w:sz w:val="22"/>
          <w:szCs w:val="22"/>
        </w:rPr>
        <w:t xml:space="preserve"> αναπαραγωγικού  συστήματος.</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firstLine="142"/>
        <w:jc w:val="both"/>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Ο σκοπός του κεφαλαίου αυτού είναι  να γνωρίσουν οι μαθητές και οι μαθήτριες τις ομάδες των αντιθυρεοειδικών φαρμάκων, των υπογλυχαιμικών φαρμάκων που χορηγούνται από το στόμα, των ανδρογόνων, των αναβολικών, των οιστρογόνων, </w:t>
      </w:r>
      <w:r w:rsidRPr="00FD129E">
        <w:rPr>
          <w:rFonts w:ascii="Book Antiqua" w:hAnsi="Book Antiqua"/>
          <w:color w:val="17365D" w:themeColor="text2" w:themeShade="BF"/>
          <w:sz w:val="22"/>
          <w:szCs w:val="22"/>
        </w:rPr>
        <w:t>των προγεστερονοειδών, των αντιοιστρογόνων και των αντισυλληπτικών φαρμάκων καθώς και τις δράσεις της ινσουλίνης και τις βλάβες που προκαλούνται στον ανθρώπινο οργανισμό από έλλειψη ινσουλίνης. Επίσης να κατανοήσουν το τρόπο δράσης των φαρμάκων αυτών καθώς</w:t>
      </w:r>
      <w:r w:rsidRPr="00FD129E">
        <w:rPr>
          <w:rFonts w:ascii="Book Antiqua" w:hAnsi="Book Antiqua"/>
          <w:color w:val="17365D" w:themeColor="text2" w:themeShade="BF"/>
          <w:sz w:val="22"/>
          <w:szCs w:val="22"/>
        </w:rPr>
        <w:t xml:space="preserve"> και  τις παρενέργειές τους .</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4675"/>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1</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4675"/>
        <w:rPr>
          <w:rFonts w:ascii="Book Antiqua" w:hAnsi="Book Antiqua"/>
          <w:b/>
          <w:color w:val="17365D" w:themeColor="text2" w:themeShade="BF"/>
          <w:sz w:val="22"/>
          <w:szCs w:val="22"/>
          <w:u w:val="single"/>
        </w:rPr>
      </w:pPr>
    </w:p>
    <w:p w:rsidR="00000000" w:rsidRPr="00FD129E" w:rsidRDefault="007F36FC">
      <w:pPr>
        <w:ind w:right="4675"/>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 xml:space="preserve">14.1. Αντιθυρεοειδικά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936"/>
        <w:gridCol w:w="3260"/>
        <w:gridCol w:w="2363"/>
      </w:tblGrid>
      <w:tr w:rsidR="00000000" w:rsidRPr="00FD129E">
        <w:tblPrEx>
          <w:tblCellMar>
            <w:top w:w="0" w:type="dxa"/>
            <w:bottom w:w="0" w:type="dxa"/>
          </w:tblCellMar>
        </w:tblPrEx>
        <w:tc>
          <w:tcPr>
            <w:tcW w:w="393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260"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63"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936" w:type="dxa"/>
          </w:tcPr>
          <w:p w:rsidR="00000000" w:rsidRPr="00FD129E" w:rsidRDefault="007F36FC">
            <w:pPr>
              <w:numPr>
                <w:ilvl w:val="0"/>
                <w:numId w:val="69"/>
              </w:numPr>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Φάρμακα που μειώνουν τη σύνθεση των θυρεοειδικών ορμονών.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Θειοναμίδες.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Αναστολείς ανιόντων.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Ιω</w:t>
            </w:r>
            <w:r w:rsidRPr="00FD129E">
              <w:rPr>
                <w:rFonts w:ascii="Book Antiqua" w:hAnsi="Book Antiqua"/>
                <w:color w:val="17365D" w:themeColor="text2" w:themeShade="BF"/>
                <w:sz w:val="22"/>
                <w:szCs w:val="22"/>
              </w:rPr>
              <w:t>διούχα.</w:t>
            </w:r>
          </w:p>
          <w:p w:rsidR="00000000" w:rsidRPr="00FD129E" w:rsidRDefault="007F36FC">
            <w:pPr>
              <w:ind w:firstLine="142"/>
              <w:rPr>
                <w:rFonts w:ascii="Book Antiqua" w:hAnsi="Book Antiqua"/>
                <w:color w:val="17365D" w:themeColor="text2" w:themeShade="BF"/>
                <w:sz w:val="22"/>
                <w:szCs w:val="22"/>
                <w:vertAlign w:val="superscript"/>
              </w:rPr>
            </w:pPr>
            <w:r w:rsidRPr="00FD129E">
              <w:rPr>
                <w:rFonts w:ascii="Book Antiqua" w:hAnsi="Book Antiqua"/>
                <w:color w:val="17365D" w:themeColor="text2" w:themeShade="BF"/>
                <w:sz w:val="22"/>
                <w:szCs w:val="22"/>
              </w:rPr>
              <w:t xml:space="preserve">  - Ραδιενεργό Ι</w:t>
            </w:r>
            <w:r w:rsidRPr="00FD129E">
              <w:rPr>
                <w:rFonts w:ascii="Book Antiqua" w:hAnsi="Book Antiqua"/>
                <w:color w:val="17365D" w:themeColor="text2" w:themeShade="BF"/>
                <w:sz w:val="22"/>
                <w:szCs w:val="22"/>
                <w:vertAlign w:val="superscript"/>
              </w:rPr>
              <w:t xml:space="preserve">131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Φάρμακα που ανταγωνίζονται τις δράσεις των θυρεοειδικών ορμονών.</w:t>
            </w:r>
          </w:p>
        </w:tc>
        <w:tc>
          <w:tcPr>
            <w:tcW w:w="326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γνωρίσουν το τρόπο χορήγησης των αντιθυρεοειδικών φαρμάκων , το μηχανισμό δράσης τους καθώς και τις παρενέργειες που μπορεί να προκαλέσουν.</w:t>
            </w:r>
          </w:p>
        </w:tc>
        <w:tc>
          <w:tcPr>
            <w:tcW w:w="236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w:t>
            </w:r>
            <w:r w:rsidRPr="00FD129E">
              <w:rPr>
                <w:rFonts w:ascii="Book Antiqua" w:hAnsi="Book Antiqua"/>
                <w:color w:val="17365D" w:themeColor="text2" w:themeShade="BF"/>
                <w:sz w:val="22"/>
                <w:szCs w:val="22"/>
              </w:rPr>
              <w:t xml:space="preserve">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ind w:right="4675"/>
        <w:rPr>
          <w:rFonts w:ascii="Book Antiqua" w:hAnsi="Book Antiqua"/>
          <w:b/>
          <w:color w:val="17365D" w:themeColor="text2" w:themeShade="BF"/>
          <w:sz w:val="22"/>
          <w:szCs w:val="22"/>
          <w:u w:val="single"/>
          <w:lang w:val="en-US"/>
        </w:rPr>
      </w:pPr>
    </w:p>
    <w:p w:rsidR="00000000" w:rsidRPr="00FD129E" w:rsidRDefault="007F36FC">
      <w:pPr>
        <w:ind w:right="4675"/>
        <w:rPr>
          <w:rFonts w:ascii="Book Antiqua" w:hAnsi="Book Antiqua"/>
          <w:b/>
          <w:color w:val="17365D" w:themeColor="text2" w:themeShade="BF"/>
          <w:sz w:val="22"/>
          <w:szCs w:val="22"/>
          <w:u w:val="single"/>
          <w:lang w:val="en-US"/>
        </w:rPr>
      </w:pPr>
    </w:p>
    <w:p w:rsidR="00000000" w:rsidRPr="00FD129E" w:rsidRDefault="007F36FC">
      <w:pPr>
        <w:ind w:right="4675"/>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2</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4675"/>
        <w:rPr>
          <w:rFonts w:ascii="Book Antiqua" w:hAnsi="Book Antiqua"/>
          <w:b/>
          <w:color w:val="17365D" w:themeColor="text2" w:themeShade="BF"/>
          <w:sz w:val="22"/>
          <w:szCs w:val="22"/>
          <w:u w:val="single"/>
        </w:rPr>
      </w:pPr>
    </w:p>
    <w:p w:rsidR="00000000" w:rsidRPr="00FD129E" w:rsidRDefault="007F36FC">
      <w:pPr>
        <w:ind w:right="4675"/>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14. 2. Ινσουλίνη</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652"/>
        <w:gridCol w:w="3544"/>
        <w:gridCol w:w="2363"/>
      </w:tblGrid>
      <w:tr w:rsidR="00000000" w:rsidRPr="00FD129E">
        <w:tblPrEx>
          <w:tblCellMar>
            <w:top w:w="0" w:type="dxa"/>
            <w:bottom w:w="0" w:type="dxa"/>
          </w:tblCellMar>
        </w:tblPrEx>
        <w:tc>
          <w:tcPr>
            <w:tcW w:w="3652"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54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63"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652" w:type="dxa"/>
          </w:tcPr>
          <w:p w:rsidR="00000000" w:rsidRPr="00FD129E" w:rsidRDefault="007F36FC">
            <w:pPr>
              <w:numPr>
                <w:ilvl w:val="0"/>
                <w:numId w:val="70"/>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Δράσεις της ινσουλίνης.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Μεμβρανικές.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Ενδοκυτταρικές.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Βλάβες που προκαλούνται από έλλειψη ινσουλίνης.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Τρόποι απελευθέρωσης της ινσουλίνης.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Υποδοχείς της ινσουλίνης.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Σκευάσματα  ινσουλίνης.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Βραχείας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 Μέσης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Βραδείας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Παρ</w:t>
            </w:r>
            <w:r w:rsidRPr="00FD129E">
              <w:rPr>
                <w:rFonts w:ascii="Book Antiqua" w:hAnsi="Book Antiqua"/>
                <w:color w:val="17365D" w:themeColor="text2" w:themeShade="BF"/>
                <w:sz w:val="22"/>
                <w:szCs w:val="22"/>
              </w:rPr>
              <w:t>ενέργειες ινσουλίνης.</w:t>
            </w:r>
          </w:p>
        </w:tc>
        <w:tc>
          <w:tcPr>
            <w:tcW w:w="3544"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γνωρίσουν τις δράσεις της ινσουλίνης  καθώς και τις βλάβες που προκαλούνται στον ανθρώπινο οργανισμό από έλλειψη ινσουλίνης.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Επίσης να κατανοήσουν τη δομή του μορίου και το τρόπο αποθήκευσης της ινσουλίνης καθώς επίση</w:t>
            </w:r>
            <w:r w:rsidRPr="00FD129E">
              <w:rPr>
                <w:rFonts w:ascii="Book Antiqua" w:hAnsi="Book Antiqua"/>
                <w:color w:val="17365D" w:themeColor="text2" w:themeShade="BF"/>
                <w:sz w:val="22"/>
                <w:szCs w:val="22"/>
              </w:rPr>
              <w:t xml:space="preserve">ς και το τρόπο απελευθέρωσής της , τους </w:t>
            </w:r>
            <w:r w:rsidRPr="00FD129E">
              <w:rPr>
                <w:rFonts w:ascii="Book Antiqua" w:hAnsi="Book Antiqua"/>
                <w:color w:val="17365D" w:themeColor="text2" w:themeShade="BF"/>
                <w:sz w:val="22"/>
                <w:szCs w:val="22"/>
              </w:rPr>
              <w:lastRenderedPageBreak/>
              <w:t>υποδοχείς της, τους τρόπους δράσης των διαφόρων σκευασμάτων και τις παρενέργειές της</w:t>
            </w:r>
          </w:p>
        </w:tc>
        <w:tc>
          <w:tcPr>
            <w:tcW w:w="236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3116"/>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3</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w:t>
      </w:r>
      <w:r w:rsidRPr="00FD129E">
        <w:rPr>
          <w:rFonts w:ascii="Book Antiqua" w:hAnsi="Book Antiqua"/>
          <w:b/>
          <w:color w:val="17365D" w:themeColor="text2" w:themeShade="BF"/>
          <w:sz w:val="22"/>
          <w:szCs w:val="22"/>
          <w:u w:val="single"/>
        </w:rPr>
        <w:t xml:space="preserve">ΤΙΚΗ  ΕΝΟΤΗΤΑ </w:t>
      </w:r>
    </w:p>
    <w:p w:rsidR="00000000" w:rsidRPr="00FD129E" w:rsidRDefault="007F36FC">
      <w:pPr>
        <w:ind w:right="3116"/>
        <w:rPr>
          <w:rFonts w:ascii="Book Antiqua" w:hAnsi="Book Antiqua"/>
          <w:b/>
          <w:color w:val="17365D" w:themeColor="text2" w:themeShade="BF"/>
          <w:sz w:val="22"/>
          <w:szCs w:val="22"/>
          <w:u w:val="single"/>
        </w:rPr>
      </w:pPr>
    </w:p>
    <w:p w:rsidR="00000000" w:rsidRPr="00FD129E" w:rsidRDefault="007F36FC">
      <w:pPr>
        <w:ind w:right="311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14. 3. Από το στόμα  υπογλυχαιμικά  φάρμακα.</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44"/>
        <w:gridCol w:w="2552"/>
        <w:gridCol w:w="2363"/>
      </w:tblGrid>
      <w:tr w:rsidR="00000000" w:rsidRPr="00FD129E">
        <w:tblPrEx>
          <w:tblCellMar>
            <w:top w:w="0" w:type="dxa"/>
            <w:bottom w:w="0" w:type="dxa"/>
          </w:tblCellMar>
        </w:tblPrEx>
        <w:tc>
          <w:tcPr>
            <w:tcW w:w="464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552"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63"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644" w:type="dxa"/>
          </w:tcPr>
          <w:p w:rsidR="00000000" w:rsidRPr="00FD129E" w:rsidRDefault="007F36FC">
            <w:pPr>
              <w:numPr>
                <w:ilvl w:val="0"/>
                <w:numId w:val="71"/>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Σουλφονυλουρίες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Φαρμακευτικές ουσίες.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Μέση ημερήσια δόση.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Διάρκεια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Διγουανίδες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-Τρόπος  δράσης.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Ουσίες.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Ουσίες με εγγενή υπογλυχαιμική δράση.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Ουσίες που αποδεσμεύουν τις σουλφονυλουρίες από τις πρωτεϊνες του πλάσματος.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Ουσίες που μειώνουν τον ηπατικό μεταβολισμό των σουλφονυλουριών.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Ουσίες που μ</w:t>
            </w:r>
            <w:r w:rsidRPr="00FD129E">
              <w:rPr>
                <w:rFonts w:ascii="Book Antiqua" w:hAnsi="Book Antiqua"/>
                <w:color w:val="17365D" w:themeColor="text2" w:themeShade="BF"/>
                <w:sz w:val="22"/>
                <w:szCs w:val="22"/>
              </w:rPr>
              <w:t>ειώνουν τη νεφρική αποβολή των σουλφονυλουριών.</w:t>
            </w:r>
          </w:p>
        </w:tc>
        <w:tc>
          <w:tcPr>
            <w:tcW w:w="2552"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γνωρίσουν τις ομάδες των υπογλυχαιμικών φαρμάκων που χορηγούνται από το στόμα, το τρόπο δράσης τους καθώς και  τις παρενέργειές τους .</w:t>
            </w:r>
          </w:p>
        </w:tc>
        <w:tc>
          <w:tcPr>
            <w:tcW w:w="236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δούν εικόνες από βιβλία, πίνακες, διαφάνειες,</w:t>
            </w:r>
            <w:r w:rsidRPr="00FD129E">
              <w:rPr>
                <w:rFonts w:ascii="Book Antiqua" w:hAnsi="Book Antiqua"/>
                <w:color w:val="17365D" w:themeColor="text2" w:themeShade="BF"/>
                <w:sz w:val="22"/>
                <w:szCs w:val="22"/>
              </w:rPr>
              <w:t xml:space="preserve">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3116"/>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4</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3116"/>
        <w:rPr>
          <w:rFonts w:ascii="Book Antiqua" w:hAnsi="Book Antiqua"/>
          <w:b/>
          <w:color w:val="17365D" w:themeColor="text2" w:themeShade="BF"/>
          <w:sz w:val="22"/>
          <w:szCs w:val="22"/>
          <w:u w:val="single"/>
        </w:rPr>
      </w:pPr>
    </w:p>
    <w:p w:rsidR="00000000" w:rsidRPr="00FD129E" w:rsidRDefault="007F36FC">
      <w:pPr>
        <w:ind w:right="311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14. 4. Φάρμακα του  αναπαραγωγικού συστήματος.</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361"/>
        <w:gridCol w:w="2456"/>
        <w:gridCol w:w="2930"/>
      </w:tblGrid>
      <w:tr w:rsidR="00000000" w:rsidRPr="00FD129E">
        <w:tblPrEx>
          <w:tblCellMar>
            <w:top w:w="0" w:type="dxa"/>
            <w:bottom w:w="0" w:type="dxa"/>
          </w:tblCellMar>
        </w:tblPrEx>
        <w:tc>
          <w:tcPr>
            <w:tcW w:w="4361"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45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930"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361" w:type="dxa"/>
          </w:tcPr>
          <w:p w:rsidR="00000000" w:rsidRPr="00FD129E" w:rsidRDefault="007F36FC">
            <w:pPr>
              <w:numPr>
                <w:ilvl w:val="0"/>
                <w:numId w:val="72"/>
              </w:numPr>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Ενέργειες επί των ωοθηκών και όρχεων από τις </w:t>
            </w:r>
            <w:r w:rsidRPr="00FD129E">
              <w:rPr>
                <w:rFonts w:ascii="Book Antiqua" w:hAnsi="Book Antiqua"/>
                <w:color w:val="17365D" w:themeColor="text2" w:themeShade="BF"/>
                <w:sz w:val="22"/>
                <w:szCs w:val="22"/>
                <w:lang w:val="en-US"/>
              </w:rPr>
              <w:t>FSH</w:t>
            </w:r>
            <w:r w:rsidRPr="00FD129E">
              <w:rPr>
                <w:rFonts w:ascii="Book Antiqua" w:hAnsi="Book Antiqua"/>
                <w:color w:val="17365D" w:themeColor="text2" w:themeShade="BF"/>
                <w:sz w:val="22"/>
                <w:szCs w:val="22"/>
              </w:rPr>
              <w:t xml:space="preserve"> κα</w:t>
            </w:r>
            <w:r w:rsidRPr="00FD129E">
              <w:rPr>
                <w:rFonts w:ascii="Book Antiqua" w:hAnsi="Book Antiqua"/>
                <w:color w:val="17365D" w:themeColor="text2" w:themeShade="BF"/>
                <w:sz w:val="22"/>
                <w:szCs w:val="22"/>
              </w:rPr>
              <w:t xml:space="preserve">ι  </w:t>
            </w:r>
            <w:r w:rsidRPr="00FD129E">
              <w:rPr>
                <w:rFonts w:ascii="Book Antiqua" w:hAnsi="Book Antiqua"/>
                <w:color w:val="17365D" w:themeColor="text2" w:themeShade="BF"/>
                <w:sz w:val="22"/>
                <w:szCs w:val="22"/>
                <w:lang w:val="en-US"/>
              </w:rPr>
              <w:t>LH</w:t>
            </w:r>
            <w:r w:rsidRPr="00FD129E">
              <w:rPr>
                <w:rFonts w:ascii="Book Antiqua" w:hAnsi="Book Antiqua"/>
                <w:color w:val="17365D" w:themeColor="text2" w:themeShade="BF"/>
                <w:sz w:val="22"/>
                <w:szCs w:val="22"/>
              </w:rPr>
              <w:t>.</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Δράση της διϋδροτεστοστερόνης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Ανδρογόνα.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Ενέργειες στον ανθρώπινο οργανισμό.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-Χορήγηση στον άνθρωπο.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-Παρενέργειες από τη μακροχρόνια χορήγηση.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Αναβολικά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Κατηγορίες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Οιστρογόνα.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Ενέργειες στον ανθρώπινο οργανισ</w:t>
            </w:r>
            <w:r w:rsidRPr="00FD129E">
              <w:rPr>
                <w:rFonts w:ascii="Book Antiqua" w:hAnsi="Book Antiqua"/>
                <w:color w:val="17365D" w:themeColor="text2" w:themeShade="BF"/>
                <w:sz w:val="22"/>
                <w:szCs w:val="22"/>
              </w:rPr>
              <w:t>μό.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Χορήγηση.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Προγεστερονοειδή.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Ενέργειες στον ανθρώπινο οργανισμό.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Χορήγηση.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Αντιοιστρογόνα.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Ενέργειες στον ανθρώπινο οργανισμό.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Χορήγηση.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Αντισυλληπτικά.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Μορφές σκευασ</w:t>
            </w:r>
            <w:r w:rsidRPr="00FD129E">
              <w:rPr>
                <w:rFonts w:ascii="Book Antiqua" w:hAnsi="Book Antiqua"/>
                <w:color w:val="17365D" w:themeColor="text2" w:themeShade="BF"/>
                <w:sz w:val="22"/>
                <w:szCs w:val="22"/>
              </w:rPr>
              <w:t>μάτων.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-Χορήγηση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Περιγραφή μηχανισμού αντισύλληψης.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Παρενέργειες  αντισυλληπτικών φαρμάκων.</w:t>
            </w:r>
          </w:p>
        </w:tc>
        <w:tc>
          <w:tcPr>
            <w:tcW w:w="2456"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α.Τις ομάδες των ανδρογόνων, των αναβολικών, των οιστρογόνων, των προγεστερονοειδών, των αντιοιστρογόνων και των αντισυλληπτι</w:t>
            </w:r>
            <w:r w:rsidRPr="00FD129E">
              <w:rPr>
                <w:rFonts w:ascii="Book Antiqua" w:hAnsi="Book Antiqua"/>
                <w:color w:val="17365D" w:themeColor="text2" w:themeShade="BF"/>
                <w:sz w:val="22"/>
                <w:szCs w:val="22"/>
              </w:rPr>
              <w:t>κών.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  Το τρόπο δράσης τους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γ. Το τρόπο </w:t>
            </w:r>
            <w:r w:rsidRPr="00FD129E">
              <w:rPr>
                <w:rFonts w:ascii="Book Antiqua" w:hAnsi="Book Antiqua"/>
                <w:color w:val="17365D" w:themeColor="text2" w:themeShade="BF"/>
                <w:sz w:val="22"/>
                <w:szCs w:val="22"/>
              </w:rPr>
              <w:lastRenderedPageBreak/>
              <w:t>χορήγησης και δοσολογία.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Τις παρενέργειές τους .</w:t>
            </w:r>
          </w:p>
          <w:p w:rsidR="00000000" w:rsidRPr="00FD129E" w:rsidRDefault="007F36FC">
            <w:pPr>
              <w:rPr>
                <w:rFonts w:ascii="Book Antiqua" w:hAnsi="Book Antiqua"/>
                <w:color w:val="17365D" w:themeColor="text2" w:themeShade="BF"/>
                <w:sz w:val="22"/>
                <w:szCs w:val="22"/>
              </w:rPr>
            </w:pPr>
          </w:p>
        </w:tc>
        <w:tc>
          <w:tcPr>
            <w:tcW w:w="293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χωρισθούν σε ομάδες κα</w:t>
            </w:r>
            <w:r w:rsidRPr="00FD129E">
              <w:rPr>
                <w:rFonts w:ascii="Book Antiqua" w:hAnsi="Book Antiqua"/>
                <w:color w:val="17365D" w:themeColor="text2" w:themeShade="BF"/>
                <w:sz w:val="22"/>
                <w:szCs w:val="22"/>
              </w:rPr>
              <w:t xml:space="preserve">ι θα αναζητήσουν από τη βιβλιογραφία  τα αποτελέσματα που δίνουν επιδημιολογικές έρευνες  σχετικές με τις </w:t>
            </w:r>
            <w:r w:rsidRPr="00FD129E">
              <w:rPr>
                <w:rFonts w:ascii="Book Antiqua" w:hAnsi="Book Antiqua"/>
                <w:color w:val="17365D" w:themeColor="text2" w:themeShade="BF"/>
                <w:sz w:val="22"/>
                <w:szCs w:val="22"/>
              </w:rPr>
              <w:lastRenderedPageBreak/>
              <w:t>παρενέργειες  που παρουσιάζονται στον άνθρωπο ύστερα από τη χορήγηση φαρμάκων του αναπαραγωγικού συστήματος. Θα γράψουν τις παρατηρήσεις τους σε φύλλα</w:t>
            </w:r>
            <w:r w:rsidRPr="00FD129E">
              <w:rPr>
                <w:rFonts w:ascii="Book Antiqua" w:hAnsi="Book Antiqua"/>
                <w:color w:val="17365D" w:themeColor="text2" w:themeShade="BF"/>
                <w:sz w:val="22"/>
                <w:szCs w:val="22"/>
              </w:rPr>
              <w:t xml:space="preserve"> έργου και θα παρουσιάσουν την εργασία τους στη τάξη, χρησιμοποιώντας πίνακες, διαφάνειες και σλάϊτς. Θα ακολουθήσει συζήτηση με τους συμμαθητές τους.</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15</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ΚΟΡΤΙΚΟΣΤΕΡΟΕΙΔΗ </w:t>
      </w:r>
    </w:p>
    <w:p w:rsidR="00000000" w:rsidRPr="00FD129E" w:rsidRDefault="007F36FC">
      <w:pPr>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 σκοπός του κεφαλαίου αυτού είναι  να γνωρίσουν οι μαθητές και οι</w:t>
      </w:r>
      <w:r w:rsidRPr="00FD129E">
        <w:rPr>
          <w:rFonts w:ascii="Book Antiqua" w:hAnsi="Book Antiqua"/>
          <w:color w:val="17365D" w:themeColor="text2" w:themeShade="BF"/>
          <w:sz w:val="22"/>
          <w:szCs w:val="22"/>
        </w:rPr>
        <w:t xml:space="preserve"> μαθήτριες το ρόλο της κορτιζόλης στον ανθρώπινο οργανισμό καθώς και τις δράσεις, τις ενδείξεις χορήγησης, τον τρόπο χορήγησης, τη δοσολογία και τις παρενέργειές της κορτιζόλης.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κατανοήσουν τους μηχανισμούς της αντιφλεγμονώδους δράσης της </w:t>
      </w:r>
      <w:r w:rsidRPr="00FD129E">
        <w:rPr>
          <w:rFonts w:ascii="Book Antiqua" w:hAnsi="Book Antiqua"/>
          <w:color w:val="17365D" w:themeColor="text2" w:themeShade="BF"/>
          <w:sz w:val="22"/>
          <w:szCs w:val="22"/>
        </w:rPr>
        <w:t>κορτιζόλης, καθώς και της ανοσοκατασταλτικής  δράσης της.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361"/>
        <w:gridCol w:w="2693"/>
        <w:gridCol w:w="2505"/>
      </w:tblGrid>
      <w:tr w:rsidR="00000000" w:rsidRPr="00FD129E">
        <w:tblPrEx>
          <w:tblCellMar>
            <w:top w:w="0" w:type="dxa"/>
            <w:bottom w:w="0" w:type="dxa"/>
          </w:tblCellMar>
        </w:tblPrEx>
        <w:tc>
          <w:tcPr>
            <w:tcW w:w="4361"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693"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505"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361" w:type="dxa"/>
          </w:tcPr>
          <w:p w:rsidR="00000000" w:rsidRPr="00FD129E" w:rsidRDefault="007F36FC">
            <w:pPr>
              <w:numPr>
                <w:ilvl w:val="0"/>
                <w:numId w:val="73"/>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Έκκριση ουσιών  από τα επινεφρίδια.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Από το μυελό.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Από τη δικτυωτή ζώνη του φλοιού.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Από τη στηλιδωτή ζώνη του φλοιού.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-Από τη σπειροειδή ζώνη του φλοιού.</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Ο ρόλος της κορτιζόλης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Η μεταβολική οδός της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Δράσεις της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μεταβολισμό των πρωτεϊνών.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μεταβολισμό των υδατανθράκων.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μεταβολισμό των λιπών.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ισοζύγιο των ηλ</w:t>
            </w:r>
            <w:r w:rsidRPr="00FD129E">
              <w:rPr>
                <w:rFonts w:ascii="Book Antiqua" w:hAnsi="Book Antiqua"/>
                <w:color w:val="17365D" w:themeColor="text2" w:themeShade="BF"/>
                <w:sz w:val="22"/>
                <w:szCs w:val="22"/>
              </w:rPr>
              <w:t>εκτρολυτών.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ανοσολογικό σύστημα.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αίμα.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Στον εγκέφαλο.</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γαστρεντερικό σύστημα.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Στο ενδοκρινικό σύστημα.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Περιγραφή του μηχανισμού της αντιφλεγμονώδους δράσης της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Περιγραφή του μηχανισμού της ανοσοκατασταλτικής</w:t>
            </w:r>
            <w:r w:rsidRPr="00FD129E">
              <w:rPr>
                <w:rFonts w:ascii="Book Antiqua" w:hAnsi="Book Antiqua"/>
                <w:color w:val="17365D" w:themeColor="text2" w:themeShade="BF"/>
                <w:sz w:val="22"/>
                <w:szCs w:val="22"/>
              </w:rPr>
              <w:t xml:space="preserve">  δράσης της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Ενδείξεις χορήγησης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8) Παρενέργειες της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 Χαρακτηριστικά των κορτικοστεροειδών.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Τρόποι χορήγησης.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Φυσικά κορτικοειδή.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Συνθετικά κορτικοειδή.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Μικρής διάρκειας δράσης κορτικοειδή.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Μέσης</w:t>
            </w:r>
            <w:r w:rsidRPr="00FD129E">
              <w:rPr>
                <w:rFonts w:ascii="Book Antiqua" w:hAnsi="Book Antiqua"/>
                <w:color w:val="17365D" w:themeColor="text2" w:themeShade="BF"/>
                <w:sz w:val="22"/>
                <w:szCs w:val="22"/>
              </w:rPr>
              <w:t xml:space="preserve"> διάρκειας δράσης κορτικοειδή.</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Μεγάλης διάρκειας δράσης κορτικοειδή.</w:t>
            </w:r>
          </w:p>
        </w:tc>
        <w:tc>
          <w:tcPr>
            <w:tcW w:w="269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Τις ουσίες που εκκρίνονται από τα επινεφρίδια.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Το ρόλο της κορτιζόλης στον ανθρώπινο οργανισμό.</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Τις δράσεις της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Τις ενδείξεις χορή</w:t>
            </w:r>
            <w:r w:rsidRPr="00FD129E">
              <w:rPr>
                <w:rFonts w:ascii="Book Antiqua" w:hAnsi="Book Antiqua"/>
                <w:color w:val="17365D" w:themeColor="text2" w:themeShade="BF"/>
                <w:sz w:val="22"/>
                <w:szCs w:val="22"/>
              </w:rPr>
              <w:t>γησης της κορτιζόλης, το τρόπο χορήγησης και δοσολογία.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Τις παρενέργειές της κορτιζόλης.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Τα χαρακτηριστικά των κορτικοστεροειδών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κατανοήσουν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τους μηχανισμούς της αντιφλεγμονώδους </w:t>
            </w:r>
            <w:r w:rsidRPr="00FD129E">
              <w:rPr>
                <w:rFonts w:ascii="Book Antiqua" w:hAnsi="Book Antiqua"/>
                <w:color w:val="17365D" w:themeColor="text2" w:themeShade="BF"/>
                <w:sz w:val="22"/>
                <w:szCs w:val="22"/>
              </w:rPr>
              <w:lastRenderedPageBreak/>
              <w:t>δράσης της κορτιζόλης καθώς και της ανοσοκατασταλ</w:t>
            </w:r>
            <w:r w:rsidRPr="00FD129E">
              <w:rPr>
                <w:rFonts w:ascii="Book Antiqua" w:hAnsi="Book Antiqua"/>
                <w:color w:val="17365D" w:themeColor="text2" w:themeShade="BF"/>
                <w:sz w:val="22"/>
                <w:szCs w:val="22"/>
              </w:rPr>
              <w:t>τικής  δράσης της.</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505"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χωρισθούν σε ομάδες και θα δημιουργήσουν σχηματικές απεικονίσεις και  πίνακες που θα αναφέροντα</w:t>
            </w:r>
            <w:r w:rsidRPr="00FD129E">
              <w:rPr>
                <w:rFonts w:ascii="Book Antiqua" w:hAnsi="Book Antiqua"/>
                <w:color w:val="17365D" w:themeColor="text2" w:themeShade="BF"/>
                <w:sz w:val="22"/>
                <w:szCs w:val="22"/>
              </w:rPr>
              <w:t>ι στη μεταβολική οδό της κορτιζόλης, στις δράσεις της κορτιζόλης στον ανθρώπινο οργανισμό και στην ανοσοκατασταλτική της δράση.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παρουσιάσουν την εργασία τους στη τάξη, χρησιμοποιώντας </w:t>
            </w:r>
            <w:r w:rsidRPr="00FD129E">
              <w:rPr>
                <w:rFonts w:ascii="Book Antiqua" w:hAnsi="Book Antiqua"/>
                <w:color w:val="17365D" w:themeColor="text2" w:themeShade="BF"/>
                <w:sz w:val="22"/>
                <w:szCs w:val="22"/>
              </w:rPr>
              <w:lastRenderedPageBreak/>
              <w:t>πίνακες, διαφάνειες και σλάϊτς. Θα ακολουθήσει συζήτηση μ</w:t>
            </w:r>
            <w:r w:rsidRPr="00FD129E">
              <w:rPr>
                <w:rFonts w:ascii="Book Antiqua" w:hAnsi="Book Antiqua"/>
                <w:color w:val="17365D" w:themeColor="text2" w:themeShade="BF"/>
                <w:sz w:val="22"/>
                <w:szCs w:val="22"/>
              </w:rPr>
              <w:t>ε τους συμμαθητές τους.</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 ΚΕΦΑΛΑΙΟ 16</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ΜΗ ΣΤΕΡΟΕΙΔΗ ΑΝΤΙΦΛΕΓΜΟΝΩΔΗ  ΦΑΡΜΑΚΑ</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 σκοπός του κεφαλαίου αυτού είναι  να γνωρίσουν οι μαθητές και οι μαθήτριες τις ενδείξεις, χημικές κατηγορίες, ιδιότητες και παρενέργειες των μη στεροειδών αντιφλεγμονωδών </w:t>
      </w:r>
      <w:r w:rsidRPr="00FD129E">
        <w:rPr>
          <w:rFonts w:ascii="Book Antiqua" w:hAnsi="Book Antiqua"/>
          <w:color w:val="17365D" w:themeColor="text2" w:themeShade="BF"/>
          <w:sz w:val="22"/>
          <w:szCs w:val="22"/>
        </w:rPr>
        <w:t>φαρμάκων. Επίσης να γνωρίσουν τα χαρακτηριστικά των φαρμάκων  κατά της υπερουριχαιμίας.Οι μαθητές να κατανοήσουν τους μηχανισμούς αναλγητικής, αντιφλεγμονώδους και αντιπυρετικής δράσης των μη στεροειδών αντιφλεγμονωδών φαρμάκων.</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077"/>
        <w:gridCol w:w="3119"/>
        <w:gridCol w:w="2363"/>
      </w:tblGrid>
      <w:tr w:rsidR="00000000" w:rsidRPr="00FD129E">
        <w:tblPrEx>
          <w:tblCellMar>
            <w:top w:w="0" w:type="dxa"/>
            <w:bottom w:w="0" w:type="dxa"/>
          </w:tblCellMar>
        </w:tblPrEx>
        <w:tc>
          <w:tcPr>
            <w:tcW w:w="4077"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w:t>
            </w:r>
            <w:r w:rsidRPr="00FD129E">
              <w:rPr>
                <w:rFonts w:ascii="Book Antiqua" w:hAnsi="Book Antiqua"/>
                <w:b/>
                <w:color w:val="17365D" w:themeColor="text2" w:themeShade="BF"/>
                <w:sz w:val="22"/>
                <w:szCs w:val="22"/>
              </w:rPr>
              <w:t>ΕΝΟΥ</w:t>
            </w:r>
          </w:p>
        </w:tc>
        <w:tc>
          <w:tcPr>
            <w:tcW w:w="311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63"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077" w:type="dxa"/>
          </w:tcPr>
          <w:p w:rsidR="00000000" w:rsidRPr="00FD129E" w:rsidRDefault="007F36FC">
            <w:pPr>
              <w:numPr>
                <w:ilvl w:val="0"/>
                <w:numId w:val="74"/>
              </w:numPr>
              <w:ind w:left="0"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Ενδείξεις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Χημικές κατηγορίες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Παράγωγα σαλικυλικού οξέος. Ασπιρίνη.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Παράγωγα προπιονικού οξέος.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Οξεικά οξέα.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Φαινα</w:t>
            </w:r>
            <w:r w:rsidRPr="00FD129E">
              <w:rPr>
                <w:rFonts w:ascii="Book Antiqua" w:hAnsi="Book Antiqua"/>
                <w:color w:val="17365D" w:themeColor="text2" w:themeShade="BF"/>
                <w:sz w:val="22"/>
                <w:szCs w:val="22"/>
              </w:rPr>
              <w:t>μάτες.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Πυροζολονικά παράγωγα.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Οξικάμες.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Παράγωγα ανιλίνης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Παράγωγα  νικοτινικού οξέος.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Ιδιότητες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Μηχανισμός αναλγητικής δράσης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Μηχανισμός αντιφλεγμονώδ</w:t>
            </w:r>
            <w:r w:rsidRPr="00FD129E">
              <w:rPr>
                <w:rFonts w:ascii="Book Antiqua" w:hAnsi="Book Antiqua"/>
                <w:color w:val="17365D" w:themeColor="text2" w:themeShade="BF"/>
                <w:sz w:val="22"/>
                <w:szCs w:val="22"/>
              </w:rPr>
              <w:t>ους δράσης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Μηχανισμός αντιπυρετικής δράσης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Παρενέργειες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 Γαστρεντερικές παρενέργειες.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Νεφροτοξικότητα.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Βρογχόσπασμος.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rPr>
              <w:t xml:space="preserve"> - Δερματικά εξανθήματα.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Αλλεργικές αντιδράσεις.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Φάρμακα κατά της υπερουριχαιμίας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Κολχικίνη.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Φάρμακα για τη προφυλακτική αγωγή κατά της ουρικής αρθρίτιδας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αλλοπουρινόλη, ουρικοζουρικά ).</w:t>
            </w:r>
          </w:p>
        </w:tc>
        <w:tc>
          <w:tcPr>
            <w:tcW w:w="311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να γνωρίσουν: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Τις ε</w:t>
            </w:r>
            <w:r w:rsidRPr="00FD129E">
              <w:rPr>
                <w:rFonts w:ascii="Book Antiqua" w:hAnsi="Book Antiqua"/>
                <w:color w:val="17365D" w:themeColor="text2" w:themeShade="BF"/>
                <w:sz w:val="22"/>
                <w:szCs w:val="22"/>
              </w:rPr>
              <w:t>νδείξεις των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Τις χημικές κατηγορίες των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Τις ιδιότητες των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Τις παρενέργειές των μη στεροειδών αντιφλεγμονωδών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Τα χα</w:t>
            </w:r>
            <w:r w:rsidRPr="00FD129E">
              <w:rPr>
                <w:rFonts w:ascii="Book Antiqua" w:hAnsi="Book Antiqua"/>
                <w:color w:val="17365D" w:themeColor="text2" w:themeShade="BF"/>
                <w:sz w:val="22"/>
                <w:szCs w:val="22"/>
              </w:rPr>
              <w:t>ρακτηριστικά των φαρμάκων  κατά της υπερουριχαιμίας.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κατανοήσουν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τους μηχανισμούς αναλγητικής, αντιφλεγμονώδους και αντιπυρετικής δράσης των μη στεροειδών </w:t>
            </w:r>
            <w:r w:rsidRPr="00FD129E">
              <w:rPr>
                <w:rFonts w:ascii="Book Antiqua" w:hAnsi="Book Antiqua"/>
                <w:color w:val="17365D" w:themeColor="text2" w:themeShade="BF"/>
                <w:sz w:val="22"/>
                <w:szCs w:val="22"/>
              </w:rPr>
              <w:lastRenderedPageBreak/>
              <w:t>αντιφλεγμονωδών φαρμάκων.</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36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θα δούν εικόνες από βιβλία, πίνακες, διαφάνειε</w:t>
            </w:r>
            <w:r w:rsidRPr="00FD129E">
              <w:rPr>
                <w:rFonts w:ascii="Book Antiqua" w:hAnsi="Book Antiqua"/>
                <w:color w:val="17365D" w:themeColor="text2" w:themeShade="BF"/>
                <w:sz w:val="22"/>
                <w:szCs w:val="22"/>
              </w:rPr>
              <w:t xml:space="preserve">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χωρισθούν σε ομάδες και θα αναζητήσουν από τη βιβλιογραφία τα ποσοστά ατόμων που χρησιμοποιούν σα φάρμακο εκλογής την ασπιρίνη και τους λόγους για τους οποίους την χρησιμοποιο</w:t>
            </w:r>
            <w:r w:rsidRPr="00FD129E">
              <w:rPr>
                <w:rFonts w:ascii="Book Antiqua" w:hAnsi="Book Antiqua"/>
                <w:color w:val="17365D" w:themeColor="text2" w:themeShade="BF"/>
                <w:sz w:val="22"/>
                <w:szCs w:val="22"/>
              </w:rPr>
              <w:t>ύν. Άλλη ομάδα μαθητών θα αναζητήσει τα ποσοστά εμφάνισης αλλεργιών σε ανθρώπους που κάνουν μεγάλη κατανάλωση ασπιρινών.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w:t>
            </w:r>
            <w:r w:rsidRPr="00FD129E">
              <w:rPr>
                <w:rFonts w:ascii="Book Antiqua" w:hAnsi="Book Antiqua"/>
                <w:color w:val="17365D" w:themeColor="text2" w:themeShade="BF"/>
                <w:sz w:val="22"/>
                <w:szCs w:val="22"/>
              </w:rPr>
              <w:lastRenderedPageBreak/>
              <w:t xml:space="preserve">παρουσιάσουν την εργασία τους στη τάξη, χρησιμοποιώντας πίνακες, διαφάνειες και σλάϊτς. Θα ακολουθήσει συζήτηση με τους </w:t>
            </w:r>
            <w:r w:rsidRPr="00FD129E">
              <w:rPr>
                <w:rFonts w:ascii="Book Antiqua" w:hAnsi="Book Antiqua"/>
                <w:color w:val="17365D" w:themeColor="text2" w:themeShade="BF"/>
                <w:sz w:val="22"/>
                <w:szCs w:val="22"/>
              </w:rPr>
              <w:t>συμμαθητές τους.</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Bdr>
          <w:top w:val="single" w:sz="4" w:space="1" w:color="auto"/>
          <w:left w:val="single" w:sz="4" w:space="4" w:color="auto"/>
          <w:bottom w:val="single" w:sz="4" w:space="1" w:color="auto"/>
          <w:right w:val="single" w:sz="4" w:space="4" w:color="auto"/>
        </w:pBd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rPr>
        <w:t xml:space="preserve">  ΚΕΦΑΛΑΙΟ 17</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:ΦΑΡΜΑΚΑ  ΤΟΥ ΚΕΝΤΡΙΚΟΥ  ΝΕΥΡΙΚΟΥ ΣΥΣΤΗΜΑΤΟΣ</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 xml:space="preserve">ΘΕΜΑΤΙΚΕΣ  ΕΝΟΤΗΤΕΣ </w:t>
      </w:r>
    </w:p>
    <w:p w:rsidR="00000000" w:rsidRPr="00FD129E" w:rsidRDefault="007F36FC">
      <w:pPr>
        <w:rPr>
          <w:rFonts w:ascii="Book Antiqua" w:hAnsi="Book Antiqua"/>
          <w:color w:val="17365D" w:themeColor="text2" w:themeShade="BF"/>
          <w:sz w:val="22"/>
          <w:szCs w:val="22"/>
        </w:rPr>
      </w:pP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17.1. Αντιπαρκινσονικά  φάρμακα.</w:t>
      </w: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17.2. Αντιψυχωσικά – Νευροληπτικά – Μείζονα  ηρεμιστικά φάρμακα.</w:t>
      </w: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17.3. Φάρμακα στις συναισθηματικές  διαταραχέ</w:t>
      </w:r>
      <w:r w:rsidRPr="00FD129E">
        <w:rPr>
          <w:rFonts w:ascii="Book Antiqua" w:hAnsi="Book Antiqua"/>
          <w:color w:val="17365D" w:themeColor="text2" w:themeShade="BF"/>
          <w:sz w:val="22"/>
          <w:szCs w:val="22"/>
        </w:rPr>
        <w:t>ς.</w:t>
      </w: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17.4. Αγχολυτικά – Απλά  ηρεμιστικά  φάρμακα.</w:t>
      </w: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17.5. Αντιεπιληπτικά  φάρμακα.</w:t>
      </w: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17.6. Γενικά  αναισθητικά.</w:t>
      </w: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17.7. Κεντρικά  αναλγητικά  φάρμακα.</w:t>
      </w: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17.8. Εξαρτησιογόνες ουσίες.</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 σκοπός του κεφαλαίου αυτού είναι  να γνωρίσουν οι μαθητές και οι </w:t>
      </w:r>
      <w:r w:rsidRPr="00FD129E">
        <w:rPr>
          <w:rFonts w:ascii="Book Antiqua" w:hAnsi="Book Antiqua"/>
          <w:color w:val="17365D" w:themeColor="text2" w:themeShade="BF"/>
          <w:sz w:val="22"/>
          <w:szCs w:val="22"/>
        </w:rPr>
        <w:t xml:space="preserve">μαθήτριες την αντιμετώπιση της νόσου του </w:t>
      </w:r>
      <w:r w:rsidRPr="00FD129E">
        <w:rPr>
          <w:rFonts w:ascii="Book Antiqua" w:hAnsi="Book Antiqua"/>
          <w:color w:val="17365D" w:themeColor="text2" w:themeShade="BF"/>
          <w:sz w:val="22"/>
          <w:szCs w:val="22"/>
          <w:lang w:val="en-US"/>
        </w:rPr>
        <w:t>Parkinson</w:t>
      </w:r>
      <w:r w:rsidRPr="00FD129E">
        <w:rPr>
          <w:rFonts w:ascii="Book Antiqua" w:hAnsi="Book Antiqua"/>
          <w:color w:val="17365D" w:themeColor="text2" w:themeShade="BF"/>
          <w:sz w:val="22"/>
          <w:szCs w:val="22"/>
        </w:rPr>
        <w:t xml:space="preserve"> με φαρμακευτικά σκευάσματα, τη δράση και τις παρενέργειες των  αντιψυχωσικών φαρμάκων καθώς και τις κατηγορίες και τα χαρακτηριστικά  των νευροληπτικών φαρμάκων. Θα γνωρίσουν ακόμα την αντιμετώπιση της κατ</w:t>
      </w:r>
      <w:r w:rsidRPr="00FD129E">
        <w:rPr>
          <w:rFonts w:ascii="Book Antiqua" w:hAnsi="Book Antiqua"/>
          <w:color w:val="17365D" w:themeColor="text2" w:themeShade="BF"/>
          <w:sz w:val="22"/>
          <w:szCs w:val="22"/>
        </w:rPr>
        <w:t xml:space="preserve">άθλιψης με φαρμακευτικά σκευάσματα καθώς και φάρμακα που ασκούν ηρεμιστική δράση. Τέλος θα γνωρίσουν τα αντιεπιληπτικά φάρμακα, τα φάρμακα προαναισθησίας, πρόκλησης  και διατήρησης αναισθησίας, τα ενδοφλέβια και πτητικά αναισθητικά, τα οπιούχα αναλγητικά, </w:t>
      </w:r>
      <w:r w:rsidRPr="00FD129E">
        <w:rPr>
          <w:rFonts w:ascii="Book Antiqua" w:hAnsi="Book Antiqua"/>
          <w:color w:val="17365D" w:themeColor="text2" w:themeShade="BF"/>
          <w:sz w:val="22"/>
          <w:szCs w:val="22"/>
        </w:rPr>
        <w:t xml:space="preserve">τα κεντρικά διεγερτικά φάρμακα, τα ψευδαισθησιογόνα, τα κεντρικά κατασταλτικά φάρμακα καθώς και χαρακτηριστικά γνωρίσματα  και τους μηχανισμούς δράσης των. </w:t>
      </w:r>
    </w:p>
    <w:p w:rsidR="00000000" w:rsidRPr="00FD129E" w:rsidRDefault="007F36FC">
      <w:pPr>
        <w:rPr>
          <w:rFonts w:ascii="Book Antiqua" w:hAnsi="Book Antiqua"/>
          <w:color w:val="17365D" w:themeColor="text2" w:themeShade="BF"/>
          <w:sz w:val="22"/>
          <w:szCs w:val="22"/>
        </w:rPr>
      </w:pPr>
    </w:p>
    <w:p w:rsidR="00000000" w:rsidRPr="00FD129E" w:rsidRDefault="007F36FC">
      <w:pPr>
        <w:ind w:right="4675"/>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1</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4675"/>
        <w:rPr>
          <w:rFonts w:ascii="Book Antiqua" w:hAnsi="Book Antiqua"/>
          <w:b/>
          <w:color w:val="17365D" w:themeColor="text2" w:themeShade="BF"/>
          <w:sz w:val="22"/>
          <w:szCs w:val="22"/>
          <w:u w:val="single"/>
        </w:rPr>
      </w:pPr>
    </w:p>
    <w:p w:rsidR="00000000" w:rsidRPr="00FD129E" w:rsidRDefault="007F36FC">
      <w:pPr>
        <w:ind w:right="4675"/>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17.1. Αντιπαρκινσονικά  φάρμακα</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44"/>
        <w:gridCol w:w="2835"/>
        <w:gridCol w:w="2080"/>
      </w:tblGrid>
      <w:tr w:rsidR="00000000" w:rsidRPr="00FD129E">
        <w:tblPrEx>
          <w:tblCellMar>
            <w:top w:w="0" w:type="dxa"/>
            <w:bottom w:w="0" w:type="dxa"/>
          </w:tblCellMar>
        </w:tblPrEx>
        <w:tc>
          <w:tcPr>
            <w:tcW w:w="464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w:t>
            </w:r>
            <w:r w:rsidRPr="00FD129E">
              <w:rPr>
                <w:rFonts w:ascii="Book Antiqua" w:hAnsi="Book Antiqua"/>
                <w:b/>
                <w:color w:val="17365D" w:themeColor="text2" w:themeShade="BF"/>
                <w:sz w:val="22"/>
                <w:szCs w:val="22"/>
              </w:rPr>
              <w:t>ΚΟΙ ΣΤΟΧΟΙ</w:t>
            </w:r>
          </w:p>
        </w:tc>
        <w:tc>
          <w:tcPr>
            <w:tcW w:w="2080"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644" w:type="dxa"/>
          </w:tcPr>
          <w:p w:rsidR="00000000" w:rsidRPr="00FD129E" w:rsidRDefault="007F36FC">
            <w:pPr>
              <w:numPr>
                <w:ilvl w:val="0"/>
                <w:numId w:val="75"/>
              </w:numPr>
              <w:ind w:left="142"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Γενικά χαρακτηριστικά της νόσου του </w:t>
            </w:r>
            <w:r w:rsidRPr="00FD129E">
              <w:rPr>
                <w:rFonts w:ascii="Book Antiqua" w:hAnsi="Book Antiqua"/>
                <w:color w:val="17365D" w:themeColor="text2" w:themeShade="BF"/>
                <w:sz w:val="22"/>
                <w:szCs w:val="22"/>
                <w:lang w:val="en-US"/>
              </w:rPr>
              <w:t>Parkinson</w:t>
            </w:r>
            <w:r w:rsidRPr="00FD129E">
              <w:rPr>
                <w:rFonts w:ascii="Book Antiqua" w:hAnsi="Book Antiqua"/>
                <w:color w:val="17365D" w:themeColor="text2" w:themeShade="BF"/>
                <w:sz w:val="22"/>
                <w:szCs w:val="22"/>
              </w:rPr>
              <w:t>.</w:t>
            </w:r>
          </w:p>
          <w:p w:rsidR="00000000" w:rsidRPr="00FD129E" w:rsidRDefault="007F36FC">
            <w:pPr>
              <w:numPr>
                <w:ilvl w:val="0"/>
                <w:numId w:val="75"/>
              </w:numPr>
              <w:ind w:left="142"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Αντιμετώπιση της νόσου του </w:t>
            </w:r>
            <w:r w:rsidRPr="00FD129E">
              <w:rPr>
                <w:rFonts w:ascii="Book Antiqua" w:hAnsi="Book Antiqua"/>
                <w:color w:val="17365D" w:themeColor="text2" w:themeShade="BF"/>
                <w:sz w:val="22"/>
                <w:szCs w:val="22"/>
                <w:lang w:val="en-US"/>
              </w:rPr>
              <w:t>Parkinson</w:t>
            </w:r>
            <w:r w:rsidRPr="00FD129E">
              <w:rPr>
                <w:rFonts w:ascii="Book Antiqua" w:hAnsi="Book Antiqua"/>
                <w:color w:val="17365D" w:themeColor="text2" w:themeShade="BF"/>
                <w:sz w:val="22"/>
                <w:szCs w:val="22"/>
              </w:rPr>
              <w:t xml:space="preserve">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 χορήγηση </w:t>
            </w:r>
            <w:r w:rsidRPr="00FD129E">
              <w:rPr>
                <w:rFonts w:ascii="Book Antiqua" w:hAnsi="Book Antiqua"/>
                <w:color w:val="17365D" w:themeColor="text2" w:themeShade="BF"/>
                <w:sz w:val="22"/>
                <w:szCs w:val="22"/>
                <w:lang w:val="en-US"/>
              </w:rPr>
              <w:t>I</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dopa</w:t>
            </w:r>
            <w:r w:rsidRPr="00FD129E">
              <w:rPr>
                <w:rFonts w:ascii="Book Antiqua" w:hAnsi="Book Antiqua"/>
                <w:color w:val="17365D" w:themeColor="text2" w:themeShade="BF"/>
                <w:sz w:val="22"/>
                <w:szCs w:val="22"/>
              </w:rPr>
              <w:t>.</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 χορήγηση σελεγιλίνης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 χορήγηση αμανταδίνης.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 χορήγηση απομορφίνης.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 χορήγηση βρωμοκρυπτίνης.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3) Περιορισμός της χολινεργικής δραστηριότητας στον εγκέφαλο.</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-Αντιμουσκαρινικά φάρμακα.</w:t>
            </w:r>
          </w:p>
        </w:tc>
        <w:tc>
          <w:tcPr>
            <w:tcW w:w="2835" w:type="dxa"/>
          </w:tcPr>
          <w:p w:rsidR="00000000" w:rsidRPr="00FD129E" w:rsidRDefault="007F36FC">
            <w:pPr>
              <w:ind w:firstLine="175"/>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γνωρίσουν α. Τα γενικά χαρακτηριστικά της νόσου του </w:t>
            </w:r>
            <w:r w:rsidRPr="00FD129E">
              <w:rPr>
                <w:rFonts w:ascii="Book Antiqua" w:hAnsi="Book Antiqua"/>
                <w:color w:val="17365D" w:themeColor="text2" w:themeShade="BF"/>
                <w:sz w:val="22"/>
                <w:szCs w:val="22"/>
                <w:lang w:val="en-US"/>
              </w:rPr>
              <w:t>Parkinson</w:t>
            </w: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 Την αντιμετώπιση της νόσου του </w:t>
            </w:r>
            <w:r w:rsidRPr="00FD129E">
              <w:rPr>
                <w:rFonts w:ascii="Book Antiqua" w:hAnsi="Book Antiqua"/>
                <w:color w:val="17365D" w:themeColor="text2" w:themeShade="BF"/>
                <w:sz w:val="22"/>
                <w:szCs w:val="22"/>
                <w:lang w:val="en-US"/>
              </w:rPr>
              <w:t>Parkinson</w:t>
            </w:r>
            <w:r w:rsidRPr="00FD129E">
              <w:rPr>
                <w:rFonts w:ascii="Book Antiqua" w:hAnsi="Book Antiqua"/>
                <w:color w:val="17365D" w:themeColor="text2" w:themeShade="BF"/>
                <w:sz w:val="22"/>
                <w:szCs w:val="22"/>
              </w:rPr>
              <w:t xml:space="preserve"> με φαρμακευτικά σκευάσματα.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γ. Το περιορ</w:t>
            </w:r>
            <w:r w:rsidRPr="00FD129E">
              <w:rPr>
                <w:rFonts w:ascii="Book Antiqua" w:hAnsi="Book Antiqua"/>
                <w:color w:val="17365D" w:themeColor="text2" w:themeShade="BF"/>
                <w:sz w:val="22"/>
                <w:szCs w:val="22"/>
              </w:rPr>
              <w:t>ισμό της χολινεργικής δραστηριότητας στον εγκέφαλο με χρήση αντιμουσκαρινικών  φαρμάκων.</w:t>
            </w:r>
          </w:p>
          <w:p w:rsidR="00000000" w:rsidRPr="00FD129E" w:rsidRDefault="007F36FC">
            <w:pPr>
              <w:rPr>
                <w:rFonts w:ascii="Book Antiqua" w:hAnsi="Book Antiqua"/>
                <w:color w:val="17365D" w:themeColor="text2" w:themeShade="BF"/>
                <w:sz w:val="22"/>
                <w:szCs w:val="22"/>
              </w:rPr>
            </w:pPr>
          </w:p>
        </w:tc>
        <w:tc>
          <w:tcPr>
            <w:tcW w:w="2080"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2</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17.2 Αντιψυχωσικά –</w:t>
      </w:r>
      <w:r w:rsidRPr="00FD129E">
        <w:rPr>
          <w:rFonts w:ascii="Book Antiqua" w:hAnsi="Book Antiqua"/>
          <w:color w:val="17365D" w:themeColor="text2" w:themeShade="BF"/>
          <w:sz w:val="22"/>
          <w:szCs w:val="22"/>
        </w:rPr>
        <w:t xml:space="preserve"> Νευροληπτικά – Μείζονα  ηρεμιστικά φάρμακα.</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077"/>
        <w:gridCol w:w="2835"/>
        <w:gridCol w:w="2647"/>
      </w:tblGrid>
      <w:tr w:rsidR="00000000" w:rsidRPr="00FD129E">
        <w:tblPrEx>
          <w:tblCellMar>
            <w:top w:w="0" w:type="dxa"/>
            <w:bottom w:w="0" w:type="dxa"/>
          </w:tblCellMar>
        </w:tblPrEx>
        <w:tc>
          <w:tcPr>
            <w:tcW w:w="4077"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7"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077" w:type="dxa"/>
          </w:tcPr>
          <w:p w:rsidR="00000000" w:rsidRPr="00FD129E" w:rsidRDefault="007F36FC">
            <w:pPr>
              <w:numPr>
                <w:ilvl w:val="0"/>
                <w:numId w:val="76"/>
              </w:numPr>
              <w:ind w:left="142" w:firstLine="0"/>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Διαχωρισμός ψυχωσικών διαταραχών.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Ψυχωσικές εκδηλώσεις νευρολογικών παθήσεων και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Ψυχωσικές διαταραχές διάθεσης.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Σχιζοφρ</w:t>
            </w:r>
            <w:r w:rsidRPr="00FD129E">
              <w:rPr>
                <w:rFonts w:ascii="Book Antiqua" w:hAnsi="Book Antiqua"/>
                <w:color w:val="17365D" w:themeColor="text2" w:themeShade="BF"/>
                <w:sz w:val="22"/>
                <w:szCs w:val="22"/>
              </w:rPr>
              <w:t>ένεια.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Ενέργειες αντιψυχωσικών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Παρενέργειες αντιψυχωσικών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Κατηγορίες και χαρακτηριστικά νευροληπτικών φαρμάκων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Φαινοθειαζίνες (προπυλαμίνες, πιπεριδίνες, πιπεραζίνες).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Θειοξανθίνες (θειοθιξένη, φθοριοπενθιξόλη).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w:t>
            </w:r>
            <w:r w:rsidRPr="00FD129E">
              <w:rPr>
                <w:rFonts w:ascii="Book Antiqua" w:hAnsi="Book Antiqua"/>
                <w:color w:val="17365D" w:themeColor="text2" w:themeShade="BF"/>
                <w:sz w:val="22"/>
                <w:szCs w:val="22"/>
              </w:rPr>
              <w:t>ουτυροφαινόνες (αλοπεριδόλη, δρομπεριδόλη, κ.ά.)</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-Διφαινυλοβουτυλοπιπεριδίνες (πιμοζίδη, σουλπιρίδη).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Κλοζαπίνη.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Ολανζαπίνη.</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Ρισπεριδόνη.</w:t>
            </w:r>
          </w:p>
        </w:tc>
        <w:tc>
          <w:tcPr>
            <w:tcW w:w="2835" w:type="dxa"/>
          </w:tcPr>
          <w:p w:rsidR="00000000" w:rsidRPr="00FD129E" w:rsidRDefault="007F36FC">
            <w:pPr>
              <w:ind w:firstLine="33"/>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τις διάφορες ψυχωσικές  διαταραχές.</w:t>
            </w:r>
          </w:p>
          <w:p w:rsidR="00000000" w:rsidRPr="00FD129E" w:rsidRDefault="007F36FC">
            <w:pPr>
              <w:ind w:firstLine="175"/>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γνωρίσουν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Τις ενέργειε</w:t>
            </w:r>
            <w:r w:rsidRPr="00FD129E">
              <w:rPr>
                <w:rFonts w:ascii="Book Antiqua" w:hAnsi="Book Antiqua"/>
                <w:color w:val="17365D" w:themeColor="text2" w:themeShade="BF"/>
                <w:sz w:val="22"/>
                <w:szCs w:val="22"/>
              </w:rPr>
              <w:t>ς των  αντιψυχωσικών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Τις παρενέργειες αντιψυχωσικών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Τις κατηγορίες και τα χαρακτηριστικά  των νευροληπτικών φαρμάκων .</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647"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w:t>
            </w:r>
            <w:r w:rsidRPr="00FD129E">
              <w:rPr>
                <w:rFonts w:ascii="Book Antiqua" w:hAnsi="Book Antiqua"/>
                <w:color w:val="17365D" w:themeColor="text2" w:themeShade="BF"/>
                <w:sz w:val="22"/>
                <w:szCs w:val="22"/>
              </w:rPr>
              <w:t>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χωρισθούν σε ομάδες και θα αναζητήσουν από τη βιβλιογραφία τα ποσοστά ατόμων που εμφανίζουν ψυχωσικές διαταραχές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παρουσιάσουν την εργασία τους στη τάξη, χρησιμοποιώντας πίνακες, διαφάνειες και σλάϊτς. Θα ακολουθ</w:t>
            </w:r>
            <w:r w:rsidRPr="00FD129E">
              <w:rPr>
                <w:rFonts w:ascii="Book Antiqua" w:hAnsi="Book Antiqua"/>
                <w:color w:val="17365D" w:themeColor="text2" w:themeShade="BF"/>
                <w:sz w:val="22"/>
                <w:szCs w:val="22"/>
              </w:rPr>
              <w:t>ήσει συζήτηση με τους συμμαθητές τους.</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3</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17.3   Φάρμακα στις συναισθηματικές  διαταραχές</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219"/>
        <w:gridCol w:w="3119"/>
        <w:gridCol w:w="2221"/>
      </w:tblGrid>
      <w:tr w:rsidR="00000000" w:rsidRPr="00FD129E">
        <w:tblPrEx>
          <w:tblCellMar>
            <w:top w:w="0" w:type="dxa"/>
            <w:bottom w:w="0" w:type="dxa"/>
          </w:tblCellMar>
        </w:tblPrEx>
        <w:tc>
          <w:tcPr>
            <w:tcW w:w="421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221"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219"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Χαρακτηριστικά συναισθηματικών διαταραχών.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Κατάθλιψη.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 Αντικαταθλ</w:t>
            </w:r>
            <w:r w:rsidRPr="00FD129E">
              <w:rPr>
                <w:rFonts w:ascii="Book Antiqua" w:hAnsi="Book Antiqua"/>
                <w:color w:val="17365D" w:themeColor="text2" w:themeShade="BF"/>
                <w:sz w:val="22"/>
                <w:szCs w:val="22"/>
              </w:rPr>
              <w:t>ιπτικά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Τρικυκλικά αντικαταθλιπτικά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Μη τρικυκλικά αντικαταθλιπτικά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-Αναστολείς της ΜΑΟ.</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Μη τυπικά αντικαταθλιπτικά φάρμακα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μιανσερίνη, τραζοδόνη).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Λίθιο (Δράση του λιθίου, παρενέργειες).</w:t>
            </w:r>
          </w:p>
        </w:tc>
        <w:tc>
          <w:tcPr>
            <w:tcW w:w="3119"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γνωρίσ</w:t>
            </w:r>
            <w:r w:rsidRPr="00FD129E">
              <w:rPr>
                <w:rFonts w:ascii="Book Antiqua" w:hAnsi="Book Antiqua"/>
                <w:color w:val="17365D" w:themeColor="text2" w:themeShade="BF"/>
                <w:sz w:val="22"/>
                <w:szCs w:val="22"/>
              </w:rPr>
              <w:t xml:space="preserve">ουν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 Τα γενικά χαρακτηριστικά των συναισθηματικών </w:t>
            </w:r>
            <w:r w:rsidRPr="00FD129E">
              <w:rPr>
                <w:rFonts w:ascii="Book Antiqua" w:hAnsi="Book Antiqua"/>
                <w:color w:val="17365D" w:themeColor="text2" w:themeShade="BF"/>
                <w:sz w:val="22"/>
                <w:szCs w:val="22"/>
              </w:rPr>
              <w:lastRenderedPageBreak/>
              <w:t>διαταραχών.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Την αντιμετώπιση της κατάθλιψης με φαρμακευτικά σκευάσματα.</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221"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δούν εικόνες από βιβλία, πίνακες, διαφάνειες, </w:t>
            </w:r>
            <w:r w:rsidRPr="00FD129E">
              <w:rPr>
                <w:rFonts w:ascii="Book Antiqua" w:hAnsi="Book Antiqua"/>
                <w:color w:val="17365D" w:themeColor="text2" w:themeShade="BF"/>
                <w:sz w:val="22"/>
                <w:szCs w:val="22"/>
              </w:rPr>
              <w:lastRenderedPageBreak/>
              <w:t xml:space="preserve">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4</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17.4 Αγχολυτικά – Απλά  ηρεμιστικά  φάρμακα.</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3354"/>
        <w:gridCol w:w="2647"/>
      </w:tblGrid>
      <w:tr w:rsidR="00000000" w:rsidRPr="00FD129E">
        <w:tblPrEx>
          <w:tblCellMar>
            <w:top w:w="0" w:type="dxa"/>
            <w:bottom w:w="0" w:type="dxa"/>
          </w:tblCellMar>
        </w:tblPrEx>
        <w:tc>
          <w:tcPr>
            <w:tcW w:w="379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35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7"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794"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1) Ορισμός και χαρακτηριστικά του </w:t>
            </w:r>
            <w:r w:rsidRPr="00FD129E">
              <w:rPr>
                <w:rFonts w:ascii="Book Antiqua" w:hAnsi="Book Antiqua"/>
                <w:color w:val="17365D" w:themeColor="text2" w:themeShade="BF"/>
                <w:sz w:val="22"/>
                <w:szCs w:val="22"/>
                <w:lang w:val="en-US"/>
              </w:rPr>
              <w:t>GABA</w:t>
            </w:r>
            <w:r w:rsidRPr="00FD129E">
              <w:rPr>
                <w:rFonts w:ascii="Book Antiqua" w:hAnsi="Book Antiqua"/>
                <w:color w:val="17365D" w:themeColor="text2" w:themeShade="BF"/>
                <w:sz w:val="22"/>
                <w:szCs w:val="22"/>
              </w:rPr>
              <w:t xml:space="preserve">        (γ- αμινο-βουτυρικό οξύ).</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2) </w:t>
            </w:r>
            <w:r w:rsidRPr="00FD129E">
              <w:rPr>
                <w:rFonts w:ascii="Book Antiqua" w:hAnsi="Book Antiqua"/>
                <w:color w:val="17365D" w:themeColor="text2" w:themeShade="BF"/>
                <w:sz w:val="22"/>
                <w:szCs w:val="22"/>
                <w:lang w:val="en-US"/>
              </w:rPr>
              <w:t>GABA</w:t>
            </w:r>
            <w:r w:rsidRPr="00FD129E">
              <w:rPr>
                <w:rFonts w:ascii="Book Antiqua" w:hAnsi="Book Antiqua"/>
                <w:color w:val="17365D" w:themeColor="text2" w:themeShade="BF"/>
                <w:sz w:val="22"/>
                <w:szCs w:val="22"/>
              </w:rPr>
              <w:t>-Α υποδοχέας.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3)Βενζοδιαζεπίνες        </w:t>
            </w:r>
            <w:r w:rsidRPr="00FD129E">
              <w:rPr>
                <w:rFonts w:ascii="Book Antiqua" w:hAnsi="Book Antiqua"/>
                <w:color w:val="17365D" w:themeColor="text2" w:themeShade="BF"/>
                <w:sz w:val="22"/>
                <w:szCs w:val="22"/>
              </w:rPr>
              <w:t xml:space="preserve">             (Ενέργειες,παρενέργειες, φαρμακοδυναμική συνέργεια)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Φάρμακα που διεγείρουν τους 5-ΗΤ</w:t>
            </w:r>
            <w:r w:rsidRPr="00FD129E">
              <w:rPr>
                <w:rFonts w:ascii="Book Antiqua" w:hAnsi="Book Antiqua"/>
                <w:color w:val="17365D" w:themeColor="text2" w:themeShade="BF"/>
                <w:sz w:val="22"/>
                <w:szCs w:val="22"/>
                <w:vertAlign w:val="subscript"/>
              </w:rPr>
              <w:t>1Α</w:t>
            </w:r>
            <w:r w:rsidRPr="00FD129E">
              <w:rPr>
                <w:rFonts w:ascii="Book Antiqua" w:hAnsi="Book Antiqua"/>
                <w:color w:val="17365D" w:themeColor="text2" w:themeShade="BF"/>
                <w:sz w:val="22"/>
                <w:szCs w:val="22"/>
              </w:rPr>
              <w:t xml:space="preserve"> υποδοχείς της σεροτονίνης (μπουσπιρόνη, γκεπιρόνη, ιιπσαπιρόνη)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Άλλα φάρμακα που ασκούν ηρεμιστική δράση (αμιτριπτυλίνη, προπρανολόλη κ.λ.π.).</w:t>
            </w:r>
          </w:p>
        </w:tc>
        <w:tc>
          <w:tcPr>
            <w:tcW w:w="3354"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w:t>
            </w:r>
            <w:r w:rsidRPr="00FD129E">
              <w:rPr>
                <w:rFonts w:ascii="Book Antiqua" w:hAnsi="Book Antiqua"/>
                <w:color w:val="17365D" w:themeColor="text2" w:themeShade="BF"/>
                <w:sz w:val="22"/>
                <w:szCs w:val="22"/>
              </w:rPr>
              <w:t xml:space="preserve">αθητές να γνωρίσουν α. Τα. χαρακτηριστικά του </w:t>
            </w:r>
            <w:r w:rsidRPr="00FD129E">
              <w:rPr>
                <w:rFonts w:ascii="Book Antiqua" w:hAnsi="Book Antiqua"/>
                <w:color w:val="17365D" w:themeColor="text2" w:themeShade="BF"/>
                <w:sz w:val="22"/>
                <w:szCs w:val="22"/>
                <w:lang w:val="en-US"/>
              </w:rPr>
              <w:t>GABA</w:t>
            </w:r>
            <w:r w:rsidRPr="00FD129E">
              <w:rPr>
                <w:rFonts w:ascii="Book Antiqua" w:hAnsi="Book Antiqua"/>
                <w:color w:val="17365D" w:themeColor="text2" w:themeShade="BF"/>
                <w:sz w:val="22"/>
                <w:szCs w:val="22"/>
              </w:rPr>
              <w:t xml:space="preserve">  (γ- αμινοβουτυρικού οξέος) καθώς και του </w:t>
            </w:r>
            <w:r w:rsidRPr="00FD129E">
              <w:rPr>
                <w:rFonts w:ascii="Book Antiqua" w:hAnsi="Book Antiqua"/>
                <w:color w:val="17365D" w:themeColor="text2" w:themeShade="BF"/>
                <w:sz w:val="22"/>
                <w:szCs w:val="22"/>
                <w:lang w:val="en-US"/>
              </w:rPr>
              <w:t>GABA</w:t>
            </w:r>
            <w:r w:rsidRPr="00FD129E">
              <w:rPr>
                <w:rFonts w:ascii="Book Antiqua" w:hAnsi="Book Antiqua"/>
                <w:color w:val="17365D" w:themeColor="text2" w:themeShade="BF"/>
                <w:sz w:val="22"/>
                <w:szCs w:val="22"/>
              </w:rPr>
              <w:t>-Α υποδοχέα.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Τα χαρακτηριστικά των βενζοδιαζεπινών.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Τα φάρμακα που διεγείρουν τους 5-ΗΤ</w:t>
            </w:r>
            <w:r w:rsidRPr="00FD129E">
              <w:rPr>
                <w:rFonts w:ascii="Book Antiqua" w:hAnsi="Book Antiqua"/>
                <w:color w:val="17365D" w:themeColor="text2" w:themeShade="BF"/>
                <w:sz w:val="22"/>
                <w:szCs w:val="22"/>
                <w:vertAlign w:val="subscript"/>
              </w:rPr>
              <w:t>1Α</w:t>
            </w:r>
            <w:r w:rsidRPr="00FD129E">
              <w:rPr>
                <w:rFonts w:ascii="Book Antiqua" w:hAnsi="Book Antiqua"/>
                <w:color w:val="17365D" w:themeColor="text2" w:themeShade="BF"/>
                <w:sz w:val="22"/>
                <w:szCs w:val="22"/>
              </w:rPr>
              <w:t xml:space="preserve"> υποδοχείς της σεροτονίνης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Άλλα φάρμακα που ασκούν ηρεμιστική</w:t>
            </w:r>
            <w:r w:rsidRPr="00FD129E">
              <w:rPr>
                <w:rFonts w:ascii="Book Antiqua" w:hAnsi="Book Antiqua"/>
                <w:color w:val="17365D" w:themeColor="text2" w:themeShade="BF"/>
                <w:sz w:val="22"/>
                <w:szCs w:val="22"/>
              </w:rPr>
              <w:t xml:space="preserve"> δράση.</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c>
          <w:tcPr>
            <w:tcW w:w="2647"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5</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17.5 Αντιεπιληπτικά  φάρμακα.</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361"/>
        <w:gridCol w:w="2835"/>
        <w:gridCol w:w="2363"/>
      </w:tblGrid>
      <w:tr w:rsidR="00000000" w:rsidRPr="00FD129E">
        <w:tblPrEx>
          <w:tblCellMar>
            <w:top w:w="0" w:type="dxa"/>
            <w:bottom w:w="0" w:type="dxa"/>
          </w:tblCellMar>
        </w:tblPrEx>
        <w:tc>
          <w:tcPr>
            <w:tcW w:w="4361"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63"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361"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Ορισμό και χαρακτηριστικά της επιληψίας.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Πρόκληση επιληψίας από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Σκοπός της αντιεπιληπτικής αγωγής.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4)Αντιεπιληπτικά φάρμακα και χαρακτηριστικά γνωρίσματα αυτών.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Βαρβιτουρικά.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-Υδαντοϊνικά παράγωγα (φαινυντοϊνη)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-Οξαζολιδινεδιόνες</w:t>
            </w:r>
            <w:r w:rsidRPr="00FD129E">
              <w:rPr>
                <w:rFonts w:ascii="Book Antiqua" w:hAnsi="Book Antiqua"/>
                <w:color w:val="17365D" w:themeColor="text2" w:themeShade="BF"/>
                <w:sz w:val="22"/>
                <w:szCs w:val="22"/>
              </w:rPr>
              <w:t xml:space="preserve"> (τριμεθαδιόνη).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-Ηλεκτριμίδια (εθοσουξιμίδη)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 Φαινακεταμίδη.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Καρβαμαζεπίνη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Ακεταζολαμίδη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Διαζεπάμη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Βενζοδιαζεπίνες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Βαλπροϊκό νάτριο</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Βιγκαμπατρίνη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Άλλα.</w:t>
            </w:r>
          </w:p>
        </w:tc>
        <w:tc>
          <w:tcPr>
            <w:tcW w:w="2835"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κατανοήσουν τους μηχανισμούς και τα αίτια εμφάνισης επ</w:t>
            </w:r>
            <w:r w:rsidRPr="00FD129E">
              <w:rPr>
                <w:rFonts w:ascii="Book Antiqua" w:hAnsi="Book Antiqua"/>
                <w:color w:val="17365D" w:themeColor="text2" w:themeShade="BF"/>
                <w:sz w:val="22"/>
                <w:szCs w:val="22"/>
              </w:rPr>
              <w:t>ιληψίας  καθώς και το σκοπό της αντιεπιληπτικής αγωγής.</w:t>
            </w:r>
          </w:p>
          <w:p w:rsidR="00000000" w:rsidRPr="00FD129E" w:rsidRDefault="007F36FC">
            <w:pPr>
              <w:ind w:firstLine="142"/>
              <w:rPr>
                <w:rFonts w:ascii="Book Antiqua" w:hAnsi="Book Antiqua"/>
                <w:color w:val="17365D" w:themeColor="text2" w:themeShade="BF"/>
                <w:sz w:val="22"/>
                <w:szCs w:val="22"/>
              </w:rPr>
            </w:pP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γνωρίσουν  τα. αντιεπιληπτικά φάρμακα </w:t>
            </w:r>
            <w:r w:rsidRPr="00FD129E">
              <w:rPr>
                <w:rFonts w:ascii="Book Antiqua" w:hAnsi="Book Antiqua"/>
                <w:color w:val="17365D" w:themeColor="text2" w:themeShade="BF"/>
                <w:sz w:val="22"/>
                <w:szCs w:val="22"/>
              </w:rPr>
              <w:lastRenderedPageBreak/>
              <w:t>και χαρακτηριστικά γνωρίσματα αυτών.</w:t>
            </w:r>
          </w:p>
          <w:p w:rsidR="00000000" w:rsidRPr="00FD129E" w:rsidRDefault="007F36FC">
            <w:pPr>
              <w:rPr>
                <w:rFonts w:ascii="Book Antiqua" w:hAnsi="Book Antiqua"/>
                <w:color w:val="17365D" w:themeColor="text2" w:themeShade="BF"/>
                <w:sz w:val="22"/>
                <w:szCs w:val="22"/>
              </w:rPr>
            </w:pPr>
          </w:p>
        </w:tc>
        <w:tc>
          <w:tcPr>
            <w:tcW w:w="236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w:t>
            </w:r>
            <w:r w:rsidRPr="00FD129E">
              <w:rPr>
                <w:rFonts w:ascii="Book Antiqua" w:hAnsi="Book Antiqua"/>
                <w:color w:val="17365D" w:themeColor="text2" w:themeShade="BF"/>
                <w:sz w:val="22"/>
                <w:szCs w:val="22"/>
              </w:rPr>
              <w:t>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6</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17.6    Γενικά αναισθητικά.</w:t>
      </w:r>
    </w:p>
    <w:p w:rsidR="00000000" w:rsidRPr="00FD129E" w:rsidRDefault="007F36FC">
      <w:pPr>
        <w:rPr>
          <w:rFonts w:ascii="Book Antiqua" w:hAnsi="Book Antiqua"/>
          <w:b/>
          <w:color w:val="17365D" w:themeColor="text2" w:themeShade="BF"/>
          <w:sz w:val="22"/>
          <w:szCs w:val="22"/>
          <w:u w:val="single"/>
        </w:rPr>
      </w:pPr>
    </w:p>
    <w:tbl>
      <w:tblPr>
        <w:tblW w:w="9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3402"/>
        <w:gridCol w:w="2363"/>
      </w:tblGrid>
      <w:tr w:rsidR="00000000" w:rsidRPr="00FD129E">
        <w:tblPrEx>
          <w:tblCellMar>
            <w:top w:w="0" w:type="dxa"/>
            <w:bottom w:w="0" w:type="dxa"/>
          </w:tblCellMar>
        </w:tblPrEx>
        <w:tc>
          <w:tcPr>
            <w:tcW w:w="379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63"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794"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Ορισμός γενικής αναισθησίας. Στάδια  κατά τη πρόκληση γενικής αναισθησίας με αιθέρα.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Μηχανισμοί δράσης γενικών α</w:t>
            </w:r>
            <w:r w:rsidRPr="00FD129E">
              <w:rPr>
                <w:rFonts w:ascii="Book Antiqua" w:hAnsi="Book Antiqua"/>
                <w:color w:val="17365D" w:themeColor="text2" w:themeShade="BF"/>
                <w:sz w:val="22"/>
                <w:szCs w:val="22"/>
              </w:rPr>
              <w:t>ναισθητικών.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Φάρμακα προαναισθησίας.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Φάρμακα πρόκλησης αναισθησίας.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Φάρμακα διατήρησης αναισθησίας.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Ενδοφλέβια αναισθητικά.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Πτητικά αναισθητικά.</w:t>
            </w:r>
          </w:p>
        </w:tc>
        <w:tc>
          <w:tcPr>
            <w:tcW w:w="3402"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τα στάδια κατά τη πρόκληση γενικής αναισθησίας</w:t>
            </w:r>
          </w:p>
          <w:p w:rsidR="00000000" w:rsidRPr="00FD129E" w:rsidRDefault="007F36FC">
            <w:pPr>
              <w:pStyle w:val="a6"/>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Τους μηχανισμο</w:t>
            </w:r>
            <w:r w:rsidRPr="00FD129E">
              <w:rPr>
                <w:rFonts w:ascii="Book Antiqua" w:hAnsi="Book Antiqua"/>
                <w:color w:val="17365D" w:themeColor="text2" w:themeShade="BF"/>
                <w:sz w:val="22"/>
                <w:szCs w:val="22"/>
              </w:rPr>
              <w:t>ύς δράσης γενικών αναισθητικών.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γνωρίσουν  τα. φάρμακα προαναισθησίας, πρόκλησης  και διατήρησης αναισθησίας, τα ενδοφλέβια και πτητικά αναισθητικά καθώς και χαρακτηριστικά γνωρίσματα αυτών.</w:t>
            </w:r>
          </w:p>
        </w:tc>
        <w:tc>
          <w:tcPr>
            <w:tcW w:w="2363"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εικόνες από βιβλία, πίνακες, δια</w:t>
            </w:r>
            <w:r w:rsidRPr="00FD129E">
              <w:rPr>
                <w:rFonts w:ascii="Book Antiqua" w:hAnsi="Book Antiqua"/>
                <w:color w:val="17365D" w:themeColor="text2" w:themeShade="BF"/>
                <w:sz w:val="22"/>
                <w:szCs w:val="22"/>
              </w:rPr>
              <w:t xml:space="preserve">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7</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17.7 Κεντρικά  αναλγητικά  φάρμακα.</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69"/>
        <w:gridCol w:w="2551"/>
        <w:gridCol w:w="3639"/>
      </w:tblGrid>
      <w:tr w:rsidR="00000000" w:rsidRPr="00FD129E">
        <w:tblPrEx>
          <w:tblCellMar>
            <w:top w:w="0" w:type="dxa"/>
            <w:bottom w:w="0" w:type="dxa"/>
          </w:tblCellMar>
        </w:tblPrEx>
        <w:tc>
          <w:tcPr>
            <w:tcW w:w="336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551"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639"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369"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Ορισμός και μηχανισμός του πόνου.</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Οπιοειδή πεπτί</w:t>
            </w:r>
            <w:r w:rsidRPr="00FD129E">
              <w:rPr>
                <w:rFonts w:ascii="Book Antiqua" w:hAnsi="Book Antiqua"/>
                <w:color w:val="17365D" w:themeColor="text2" w:themeShade="BF"/>
                <w:sz w:val="22"/>
                <w:szCs w:val="22"/>
              </w:rPr>
              <w:t>δια.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 ενδορφίνη και </w:t>
            </w:r>
            <w:r w:rsidRPr="00FD129E">
              <w:rPr>
                <w:rFonts w:ascii="Book Antiqua" w:hAnsi="Book Antiqua"/>
                <w:color w:val="17365D" w:themeColor="text2" w:themeShade="BF"/>
                <w:sz w:val="22"/>
                <w:szCs w:val="22"/>
                <w:lang w:val="en-US"/>
              </w:rPr>
              <w:t>ACTH</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-Εγκεφαλίνες.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-Δυνορφίνη 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Οπιοειδείς υποδοχείς.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 υποδοχείς.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 υποδοχείς.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-κ- υποδοχείς.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Κεντρικά αναλγητικά.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Ενδογενή οπιοειδή.</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 Οπιούχα αναλγητικά   (Ισχυρά, ασθενέστερα).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Δράση οπιούχων α</w:t>
            </w:r>
            <w:r w:rsidRPr="00FD129E">
              <w:rPr>
                <w:rFonts w:ascii="Book Antiqua" w:hAnsi="Book Antiqua"/>
                <w:color w:val="17365D" w:themeColor="text2" w:themeShade="BF"/>
                <w:sz w:val="22"/>
                <w:szCs w:val="22"/>
              </w:rPr>
              <w:t>ναλγητικών.</w:t>
            </w:r>
          </w:p>
          <w:p w:rsidR="00000000" w:rsidRPr="00FD129E" w:rsidRDefault="007F36FC">
            <w:pPr>
              <w:ind w:firstLine="142"/>
              <w:rPr>
                <w:rFonts w:ascii="Book Antiqua" w:hAnsi="Book Antiqua"/>
                <w:color w:val="17365D" w:themeColor="text2" w:themeShade="BF"/>
                <w:sz w:val="22"/>
                <w:szCs w:val="22"/>
              </w:rPr>
            </w:pPr>
          </w:p>
        </w:tc>
        <w:tc>
          <w:tcPr>
            <w:tcW w:w="2551"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κατανοήσουν το μηχανισμό πρόκλησης και διαδρομής του πόνου.</w:t>
            </w:r>
          </w:p>
          <w:p w:rsidR="00000000" w:rsidRPr="00FD129E" w:rsidRDefault="007F36FC">
            <w:pPr>
              <w:ind w:firstLine="142"/>
              <w:rPr>
                <w:rFonts w:ascii="Book Antiqua" w:hAnsi="Book Antiqua"/>
                <w:color w:val="17365D" w:themeColor="text2" w:themeShade="BF"/>
                <w:sz w:val="22"/>
                <w:szCs w:val="22"/>
              </w:rPr>
            </w:pP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γνωρίσουν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Τα. χαρακτηριστικά γνωρίσματα  των ενδογενών οπιοειδών.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β. Τα. χαρακτηριστικά γνωρίσματα  των οπιούχων αναλγητικών.</w:t>
            </w:r>
          </w:p>
        </w:tc>
        <w:tc>
          <w:tcPr>
            <w:tcW w:w="3639"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θα δουν ει</w:t>
            </w:r>
            <w:r w:rsidRPr="00FD129E">
              <w:rPr>
                <w:rFonts w:ascii="Book Antiqua" w:hAnsi="Book Antiqua"/>
                <w:color w:val="17365D" w:themeColor="text2" w:themeShade="BF"/>
                <w:sz w:val="22"/>
                <w:szCs w:val="22"/>
              </w:rPr>
              <w:t xml:space="preserve">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χωρισθούν σε ομάδες και θα αναζητήσουν από τη βιβλιογραφία τα κεντρικά  αναλγητικά  φάρμακα  που προκαλούν εξάρτηση και οδηγούν σε σύνδρομο απ</w:t>
            </w:r>
            <w:r w:rsidRPr="00FD129E">
              <w:rPr>
                <w:rFonts w:ascii="Book Antiqua" w:hAnsi="Book Antiqua"/>
                <w:color w:val="17365D" w:themeColor="text2" w:themeShade="BF"/>
                <w:sz w:val="22"/>
                <w:szCs w:val="22"/>
              </w:rPr>
              <w:t xml:space="preserve">οστέρησης όταν σταματήσουν ξαφνικά να </w:t>
            </w:r>
            <w:r w:rsidRPr="00FD129E">
              <w:rPr>
                <w:rFonts w:ascii="Book Antiqua" w:hAnsi="Book Antiqua"/>
                <w:color w:val="17365D" w:themeColor="text2" w:themeShade="BF"/>
                <w:sz w:val="22"/>
                <w:szCs w:val="22"/>
              </w:rPr>
              <w:lastRenderedPageBreak/>
              <w:t xml:space="preserve">λαμβάνονται.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Θα αναζητήσουν επίσης ποσοστά ατόμων που παρουσιάζουν εξάρτηση από τις ουσίες αυτές. Οι μαθητές θα παρουσιάσουν την εργασία τους στη τάξη, χρησιμοποιώντας πίνακες, διαφάνειες και σλάϊτς και θα ακολουθήσει</w:t>
            </w:r>
            <w:r w:rsidRPr="00FD129E">
              <w:rPr>
                <w:rFonts w:ascii="Book Antiqua" w:hAnsi="Book Antiqua"/>
                <w:color w:val="17365D" w:themeColor="text2" w:themeShade="BF"/>
                <w:sz w:val="22"/>
                <w:szCs w:val="22"/>
              </w:rPr>
              <w:t xml:space="preserve"> συζήτηση.</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8</w:t>
      </w:r>
      <w:r w:rsidRPr="00FD129E">
        <w:rPr>
          <w:rFonts w:ascii="Book Antiqua" w:hAnsi="Book Antiqua"/>
          <w:b/>
          <w:color w:val="17365D" w:themeColor="text2" w:themeShade="BF"/>
          <w:sz w:val="22"/>
          <w:szCs w:val="22"/>
          <w:u w:val="single"/>
          <w:vertAlign w:val="superscript"/>
        </w:rPr>
        <w:t>η</w:t>
      </w:r>
      <w:r w:rsidRPr="00FD129E">
        <w:rPr>
          <w:rFonts w:ascii="Book Antiqua" w:hAnsi="Book Antiqua"/>
          <w:b/>
          <w:color w:val="17365D" w:themeColor="text2" w:themeShade="BF"/>
          <w:sz w:val="22"/>
          <w:szCs w:val="22"/>
          <w:u w:val="single"/>
        </w:rPr>
        <w:t xml:space="preserve"> ΘΕΜΑΤΙΚΗ  ΕΝΟΤΗΤΑ </w:t>
      </w:r>
    </w:p>
    <w:p w:rsidR="00000000" w:rsidRPr="00FD129E" w:rsidRDefault="007F36FC">
      <w:pPr>
        <w:ind w:right="848"/>
        <w:rPr>
          <w:rFonts w:ascii="Book Antiqua" w:hAnsi="Book Antiqua"/>
          <w:b/>
          <w:color w:val="17365D" w:themeColor="text2" w:themeShade="BF"/>
          <w:sz w:val="22"/>
          <w:szCs w:val="22"/>
          <w:u w:val="single"/>
        </w:rPr>
      </w:pPr>
    </w:p>
    <w:p w:rsidR="00000000" w:rsidRPr="00FD129E" w:rsidRDefault="007F36FC">
      <w:pPr>
        <w:ind w:right="848"/>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17.8 Εξαρτησιογόνες ουσίες.</w:t>
      </w:r>
    </w:p>
    <w:p w:rsidR="00000000" w:rsidRPr="00FD129E" w:rsidRDefault="007F36FC">
      <w:pPr>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936"/>
        <w:gridCol w:w="2835"/>
        <w:gridCol w:w="2788"/>
      </w:tblGrid>
      <w:tr w:rsidR="00000000" w:rsidRPr="00FD129E">
        <w:tblPrEx>
          <w:tblCellMar>
            <w:top w:w="0" w:type="dxa"/>
            <w:bottom w:w="0" w:type="dxa"/>
          </w:tblCellMar>
        </w:tblPrEx>
        <w:tc>
          <w:tcPr>
            <w:tcW w:w="393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835"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78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936"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1)Ορισμός εννοιών  κατάχρηση φαρμάκων και εξάρτηση από φαρμακευτικές ουσίες.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Νευροπροσαρμοστικές διεργασίες του εγκεφά</w:t>
            </w:r>
            <w:r w:rsidRPr="00FD129E">
              <w:rPr>
                <w:rFonts w:ascii="Book Antiqua" w:hAnsi="Book Antiqua"/>
                <w:color w:val="17365D" w:themeColor="text2" w:themeShade="BF"/>
                <w:sz w:val="22"/>
                <w:szCs w:val="22"/>
              </w:rPr>
              <w:t>λου.</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Κεντρικά διεγερτικά.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Ενέργειες.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Κοκαϊνη.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Καφεϊνη.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Οπιούχα.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Μορφίνη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Ηρωϊνη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Μεθαδόνη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Ψευδαισθησιογόνα ή ψυχεδελικά.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w:t>
            </w:r>
            <w:r w:rsidRPr="00FD129E">
              <w:rPr>
                <w:rFonts w:ascii="Book Antiqua" w:hAnsi="Book Antiqua"/>
                <w:color w:val="17365D" w:themeColor="text2" w:themeShade="BF"/>
                <w:sz w:val="22"/>
                <w:szCs w:val="22"/>
                <w:lang w:val="en-US"/>
              </w:rPr>
              <w:t>LSD</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Ινδική κάνναβις ή χασίς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Κεντρικά κατασταλτικά.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Βαρβιτουρικά.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Οινόπνευμα.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Κάπνισ</w:t>
            </w:r>
            <w:r w:rsidRPr="00FD129E">
              <w:rPr>
                <w:rFonts w:ascii="Book Antiqua" w:hAnsi="Book Antiqua"/>
                <w:color w:val="17365D" w:themeColor="text2" w:themeShade="BF"/>
                <w:sz w:val="22"/>
                <w:szCs w:val="22"/>
              </w:rPr>
              <w:t>μα</w:t>
            </w:r>
          </w:p>
        </w:tc>
        <w:tc>
          <w:tcPr>
            <w:tcW w:w="2835"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Τις  έννοιες της κατάχρησης και εξάρτησης από φαρμακευτικές ουσίες.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β.Τις νευροπροσαρμοστικές διεργασίες του εγκεφάλου.</w:t>
            </w:r>
          </w:p>
          <w:p w:rsidR="00000000" w:rsidRPr="00FD129E" w:rsidRDefault="007F36FC">
            <w:pPr>
              <w:ind w:firstLine="142"/>
              <w:rPr>
                <w:rFonts w:ascii="Book Antiqua" w:hAnsi="Book Antiqua"/>
                <w:color w:val="17365D" w:themeColor="text2" w:themeShade="BF"/>
                <w:sz w:val="22"/>
                <w:szCs w:val="22"/>
              </w:rPr>
            </w:pP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γνωρίσουν  τα.κεντρικά διεγερτικά φάρμακα, τα οπιούχα, ψευδαισθησιογόνα, κεντρικά κατα</w:t>
            </w:r>
            <w:r w:rsidRPr="00FD129E">
              <w:rPr>
                <w:rFonts w:ascii="Book Antiqua" w:hAnsi="Book Antiqua"/>
                <w:color w:val="17365D" w:themeColor="text2" w:themeShade="BF"/>
                <w:sz w:val="22"/>
                <w:szCs w:val="22"/>
              </w:rPr>
              <w:t>σταλτικά, την εξαρτησιογόνο ουσία του καπνού καθώς και χαρακτηριστικά γνωρίσματα αυτών.</w:t>
            </w:r>
          </w:p>
          <w:p w:rsidR="00000000" w:rsidRPr="00FD129E" w:rsidRDefault="007F36FC">
            <w:pPr>
              <w:rPr>
                <w:rFonts w:ascii="Book Antiqua" w:hAnsi="Book Antiqua"/>
                <w:color w:val="17365D" w:themeColor="text2" w:themeShade="BF"/>
                <w:sz w:val="22"/>
                <w:szCs w:val="22"/>
              </w:rPr>
            </w:pPr>
          </w:p>
        </w:tc>
        <w:tc>
          <w:tcPr>
            <w:tcW w:w="278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αναλάβουν να εκπονήσουν πρόγρ</w:t>
            </w:r>
            <w:r w:rsidRPr="00FD129E">
              <w:rPr>
                <w:rFonts w:ascii="Book Antiqua" w:hAnsi="Book Antiqua"/>
                <w:color w:val="17365D" w:themeColor="text2" w:themeShade="BF"/>
                <w:sz w:val="22"/>
                <w:szCs w:val="22"/>
              </w:rPr>
              <w:t>αμμα αγωγής υγείας με θέμα το κάπνισμα και η λήψη οινοπνευματωδών ποτών. Θα χρησιμοποιήσουν ερωτηματολόγιο που θα συμπληρωθεί από τους συμμαθητές τους . Θα παρουσιάσουν το πρόγραμμα στη τάξη χρησιμοποιώντας πίνακες, διαφάνειες και σλάϊτς και θα ακολουθήσει</w:t>
            </w:r>
            <w:r w:rsidRPr="00FD129E">
              <w:rPr>
                <w:rFonts w:ascii="Book Antiqua" w:hAnsi="Book Antiqua"/>
                <w:color w:val="17365D" w:themeColor="text2" w:themeShade="BF"/>
                <w:sz w:val="22"/>
                <w:szCs w:val="22"/>
              </w:rPr>
              <w:t xml:space="preserve"> συζήτηση.</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Bdr>
          <w:top w:val="single" w:sz="6" w:space="1" w:color="auto"/>
          <w:left w:val="single" w:sz="6" w:space="4" w:color="auto"/>
          <w:bottom w:val="single" w:sz="6" w:space="1" w:color="auto"/>
          <w:right w:val="single" w:sz="6"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18</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ΑΝΤΙΜΙΚΡΟΒΙΑΚΑ  ΦΑΡΜΑΚΑ</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18.1. Αντιβιοτικά.</w:t>
      </w:r>
    </w:p>
    <w:p w:rsidR="00000000" w:rsidRPr="00FD129E" w:rsidRDefault="007F36FC">
      <w:pPr>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u w:val="single"/>
        </w:rPr>
        <w:t xml:space="preserve">  </w:t>
      </w:r>
    </w:p>
    <w:p w:rsidR="00000000" w:rsidRPr="00FD129E" w:rsidRDefault="007F36FC">
      <w:pPr>
        <w:ind w:firstLine="142"/>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κεφαλαίου αυτού είναι  να γνωρίσουν οι μαθητές και οι μαθήτριες τα διάφορα αντιβιοτικά καθώς και χαρακτηριστικά γνωρίσματα αυτών. Επίσης να κατανοήσουν τις  έννοιε</w:t>
      </w:r>
      <w:r w:rsidRPr="00FD129E">
        <w:rPr>
          <w:rFonts w:ascii="Book Antiqua" w:hAnsi="Book Antiqua"/>
          <w:color w:val="17365D" w:themeColor="text2" w:themeShade="BF"/>
          <w:sz w:val="22"/>
          <w:szCs w:val="22"/>
        </w:rPr>
        <w:t xml:space="preserve">ς της εμπειρικής αντιβιοτικής αγωγής, της χημειοπροφύλαξης καθώς και τους μηχανισμούς ανάπτυξης ανθεκτικότητας στα </w:t>
      </w:r>
      <w:r w:rsidRPr="00FD129E">
        <w:rPr>
          <w:rFonts w:ascii="Book Antiqua" w:hAnsi="Book Antiqua"/>
          <w:color w:val="17365D" w:themeColor="text2" w:themeShade="BF"/>
          <w:sz w:val="22"/>
          <w:szCs w:val="22"/>
        </w:rPr>
        <w:lastRenderedPageBreak/>
        <w:t>αντιβιοτικά φάρμακα και το τρόπο δημιουργίας ανθεκτικών στελεχών από χρήση αντιβιοτικών φαρμάκων.</w:t>
      </w:r>
    </w:p>
    <w:p w:rsidR="00000000" w:rsidRPr="00FD129E" w:rsidRDefault="007F36FC">
      <w:pPr>
        <w:ind w:firstLine="142"/>
        <w:rPr>
          <w:rFonts w:ascii="Book Antiqua" w:hAnsi="Book Antiqua"/>
          <w:color w:val="17365D" w:themeColor="text2" w:themeShade="BF"/>
          <w:sz w:val="22"/>
          <w:szCs w:val="22"/>
        </w:rPr>
      </w:pPr>
    </w:p>
    <w:tbl>
      <w:tblPr>
        <w:tblW w:w="97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6"/>
        <w:gridCol w:w="2788"/>
        <w:gridCol w:w="2221"/>
      </w:tblGrid>
      <w:tr w:rsidR="00000000" w:rsidRPr="00FD129E">
        <w:tblPrEx>
          <w:tblCellMar>
            <w:top w:w="0" w:type="dxa"/>
            <w:bottom w:w="0" w:type="dxa"/>
          </w:tblCellMar>
        </w:tblPrEx>
        <w:tc>
          <w:tcPr>
            <w:tcW w:w="478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788"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w:t>
            </w:r>
            <w:r w:rsidRPr="00FD129E">
              <w:rPr>
                <w:rFonts w:ascii="Book Antiqua" w:hAnsi="Book Antiqua"/>
                <w:b/>
                <w:color w:val="17365D" w:themeColor="text2" w:themeShade="BF"/>
                <w:sz w:val="22"/>
                <w:szCs w:val="22"/>
              </w:rPr>
              <w:t>ΚΟΙ ΣΤΟΧΟΙ</w:t>
            </w:r>
          </w:p>
        </w:tc>
        <w:tc>
          <w:tcPr>
            <w:tcW w:w="2221"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786"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1)Γενικά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2)Εμπειρική αντιβιοτική αγωγή.</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Συνδυασμό αντιβιοτικών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4)Χημειοπροφύλαξη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Αντιβιοτικά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5.1.Τρόποι κατάταξης αντιβιοτικών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5.2. Ανάπτυξη ανθεκτικότητας στα αντιβιοτικά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5.3.Δημ</w:t>
            </w:r>
            <w:r w:rsidRPr="00FD129E">
              <w:rPr>
                <w:rFonts w:ascii="Book Antiqua" w:hAnsi="Book Antiqua"/>
                <w:color w:val="17365D" w:themeColor="text2" w:themeShade="BF"/>
                <w:sz w:val="22"/>
                <w:szCs w:val="22"/>
              </w:rPr>
              <w:t>ιουργία ανθεκτικών στελεχών.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5.4. Επιλοιμώξεις.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5.5.Συγκάλυψη λοιμώξεων.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5.6.Κακή χρήση αντιβιοτικών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 Αναστολείς της σύνθεσης του κυτταρικού τοιχώματος των μικροβίων.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 Πενικιλλίνες.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7.1. Τρόπος δράσης.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7.2.Ανάπτυξη ανθεκτικότητας στ</w:t>
            </w:r>
            <w:r w:rsidRPr="00FD129E">
              <w:rPr>
                <w:rFonts w:ascii="Book Antiqua" w:hAnsi="Book Antiqua"/>
                <w:color w:val="17365D" w:themeColor="text2" w:themeShade="BF"/>
                <w:sz w:val="22"/>
                <w:szCs w:val="22"/>
              </w:rPr>
              <w:t xml:space="preserve">ις πενικιλλίνες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7.3. Παρενέργειες πενικιλλινών.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7.4. Κατάταξη πενικιλλινών.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 Κεφαλοσπορίνες.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-Πρώτη  γενεά κεφαλοσπορινών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-Δεύτερη γενεά κεφαλοσπορινών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-Τρίτη γενεά κεφαλοσπορινών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 Αντιβιοτικά που αναστέλλουν τη πρωτεϊνική σύνθεση.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Χλωραμφενι</w:t>
            </w:r>
            <w:r w:rsidRPr="00FD129E">
              <w:rPr>
                <w:rFonts w:ascii="Book Antiqua" w:hAnsi="Book Antiqua"/>
                <w:color w:val="17365D" w:themeColor="text2" w:themeShade="BF"/>
                <w:sz w:val="22"/>
                <w:szCs w:val="22"/>
              </w:rPr>
              <w:t>κόλη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Ερυθρομυκίνη.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Λινκομυκίνη.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Γλινδαμυκίνη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-Τετρακυκλίνες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Αμινογλυκωσίδες.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Σπεκτινομυκίνη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 Αντιβιοτικά που αναστέλλουν τη σύνθεση των νουκλεϊνικών οξέων.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Σουλφοναμίδες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Τριμεθοπρίμη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Κινολόνες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-Μετρονιδαζόλη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 Αντιφ</w:t>
            </w:r>
            <w:r w:rsidRPr="00FD129E">
              <w:rPr>
                <w:rFonts w:ascii="Book Antiqua" w:hAnsi="Book Antiqua"/>
                <w:color w:val="17365D" w:themeColor="text2" w:themeShade="BF"/>
                <w:sz w:val="22"/>
                <w:szCs w:val="22"/>
              </w:rPr>
              <w:t>υματικά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11.1 Αντιφυματικά φάρμακα δεύτερης γραμμής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11.2 Αντιφυματικά φάρμακα πρώτης  </w:t>
            </w:r>
            <w:r w:rsidRPr="00FD129E">
              <w:rPr>
                <w:rFonts w:ascii="Book Antiqua" w:hAnsi="Book Antiqua"/>
                <w:color w:val="17365D" w:themeColor="text2" w:themeShade="BF"/>
                <w:sz w:val="22"/>
                <w:szCs w:val="22"/>
              </w:rPr>
              <w:lastRenderedPageBreak/>
              <w:t>γραμμής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11.3.Ισονιαζίδη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11.4.Ριφαμπικίνη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11.5.Πυραζιναμίδη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11.6.Εθαμβουτόλη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12) Αντιλεπρικά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13) Αντιμυκητιασικά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13.1. Είδη μυκητιάσε</w:t>
            </w:r>
            <w:r w:rsidRPr="00FD129E">
              <w:rPr>
                <w:rFonts w:ascii="Book Antiqua" w:hAnsi="Book Antiqua"/>
                <w:color w:val="17365D" w:themeColor="text2" w:themeShade="BF"/>
                <w:sz w:val="22"/>
                <w:szCs w:val="22"/>
              </w:rPr>
              <w:t>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13.2 Ανάλυση αντιμυκητιασικών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14) Αντιπαρασιτικά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15) Αντιιικά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15.1.Γενικά.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15.2. Παραδείγματα αντιιικών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15) Ανάλυση άλλων αντιβιοτικών.</w:t>
            </w:r>
          </w:p>
        </w:tc>
        <w:tc>
          <w:tcPr>
            <w:tcW w:w="2788"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  Οι μαθητές να κατανοήσουν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Τις  έννοιες της εμπειρικής αντιβιοτική</w:t>
            </w:r>
            <w:r w:rsidRPr="00FD129E">
              <w:rPr>
                <w:rFonts w:ascii="Book Antiqua" w:hAnsi="Book Antiqua"/>
                <w:color w:val="17365D" w:themeColor="text2" w:themeShade="BF"/>
                <w:sz w:val="22"/>
                <w:szCs w:val="22"/>
              </w:rPr>
              <w:t>ς αγωγής.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Την έννοια της χημειοπροφύλαξης.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Το μηχανισμό ανάπτυξη; ανθεκτικότητας στα αντιβιοτικά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Το τρόπο δημιουργίας ανθεκτικών στελεχών από χρήση αντιβιοτικών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Το μηχανισμό που έχει σαν αποτέλεσμα τη συγκάλυψη λοιμώξεων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w:t>
            </w:r>
            <w:r w:rsidRPr="00FD129E">
              <w:rPr>
                <w:rFonts w:ascii="Book Antiqua" w:hAnsi="Book Antiqua"/>
                <w:color w:val="17365D" w:themeColor="text2" w:themeShade="BF"/>
                <w:sz w:val="22"/>
                <w:szCs w:val="22"/>
              </w:rPr>
              <w:t>αθητές να γνωρίσουν τα διάφορα αντιβιοτικά καθώς και χαρακτηριστικά γνωρίσματα αυτών.</w:t>
            </w:r>
          </w:p>
          <w:p w:rsidR="00000000" w:rsidRPr="00FD129E" w:rsidRDefault="007F36FC">
            <w:pPr>
              <w:rPr>
                <w:rFonts w:ascii="Book Antiqua" w:hAnsi="Book Antiqua"/>
                <w:color w:val="17365D" w:themeColor="text2" w:themeShade="BF"/>
                <w:sz w:val="22"/>
                <w:szCs w:val="22"/>
              </w:rPr>
            </w:pPr>
          </w:p>
        </w:tc>
        <w:tc>
          <w:tcPr>
            <w:tcW w:w="2221"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θα αναλάβουν να εκπονήσουν πρόγραμ</w:t>
            </w:r>
            <w:r w:rsidRPr="00FD129E">
              <w:rPr>
                <w:rFonts w:ascii="Book Antiqua" w:hAnsi="Book Antiqua"/>
                <w:color w:val="17365D" w:themeColor="text2" w:themeShade="BF"/>
                <w:sz w:val="22"/>
                <w:szCs w:val="22"/>
              </w:rPr>
              <w:t>μα αγωγής υγείας με θέμα τη εξέταση της συχνότητας λήψης αντιβιοτικών. Θα χρησιμοποιήσουν ερωτηματολόγιο που θα συμπληρωθεί από τους συμμαθητές τους . Θα παρουσιάσουν το πρόγραμμα στη τάξη χρησιμοποιώντας πίνακες, διαφάνειες και σλάϊτς και θα ακολουθήσει σ</w:t>
            </w:r>
            <w:r w:rsidRPr="00FD129E">
              <w:rPr>
                <w:rFonts w:ascii="Book Antiqua" w:hAnsi="Book Antiqua"/>
                <w:color w:val="17365D" w:themeColor="text2" w:themeShade="BF"/>
                <w:sz w:val="22"/>
                <w:szCs w:val="22"/>
              </w:rPr>
              <w:t>υζήτηση.</w:t>
            </w: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Bdr>
          <w:top w:val="single" w:sz="6" w:space="1" w:color="auto"/>
          <w:left w:val="single" w:sz="6" w:space="4" w:color="auto"/>
          <w:bottom w:val="single" w:sz="6" w:space="1" w:color="auto"/>
          <w:right w:val="single" w:sz="6"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19</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ΑΝΤΙΣΗΠΤΙΚΑ – ΑΠΟΣΤΕΙΡΩΤΙΚΑ – ΑΠΟΛΥΜΑΝΤΙΚΑ ΦΑΡΜΑΚΑ</w:t>
      </w:r>
    </w:p>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ind w:firstLine="142"/>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 σκοπός του κεφαλαίου αυτού είναι  να γνωρίσουν οι μαθητές και οι μαθήτριες τα αντισηπτικά, απολυμαντικά και αποστειρωτικά φάρμακα καθώς και ιδιότητες και  χαρακτηριστικά γνωρίσ</w:t>
      </w:r>
      <w:r w:rsidRPr="00FD129E">
        <w:rPr>
          <w:rFonts w:ascii="Book Antiqua" w:hAnsi="Book Antiqua"/>
          <w:color w:val="17365D" w:themeColor="text2" w:themeShade="BF"/>
          <w:sz w:val="22"/>
          <w:szCs w:val="22"/>
        </w:rPr>
        <w:t>ματα αυτών. Επίσης να κατανοήσουν τις έννοιες της αντισηψίας, απολύμανσης και αποστείρωσης.</w:t>
      </w:r>
    </w:p>
    <w:p w:rsidR="00000000" w:rsidRPr="00FD129E" w:rsidRDefault="007F36FC">
      <w:pPr>
        <w:jc w:val="both"/>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69"/>
        <w:gridCol w:w="2976"/>
        <w:gridCol w:w="3214"/>
      </w:tblGrid>
      <w:tr w:rsidR="00000000" w:rsidRPr="00FD129E">
        <w:tblPrEx>
          <w:tblCellMar>
            <w:top w:w="0" w:type="dxa"/>
            <w:bottom w:w="0" w:type="dxa"/>
          </w:tblCellMar>
        </w:tblPrEx>
        <w:tc>
          <w:tcPr>
            <w:tcW w:w="336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976"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214"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369"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1)Γενικά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-Αντισηψία.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Απολύμανση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Αποστείρωση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Ιδιότητες αντισηπτικών - απολυμαντικώ</w:t>
            </w:r>
            <w:r w:rsidRPr="00FD129E">
              <w:rPr>
                <w:rFonts w:ascii="Book Antiqua" w:hAnsi="Book Antiqua"/>
                <w:color w:val="17365D" w:themeColor="text2" w:themeShade="BF"/>
                <w:sz w:val="22"/>
                <w:szCs w:val="22"/>
              </w:rPr>
              <w:t>ν - αποστειρωτικών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Αντισηπτικά φάρμακα.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3.1. Μηχανισμός δράσης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αντισηπτικών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3.2.Παραδείγματα αντισηπτικών φαρμάκων και ιδιότητες αυτών.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Απολυμαντικά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 Παραδείγματα απολυμαντικών φαρμάκων και ιδιότητες αυτών.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 Απ</w:t>
            </w:r>
            <w:r w:rsidRPr="00FD129E">
              <w:rPr>
                <w:rFonts w:ascii="Book Antiqua" w:hAnsi="Book Antiqua"/>
                <w:color w:val="17365D" w:themeColor="text2" w:themeShade="BF"/>
                <w:sz w:val="22"/>
                <w:szCs w:val="22"/>
              </w:rPr>
              <w:t>οστειρωτικές φάρμακα.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-Παραδείγματα αποστειρωτικών φαρμάκων και ιδιότητες αυτών.</w:t>
            </w:r>
          </w:p>
        </w:tc>
        <w:tc>
          <w:tcPr>
            <w:tcW w:w="2976"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τις έννοιες της αντισηψίας, απολύμανσης και αποστείρωσης.</w:t>
            </w:r>
          </w:p>
          <w:p w:rsidR="00000000" w:rsidRPr="00FD129E" w:rsidRDefault="007F36FC">
            <w:pPr>
              <w:ind w:firstLine="142"/>
              <w:rPr>
                <w:rFonts w:ascii="Book Antiqua" w:hAnsi="Book Antiqua"/>
                <w:color w:val="17365D" w:themeColor="text2" w:themeShade="BF"/>
                <w:sz w:val="22"/>
                <w:szCs w:val="22"/>
              </w:rPr>
            </w:pP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γνωρίσουν  τα. αντισηπτικά, απολυμαντικά και αποστειρωτικά φάρμακα καθώ</w:t>
            </w:r>
            <w:r w:rsidRPr="00FD129E">
              <w:rPr>
                <w:rFonts w:ascii="Book Antiqua" w:hAnsi="Book Antiqua"/>
                <w:color w:val="17365D" w:themeColor="text2" w:themeShade="BF"/>
                <w:sz w:val="22"/>
                <w:szCs w:val="22"/>
              </w:rPr>
              <w:t>ς και ιδιότητες και  χαρακτηριστικά γνωρίσματα αυτών.</w:t>
            </w:r>
          </w:p>
          <w:p w:rsidR="00000000" w:rsidRPr="00FD129E" w:rsidRDefault="007F36FC">
            <w:pPr>
              <w:rPr>
                <w:rFonts w:ascii="Book Antiqua" w:hAnsi="Book Antiqua"/>
                <w:color w:val="17365D" w:themeColor="text2" w:themeShade="BF"/>
                <w:sz w:val="22"/>
                <w:szCs w:val="22"/>
              </w:rPr>
            </w:pPr>
          </w:p>
        </w:tc>
        <w:tc>
          <w:tcPr>
            <w:tcW w:w="3214"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χρησιμοποιήσουν ερωτηματολόγιο στο οποίο θα  γράψουν τα σκευάσματα</w:t>
            </w:r>
            <w:r w:rsidRPr="00FD129E">
              <w:rPr>
                <w:rFonts w:ascii="Book Antiqua" w:hAnsi="Book Antiqua"/>
                <w:color w:val="17365D" w:themeColor="text2" w:themeShade="BF"/>
                <w:sz w:val="22"/>
                <w:szCs w:val="22"/>
              </w:rPr>
              <w:t xml:space="preserve"> αντισηπτικών και απολυμαντικών που χρησιμοποιούν. Θα αναζητήσουν σε συσκευασίες τη χημική ουσία του κάθε σκευάσματος. Θα παρουσιάσουν τα αποτελέσματα των ερωτηματολογίων στη τάξη, χρησιμοποιώντας πίνακες, διαφάνειες και σλάϊτς και θα ακολουθήσει συζήτηση.</w:t>
            </w:r>
          </w:p>
        </w:tc>
      </w:tr>
    </w:tbl>
    <w:p w:rsidR="00000000" w:rsidRPr="00FD129E" w:rsidRDefault="007F36FC">
      <w:pPr>
        <w:rPr>
          <w:b/>
          <w:color w:val="17365D" w:themeColor="text2" w:themeShade="BF"/>
          <w:sz w:val="22"/>
          <w:u w:val="single"/>
          <w:lang w:val="en-US"/>
        </w:rPr>
      </w:pPr>
    </w:p>
    <w:p w:rsidR="00000000" w:rsidRPr="00FD129E" w:rsidRDefault="007F36FC">
      <w:pPr>
        <w:rPr>
          <w:b/>
          <w:color w:val="17365D" w:themeColor="text2" w:themeShade="BF"/>
          <w:sz w:val="22"/>
          <w:u w:val="single"/>
          <w:lang w:val="en-US"/>
        </w:rPr>
      </w:pPr>
    </w:p>
    <w:p w:rsidR="00000000" w:rsidRPr="00FD129E" w:rsidRDefault="007F36FC">
      <w:pPr>
        <w:pBdr>
          <w:top w:val="single" w:sz="12" w:space="1" w:color="auto"/>
          <w:left w:val="single" w:sz="12" w:space="1" w:color="auto"/>
          <w:bottom w:val="single" w:sz="12" w:space="1" w:color="auto"/>
          <w:right w:val="single" w:sz="12" w:space="31" w:color="auto"/>
        </w:pBdr>
        <w:ind w:right="848"/>
        <w:rPr>
          <w:rFonts w:ascii="Book Antiqua" w:hAnsi="Book Antiqua"/>
          <w:b/>
          <w:color w:val="17365D" w:themeColor="text2" w:themeShade="BF"/>
          <w:sz w:val="22"/>
          <w:szCs w:val="22"/>
          <w:u w:val="single"/>
        </w:rPr>
      </w:pPr>
      <w:r w:rsidRPr="00FD129E">
        <w:rPr>
          <w:rFonts w:ascii="Book Antiqua" w:hAnsi="Book Antiqua"/>
          <w:b/>
          <w:color w:val="17365D" w:themeColor="text2" w:themeShade="BF"/>
          <w:sz w:val="22"/>
          <w:szCs w:val="22"/>
        </w:rPr>
        <w:lastRenderedPageBreak/>
        <w:t>ΚΕΦΑΛΑΙΟ 20</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ΑΝΤΙΚΑΡΚΙΝΙΚΑ  ΦΑΡΜΑΚΑ</w:t>
      </w:r>
    </w:p>
    <w:p w:rsidR="00000000" w:rsidRPr="00FD129E" w:rsidRDefault="007F36FC">
      <w:pPr>
        <w:rPr>
          <w:rFonts w:ascii="Book Antiqua" w:hAnsi="Book Antiqua"/>
          <w:color w:val="17365D" w:themeColor="text2" w:themeShade="BF"/>
          <w:sz w:val="22"/>
          <w:szCs w:val="22"/>
        </w:rPr>
      </w:pPr>
      <w:r w:rsidRPr="00FD129E">
        <w:rPr>
          <w:rFonts w:ascii="Book Antiqua" w:hAnsi="Book Antiqua"/>
          <w:b/>
          <w:color w:val="17365D" w:themeColor="text2" w:themeShade="BF"/>
          <w:sz w:val="22"/>
          <w:szCs w:val="22"/>
          <w:u w:val="single"/>
        </w:rPr>
        <w:t xml:space="preserve">  </w:t>
      </w:r>
      <w:r w:rsidRPr="00FD129E">
        <w:rPr>
          <w:rFonts w:ascii="Book Antiqua" w:hAnsi="Book Antiqua"/>
          <w:color w:val="17365D" w:themeColor="text2" w:themeShade="BF"/>
          <w:sz w:val="22"/>
          <w:szCs w:val="22"/>
        </w:rPr>
        <w:t>Ο σκοπός του κεφαλαίου αυτού είναι  να γνωρίσουν οι μαθητές και οι μαθήτριες τα. χαρακτηριστικά γνωρίσματα  των αντικαρκινικών φαρμάκων, τους διάφορους συνδυασμούς αυτών καθώς και τις παρενέργειες τους. Να κατανο</w:t>
      </w:r>
      <w:r w:rsidRPr="00FD129E">
        <w:rPr>
          <w:rFonts w:ascii="Book Antiqua" w:hAnsi="Book Antiqua"/>
          <w:color w:val="17365D" w:themeColor="text2" w:themeShade="BF"/>
          <w:sz w:val="22"/>
          <w:szCs w:val="22"/>
        </w:rPr>
        <w:t>ήσουν ακόμη τους μηχανισμούς ανάπτυξης ανθεκτικότητας από το καρκινικό κύτταρο στα διάφορα θεραπευτικά σχήματα.</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219"/>
        <w:gridCol w:w="3402"/>
        <w:gridCol w:w="1938"/>
      </w:tblGrid>
      <w:tr w:rsidR="00000000" w:rsidRPr="00FD129E">
        <w:tblPrEx>
          <w:tblCellMar>
            <w:top w:w="0" w:type="dxa"/>
            <w:bottom w:w="0" w:type="dxa"/>
          </w:tblCellMar>
        </w:tblPrEx>
        <w:tc>
          <w:tcPr>
            <w:tcW w:w="4219"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193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4219"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Γενικά</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1.1.Ανάπτυξη ανθεκτικότητας από το καρκινικό κύτταρο.</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1.2.Συνδυα</w:t>
            </w:r>
            <w:r w:rsidRPr="00FD129E">
              <w:rPr>
                <w:rFonts w:ascii="Book Antiqua" w:hAnsi="Book Antiqua"/>
                <w:color w:val="17365D" w:themeColor="text2" w:themeShade="BF"/>
                <w:sz w:val="22"/>
                <w:szCs w:val="22"/>
              </w:rPr>
              <w:t>σμόςαντικαρκινικών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1.3.Παρενέργειες αντικαρκινικών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 Κατάταξη αντικαρκινικών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2.1. Φάρμακα που αναστέλλουν  τη σύνθεση του </w:t>
            </w:r>
            <w:r w:rsidRPr="00FD129E">
              <w:rPr>
                <w:rFonts w:ascii="Book Antiqua" w:hAnsi="Book Antiqua"/>
                <w:color w:val="17365D" w:themeColor="text2" w:themeShade="BF"/>
                <w:sz w:val="22"/>
                <w:szCs w:val="22"/>
                <w:lang w:val="en-US"/>
              </w:rPr>
              <w:t>DNA</w:t>
            </w:r>
            <w:r w:rsidRPr="00FD129E">
              <w:rPr>
                <w:rFonts w:ascii="Book Antiqua" w:hAnsi="Book Antiqua"/>
                <w:color w:val="17365D" w:themeColor="text2" w:themeShade="BF"/>
                <w:sz w:val="22"/>
                <w:szCs w:val="22"/>
              </w:rPr>
              <w:t>.</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2.2. Φάρμακα που αδρανοποιούν το </w:t>
            </w:r>
            <w:r w:rsidRPr="00FD129E">
              <w:rPr>
                <w:rFonts w:ascii="Book Antiqua" w:hAnsi="Book Antiqua"/>
                <w:color w:val="17365D" w:themeColor="text2" w:themeShade="BF"/>
                <w:sz w:val="22"/>
                <w:szCs w:val="22"/>
                <w:lang w:val="en-US"/>
              </w:rPr>
              <w:t>DNA</w:t>
            </w:r>
            <w:r w:rsidRPr="00FD129E">
              <w:rPr>
                <w:rFonts w:ascii="Book Antiqua" w:hAnsi="Book Antiqua"/>
                <w:color w:val="17365D" w:themeColor="text2" w:themeShade="BF"/>
                <w:sz w:val="22"/>
                <w:szCs w:val="22"/>
              </w:rPr>
              <w:t>.</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2.3. Φάρμακα που αναστέλλουν  τη μίτωση.</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2.4.Διάφορα</w:t>
            </w:r>
            <w:r w:rsidRPr="00FD129E">
              <w:rPr>
                <w:rFonts w:ascii="Book Antiqua" w:hAnsi="Book Antiqua"/>
                <w:color w:val="17365D" w:themeColor="text2" w:themeShade="BF"/>
                <w:sz w:val="22"/>
                <w:szCs w:val="22"/>
              </w:rPr>
              <w:t xml:space="preserve"> άλλα αντικαρκινικά  φάρμακα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2.5. Στεροειδείς ορμόνες.</w:t>
            </w:r>
          </w:p>
          <w:p w:rsidR="00000000" w:rsidRPr="00FD129E" w:rsidRDefault="007F36FC">
            <w:pPr>
              <w:ind w:firstLine="142"/>
              <w:rPr>
                <w:rFonts w:ascii="Book Antiqua" w:hAnsi="Book Antiqua"/>
                <w:color w:val="17365D" w:themeColor="text2" w:themeShade="BF"/>
                <w:sz w:val="22"/>
                <w:szCs w:val="22"/>
              </w:rPr>
            </w:pPr>
          </w:p>
        </w:tc>
        <w:tc>
          <w:tcPr>
            <w:tcW w:w="3402"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Οι μαθητές να κατανοήσουν τους μηχανισμούς ανάπτυξης ανθεκτικότητας από το καρκινικό κύτταρο.</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γνωρίσουν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 Τα χαρακτηριστικά γνωρίσματα  των αντικαρκινικών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Τους διάφο</w:t>
            </w:r>
            <w:r w:rsidRPr="00FD129E">
              <w:rPr>
                <w:rFonts w:ascii="Book Antiqua" w:hAnsi="Book Antiqua"/>
                <w:color w:val="17365D" w:themeColor="text2" w:themeShade="BF"/>
                <w:sz w:val="22"/>
                <w:szCs w:val="22"/>
              </w:rPr>
              <w:t>ρους συνδυασμούς αντικαρκινικών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Τις παρενέργειες των  αντικαρκινικών φαρμάκων.</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Τη κατάταξη αντικαρκινικών φαρμάκων.</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Διάφορα αντικαρκινικά φάρμακα  και ιδιότητες αυτών.</w:t>
            </w:r>
          </w:p>
        </w:tc>
        <w:tc>
          <w:tcPr>
            <w:tcW w:w="193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από βιβλία, πίνακες, διαφάνειες, σλάϊτς, </w:t>
            </w:r>
            <w:r w:rsidRPr="00FD129E">
              <w:rPr>
                <w:rFonts w:ascii="Book Antiqua" w:hAnsi="Book Antiqua"/>
                <w:color w:val="17365D" w:themeColor="text2" w:themeShade="BF"/>
                <w:sz w:val="22"/>
                <w:szCs w:val="22"/>
                <w:lang w:val="en-US"/>
              </w:rPr>
              <w:t>C</w:t>
            </w:r>
            <w:r w:rsidRPr="00FD129E">
              <w:rPr>
                <w:rFonts w:ascii="Book Antiqua" w:hAnsi="Book Antiqua"/>
                <w:color w:val="17365D" w:themeColor="text2" w:themeShade="BF"/>
                <w:sz w:val="22"/>
                <w:szCs w:val="22"/>
                <w:lang w:val="en-US"/>
              </w:rPr>
              <w:t>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c>
      </w:tr>
    </w:tbl>
    <w:p w:rsidR="00000000" w:rsidRPr="00FD129E" w:rsidRDefault="007F36FC">
      <w:pPr>
        <w:rPr>
          <w:rFonts w:ascii="Book Antiqua" w:hAnsi="Book Antiqua"/>
          <w:b/>
          <w:color w:val="17365D" w:themeColor="text2" w:themeShade="BF"/>
          <w:sz w:val="22"/>
          <w:szCs w:val="22"/>
          <w:u w:val="single"/>
        </w:rPr>
      </w:pPr>
    </w:p>
    <w:p w:rsidR="00000000" w:rsidRPr="00FD129E" w:rsidRDefault="007F36FC">
      <w:pPr>
        <w:pBdr>
          <w:top w:val="single" w:sz="6" w:space="1" w:color="auto"/>
          <w:left w:val="single" w:sz="6" w:space="4" w:color="auto"/>
          <w:bottom w:val="single" w:sz="6" w:space="1" w:color="auto"/>
          <w:right w:val="single" w:sz="6" w:space="4" w:color="auto"/>
        </w:pBd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21</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ΒΙΤΑΜΙΝΕΣ</w:t>
      </w:r>
    </w:p>
    <w:p w:rsidR="00000000" w:rsidRPr="00FD129E" w:rsidRDefault="007F36FC">
      <w:pPr>
        <w:jc w:val="both"/>
        <w:rPr>
          <w:rFonts w:ascii="Book Antiqua" w:hAnsi="Book Antiqua"/>
          <w:b/>
          <w:color w:val="17365D" w:themeColor="text2" w:themeShade="BF"/>
          <w:sz w:val="22"/>
          <w:szCs w:val="22"/>
          <w:u w:val="single"/>
        </w:rPr>
      </w:pPr>
      <w:r w:rsidRPr="00FD129E">
        <w:rPr>
          <w:rFonts w:ascii="Book Antiqua" w:hAnsi="Book Antiqua"/>
          <w:color w:val="17365D" w:themeColor="text2" w:themeShade="BF"/>
          <w:sz w:val="22"/>
          <w:szCs w:val="22"/>
        </w:rPr>
        <w:t>Ο σκοπός του κεφαλαίου αυτού είναι  να γνωρίσουν οι μαθητές και οι μαθήτριες τις διάφορες βιταμίνες, τις ιδιότητές τους, τη χρησιμότητά τους και τις νοσηρές καταστάσεις που πα</w:t>
      </w:r>
      <w:r w:rsidRPr="00FD129E">
        <w:rPr>
          <w:rFonts w:ascii="Book Antiqua" w:hAnsi="Book Antiqua"/>
          <w:color w:val="17365D" w:themeColor="text2" w:themeShade="BF"/>
          <w:sz w:val="22"/>
          <w:szCs w:val="22"/>
        </w:rPr>
        <w:t>ρατηρούνται στον άνθρωπο σε ανεπάρκειά τους  καθώς και σε υπερβολική χορήγηση αυτών.</w:t>
      </w:r>
    </w:p>
    <w:p w:rsidR="00000000" w:rsidRPr="00FD129E" w:rsidRDefault="007F36FC">
      <w:pPr>
        <w:jc w:val="both"/>
        <w:rPr>
          <w:rFonts w:ascii="Book Antiqua" w:hAnsi="Book Antiqua"/>
          <w:b/>
          <w:color w:val="17365D" w:themeColor="text2" w:themeShade="BF"/>
          <w:sz w:val="22"/>
          <w:szCs w:val="22"/>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2977"/>
        <w:gridCol w:w="2788"/>
      </w:tblGrid>
      <w:tr w:rsidR="00000000" w:rsidRPr="00FD129E">
        <w:tblPrEx>
          <w:tblCellMar>
            <w:top w:w="0" w:type="dxa"/>
            <w:bottom w:w="0" w:type="dxa"/>
          </w:tblCellMar>
        </w:tblPrEx>
        <w:tc>
          <w:tcPr>
            <w:tcW w:w="3794"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977" w:type="dxa"/>
          </w:tcPr>
          <w:p w:rsidR="00000000" w:rsidRPr="00FD129E" w:rsidRDefault="007F36FC">
            <w:pPr>
              <w:rPr>
                <w:rFonts w:ascii="Book Antiqua" w:hAnsi="Book Antiqua"/>
                <w:b/>
                <w:color w:val="17365D" w:themeColor="text2" w:themeShade="BF"/>
                <w:sz w:val="22"/>
                <w:szCs w:val="22"/>
              </w:rPr>
            </w:pPr>
          </w:p>
          <w:p w:rsidR="00000000" w:rsidRPr="00FD129E" w:rsidRDefault="007F36FC">
            <w:pP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788" w:type="dxa"/>
          </w:tcPr>
          <w:p w:rsidR="00000000" w:rsidRPr="00FD129E" w:rsidRDefault="007F36FC">
            <w:pPr>
              <w:pStyle w:val="4"/>
              <w:rPr>
                <w:rFonts w:ascii="Book Antiqua" w:hAnsi="Book Antiqua"/>
                <w:color w:val="17365D" w:themeColor="text2" w:themeShade="BF"/>
              </w:rPr>
            </w:pPr>
            <w:r w:rsidRPr="00FD129E">
              <w:rPr>
                <w:rFonts w:ascii="Book Antiqua" w:hAnsi="Book Antiqua"/>
                <w:color w:val="17365D" w:themeColor="text2" w:themeShade="BF"/>
              </w:rPr>
              <w:t>ΔΡΑΣΤΗΡΙΟΤΗΤΕΣ</w:t>
            </w:r>
          </w:p>
        </w:tc>
      </w:tr>
      <w:tr w:rsidR="00000000" w:rsidRPr="00FD129E">
        <w:tblPrEx>
          <w:tblCellMar>
            <w:top w:w="0" w:type="dxa"/>
            <w:bottom w:w="0" w:type="dxa"/>
          </w:tblCellMar>
        </w:tblPrEx>
        <w:tc>
          <w:tcPr>
            <w:tcW w:w="3794"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 Ορισμός βιταμινών.</w:t>
            </w:r>
          </w:p>
          <w:p w:rsidR="00000000" w:rsidRPr="00FD129E" w:rsidRDefault="007F36FC">
            <w:pPr>
              <w:numPr>
                <w:ilvl w:val="0"/>
                <w:numId w:val="77"/>
              </w:num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Υδατοδιαλυτές βιταμίνες.</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2.1 .Ασκορβικό οξύ  ( βιταμίνη </w:t>
            </w:r>
            <w:r w:rsidRPr="00FD129E">
              <w:rPr>
                <w:rFonts w:ascii="Book Antiqua" w:hAnsi="Book Antiqua"/>
                <w:color w:val="17365D" w:themeColor="text2" w:themeShade="BF"/>
                <w:sz w:val="22"/>
                <w:szCs w:val="22"/>
                <w:lang w:val="en-US"/>
              </w:rPr>
              <w:t>C</w:t>
            </w:r>
            <w:r w:rsidRPr="00FD129E">
              <w:rPr>
                <w:rFonts w:ascii="Book Antiqua" w:hAnsi="Book Antiqua"/>
                <w:color w:val="17365D" w:themeColor="text2" w:themeShade="BF"/>
                <w:sz w:val="22"/>
                <w:szCs w:val="22"/>
              </w:rPr>
              <w:t xml:space="preserve">) </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2.2. Βιταμίνε</w:t>
            </w:r>
            <w:r w:rsidRPr="00FD129E">
              <w:rPr>
                <w:rFonts w:ascii="Book Antiqua" w:hAnsi="Book Antiqua"/>
                <w:color w:val="17365D" w:themeColor="text2" w:themeShade="BF"/>
                <w:sz w:val="22"/>
                <w:szCs w:val="22"/>
              </w:rPr>
              <w:t xml:space="preserve">ς συμπλέγματος Β </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 Λιποδιαλυτές βιταμίνες.</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3.1. Βιταμίνη Α</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3.2. Βιταμίνη </w:t>
            </w:r>
            <w:r w:rsidRPr="00FD129E">
              <w:rPr>
                <w:rFonts w:ascii="Book Antiqua" w:hAnsi="Book Antiqua"/>
                <w:color w:val="17365D" w:themeColor="text2" w:themeShade="BF"/>
                <w:sz w:val="22"/>
                <w:szCs w:val="22"/>
                <w:lang w:val="en-US"/>
              </w:rPr>
              <w:t>D</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3.3. Βιταμίνη </w:t>
            </w:r>
            <w:r w:rsidRPr="00FD129E">
              <w:rPr>
                <w:rFonts w:ascii="Book Antiqua" w:hAnsi="Book Antiqua"/>
                <w:color w:val="17365D" w:themeColor="text2" w:themeShade="BF"/>
                <w:sz w:val="22"/>
                <w:szCs w:val="22"/>
                <w:lang w:val="en-US"/>
              </w:rPr>
              <w:t>E</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3.4. Βιταμίνη </w:t>
            </w:r>
            <w:r w:rsidRPr="00FD129E">
              <w:rPr>
                <w:rFonts w:ascii="Book Antiqua" w:hAnsi="Book Antiqua"/>
                <w:color w:val="17365D" w:themeColor="text2" w:themeShade="BF"/>
                <w:sz w:val="22"/>
                <w:szCs w:val="22"/>
                <w:lang w:val="en-US"/>
              </w:rPr>
              <w:t>K</w:t>
            </w:r>
          </w:p>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 Συμπληρώματα διατροφής.</w:t>
            </w:r>
          </w:p>
        </w:tc>
        <w:tc>
          <w:tcPr>
            <w:tcW w:w="2977" w:type="dxa"/>
          </w:tcPr>
          <w:p w:rsidR="00000000" w:rsidRPr="00FD129E" w:rsidRDefault="007F36FC">
            <w:pPr>
              <w:ind w:firstLine="142"/>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γνωρίσουν  τις διάφορες βιταμίνες , τις ιδιότητές τους, τη χρησιμότητά τους και τις νοσηρές καταστάσει</w:t>
            </w:r>
            <w:r w:rsidRPr="00FD129E">
              <w:rPr>
                <w:rFonts w:ascii="Book Antiqua" w:hAnsi="Book Antiqua"/>
                <w:color w:val="17365D" w:themeColor="text2" w:themeShade="BF"/>
                <w:sz w:val="22"/>
                <w:szCs w:val="22"/>
              </w:rPr>
              <w:t>ς που παρατηρούνται στον άνθρωπο σε ανεπάρκειά τους  καθώς και σε υπερβολική χορήγηση.</w:t>
            </w:r>
          </w:p>
          <w:p w:rsidR="00000000" w:rsidRPr="00FD129E" w:rsidRDefault="007F36FC">
            <w:pPr>
              <w:rPr>
                <w:rFonts w:ascii="Book Antiqua" w:hAnsi="Book Antiqua"/>
                <w:color w:val="17365D" w:themeColor="text2" w:themeShade="BF"/>
                <w:sz w:val="22"/>
                <w:szCs w:val="22"/>
              </w:rPr>
            </w:pPr>
          </w:p>
        </w:tc>
        <w:tc>
          <w:tcPr>
            <w:tcW w:w="2788" w:type="dxa"/>
          </w:tcPr>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δούν εικόνες από βιβλία, πίνακες, διαφάνειες, σλάϊτς, </w:t>
            </w:r>
            <w:r w:rsidRPr="00FD129E">
              <w:rPr>
                <w:rFonts w:ascii="Book Antiqua" w:hAnsi="Book Antiqua"/>
                <w:color w:val="17365D" w:themeColor="text2" w:themeShade="BF"/>
                <w:sz w:val="22"/>
                <w:szCs w:val="22"/>
                <w:lang w:val="en-US"/>
              </w:rPr>
              <w:t>CD</w:t>
            </w:r>
            <w:r w:rsidRPr="00FD129E">
              <w:rPr>
                <w:rFonts w:ascii="Book Antiqua" w:hAnsi="Book Antiqua"/>
                <w:color w:val="17365D" w:themeColor="text2" w:themeShade="BF"/>
                <w:sz w:val="22"/>
                <w:szCs w:val="22"/>
              </w:rPr>
              <w:t xml:space="preserve"> </w:t>
            </w:r>
            <w:r w:rsidRPr="00FD129E">
              <w:rPr>
                <w:rFonts w:ascii="Book Antiqua" w:hAnsi="Book Antiqua"/>
                <w:color w:val="17365D" w:themeColor="text2" w:themeShade="BF"/>
                <w:sz w:val="22"/>
                <w:szCs w:val="22"/>
                <w:lang w:val="en-US"/>
              </w:rPr>
              <w:t>roms</w:t>
            </w:r>
            <w:r w:rsidRPr="00FD129E">
              <w:rPr>
                <w:rFonts w:ascii="Book Antiqua" w:hAnsi="Book Antiqua"/>
                <w:color w:val="17365D" w:themeColor="text2" w:themeShade="BF"/>
                <w:sz w:val="22"/>
                <w:szCs w:val="22"/>
              </w:rPr>
              <w:t xml:space="preserve">  και θα παρακολουθήσουν εκπαιδευτική ταινία.</w:t>
            </w:r>
          </w:p>
          <w:p w:rsidR="00000000" w:rsidRPr="00FD129E" w:rsidRDefault="007F36FC">
            <w:pP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tc>
      </w:tr>
    </w:tbl>
    <w:p w:rsidR="00000000" w:rsidRPr="00FD129E" w:rsidRDefault="007F36FC">
      <w:pPr>
        <w:pStyle w:val="a3"/>
        <w:rPr>
          <w:rFonts w:cs="Arial"/>
          <w:b/>
          <w:bCs/>
          <w:color w:val="17365D" w:themeColor="text2" w:themeShade="BF"/>
        </w:rPr>
      </w:pPr>
    </w:p>
    <w:p w:rsidR="00000000" w:rsidRPr="00FD129E" w:rsidRDefault="007F36FC">
      <w:pPr>
        <w:rPr>
          <w:color w:val="17365D" w:themeColor="text2" w:themeShade="BF"/>
        </w:rPr>
      </w:pPr>
    </w:p>
    <w:p w:rsidR="00000000" w:rsidRPr="00FD129E" w:rsidRDefault="007F36FC">
      <w:pPr>
        <w:pStyle w:val="9"/>
        <w:numPr>
          <w:ilvl w:val="0"/>
          <w:numId w:val="4"/>
        </w:numPr>
        <w:rPr>
          <w:color w:val="17365D" w:themeColor="text2" w:themeShade="BF"/>
        </w:rPr>
      </w:pPr>
      <w:r w:rsidRPr="00FD129E">
        <w:rPr>
          <w:color w:val="17365D" w:themeColor="text2" w:themeShade="BF"/>
        </w:rPr>
        <w:lastRenderedPageBreak/>
        <w:t>ΜΑΘΗΜΑ : «ΠΡΩΤΕΣ ΒΟΗΘΕΙΕΣ»</w:t>
      </w:r>
    </w:p>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ΑΝΑΛΥΤΙΚΟ Π</w:t>
      </w:r>
      <w:r w:rsidRPr="00FD129E">
        <w:rPr>
          <w:rFonts w:ascii="Book Antiqua" w:hAnsi="Book Antiqua"/>
          <w:b/>
          <w:color w:val="17365D" w:themeColor="text2" w:themeShade="BF"/>
          <w:sz w:val="22"/>
          <w:szCs w:val="22"/>
        </w:rPr>
        <w:t>ΡΟΓΡΑΜΜΑ ΣΠΟΥΔΩΝ</w:t>
      </w:r>
    </w:p>
    <w:p w:rsidR="00000000" w:rsidRPr="00FD129E" w:rsidRDefault="007F36FC">
      <w:pPr>
        <w:rPr>
          <w:rFonts w:ascii="Book Antiqua" w:hAnsi="Book Antiqua"/>
          <w:color w:val="17365D" w:themeColor="text2" w:themeShade="BF"/>
          <w:sz w:val="22"/>
          <w:szCs w:val="22"/>
        </w:rPr>
      </w:pPr>
    </w:p>
    <w:p w:rsidR="00000000" w:rsidRPr="00FD129E" w:rsidRDefault="007F36FC">
      <w:pPr>
        <w:jc w:val="center"/>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ΣΚΟΠΟΣ ΤΟΥ  ΜΑΘΗΜΑΤΟΣ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Ο σκοπός  του μαθήματος αυτού είναι να μπορέσουν οι μαθητές και οι μαθήτριες να γνωρίσουν κάποια βασικά πράγματα τα οποία θα πρέπει να προσφέρουν σε έναν άνθρωπο που έχει τραυματιστεί ή έχει πάθει κάποιο ατύχημα ώ</w:t>
      </w:r>
      <w:r w:rsidRPr="00FD129E">
        <w:rPr>
          <w:rFonts w:ascii="Book Antiqua" w:hAnsi="Book Antiqua"/>
          <w:color w:val="17365D" w:themeColor="text2" w:themeShade="BF"/>
          <w:sz w:val="22"/>
          <w:szCs w:val="22"/>
        </w:rPr>
        <w:t>σπου να του δοθεί μια Ιατρική ή Νοσοκομειακή φροντίδα. Επειδή το χρονικό διάστημα που μεσολαβεί πολλές φορές είναι μεγάλο η γνώση των πρώτων βοηθειών μπορεί να σώσει και την ζωή κάποιου συνανθρώπου μας.  Θα  γνωρίσουν τον τρόπο που πρέπει να δράσουν, με τα</w:t>
      </w:r>
      <w:r w:rsidRPr="00FD129E">
        <w:rPr>
          <w:rFonts w:ascii="Book Antiqua" w:hAnsi="Book Antiqua"/>
          <w:color w:val="17365D" w:themeColor="text2" w:themeShade="BF"/>
          <w:sz w:val="22"/>
          <w:szCs w:val="22"/>
        </w:rPr>
        <w:t>χύτητα και υπευθυνότητα και χωρίς τον κίνδυνο να κάνουν κάποιο μεγαλύτερο κακό στον τραυματία. Θα κατανοήσουν ότι δεν θα πρέπει  ποτέ να επεμβαίνουν για βοήθεια κάποιου τραυματία εάν πρώτα δεν έχουν κάνει τη σωστή διάγνωση, δηλαδή δεν έχουν καταλάβει τι πρ</w:t>
      </w:r>
      <w:r w:rsidRPr="00FD129E">
        <w:rPr>
          <w:rFonts w:ascii="Book Antiqua" w:hAnsi="Book Antiqua"/>
          <w:color w:val="17365D" w:themeColor="text2" w:themeShade="BF"/>
          <w:sz w:val="22"/>
          <w:szCs w:val="22"/>
        </w:rPr>
        <w:t>όβλημα έχει ο τραυματίας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w:t>
      </w:r>
    </w:p>
    <w:p w:rsidR="00000000" w:rsidRPr="00FD129E" w:rsidRDefault="007F36FC">
      <w:pPr>
        <w:pStyle w:val="2"/>
        <w:pBdr>
          <w:top w:val="single" w:sz="4" w:space="1" w:color="auto"/>
          <w:left w:val="single" w:sz="4" w:space="4" w:color="auto"/>
          <w:bottom w:val="single" w:sz="4" w:space="1" w:color="auto"/>
          <w:right w:val="single" w:sz="4" w:space="4" w:color="auto"/>
        </w:pBdr>
        <w:rPr>
          <w:rFonts w:ascii="Book Antiqua" w:hAnsi="Book Antiqua"/>
          <w:b w:val="0"/>
          <w:color w:val="17365D" w:themeColor="text2" w:themeShade="BF"/>
          <w:sz w:val="22"/>
          <w:szCs w:val="22"/>
        </w:rPr>
      </w:pPr>
      <w:r w:rsidRPr="00FD129E">
        <w:rPr>
          <w:rFonts w:ascii="Book Antiqua" w:hAnsi="Book Antiqua"/>
          <w:b w:val="0"/>
          <w:color w:val="17365D" w:themeColor="text2" w:themeShade="BF"/>
          <w:sz w:val="22"/>
          <w:szCs w:val="22"/>
        </w:rPr>
        <w:t>ΚΕΦΑΛΑΙΟ 1</w:t>
      </w:r>
      <w:r w:rsidRPr="00FD129E">
        <w:rPr>
          <w:rFonts w:ascii="Book Antiqua" w:hAnsi="Book Antiqua"/>
          <w:b w:val="0"/>
          <w:color w:val="17365D" w:themeColor="text2" w:themeShade="BF"/>
          <w:sz w:val="22"/>
          <w:szCs w:val="22"/>
          <w:vertAlign w:val="superscript"/>
        </w:rPr>
        <w:t>ο</w:t>
      </w:r>
      <w:r w:rsidRPr="00FD129E">
        <w:rPr>
          <w:rFonts w:ascii="Book Antiqua" w:hAnsi="Book Antiqua"/>
          <w:b w:val="0"/>
          <w:color w:val="17365D" w:themeColor="text2" w:themeShade="BF"/>
          <w:sz w:val="22"/>
          <w:szCs w:val="22"/>
        </w:rPr>
        <w:t xml:space="preserve"> : ΓΕΝΙΚΑ ΓΙΑ ΤΙΣ ΠΡΩΤΕΣ ΒΟΗΘΕΙΕΣ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u w:val="single"/>
        </w:rPr>
        <w:t>ΘΕΜΑΤΙΚΕΣ ΕΝΟΤΗΤΕΣ</w:t>
      </w:r>
      <w:r w:rsidRPr="00FD129E">
        <w:rPr>
          <w:rFonts w:ascii="Book Antiqua" w:hAnsi="Book Antiqua"/>
          <w:color w:val="17365D" w:themeColor="text2" w:themeShade="BF"/>
          <w:sz w:val="22"/>
          <w:szCs w:val="22"/>
        </w:rPr>
        <w:t xml:space="preserve"> </w:t>
      </w:r>
    </w:p>
    <w:p w:rsidR="00000000" w:rsidRPr="00FD129E" w:rsidRDefault="007F36FC">
      <w:pPr>
        <w:numPr>
          <w:ilvl w:val="1"/>
          <w:numId w:val="78"/>
        </w:numPr>
        <w:pBdr>
          <w:top w:val="single" w:sz="6" w:space="1" w:color="auto"/>
          <w:left w:val="single" w:sz="6" w:space="0" w:color="auto"/>
          <w:bottom w:val="single" w:sz="6" w:space="1" w:color="auto"/>
          <w:right w:val="single" w:sz="6" w:space="1" w:color="auto"/>
        </w:pBd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Γενικά θέματα (Τι σημαίνει πρώτες βοήθειες, Γιατί πρέπει να γνωρίζουμε πρώτες βοήθειες, Νομικά θέματα)</w:t>
      </w:r>
    </w:p>
    <w:p w:rsidR="00000000" w:rsidRPr="00FD129E" w:rsidRDefault="007F36FC">
      <w:pPr>
        <w:numPr>
          <w:ilvl w:val="1"/>
          <w:numId w:val="78"/>
        </w:numPr>
        <w:pBdr>
          <w:top w:val="single" w:sz="6" w:space="1" w:color="auto"/>
          <w:left w:val="single" w:sz="6" w:space="0" w:color="auto"/>
          <w:bottom w:val="single" w:sz="6" w:space="1" w:color="auto"/>
          <w:right w:val="single" w:sz="6" w:space="1" w:color="auto"/>
        </w:pBd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Πώς ενεργούμε σε επείγουσες καταστάσεις (Βασικές ενέργειε</w:t>
      </w:r>
      <w:r w:rsidRPr="00FD129E">
        <w:rPr>
          <w:rFonts w:ascii="Book Antiqua" w:hAnsi="Book Antiqua"/>
          <w:color w:val="17365D" w:themeColor="text2" w:themeShade="BF"/>
          <w:sz w:val="22"/>
          <w:szCs w:val="22"/>
        </w:rPr>
        <w:t>ς, Έλεγχος του χώρου, Προφύλαξη από μολυσματικές αρρώστιες)</w:t>
      </w:r>
    </w:p>
    <w:p w:rsidR="00000000" w:rsidRPr="00FD129E" w:rsidRDefault="007F36FC">
      <w:pPr>
        <w:numPr>
          <w:ilvl w:val="1"/>
          <w:numId w:val="78"/>
        </w:numPr>
        <w:pBdr>
          <w:top w:val="single" w:sz="6" w:space="1" w:color="auto"/>
          <w:left w:val="single" w:sz="6" w:space="0" w:color="auto"/>
          <w:bottom w:val="single" w:sz="6" w:space="1" w:color="auto"/>
          <w:right w:val="single" w:sz="6" w:space="1" w:color="auto"/>
        </w:pBdr>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Διερεύνηση του συμβάντος - Εκτίμηση της κατάστασης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 κεφάλαιο αυτό οι μαθητές και οι μαθήτριες θα προσεγγίσουν γενικά θέματα που σχετίζονται με τις πρώτες βοήθειες, ώστε να κατανοήσουν την ανα</w:t>
      </w:r>
      <w:r w:rsidRPr="00FD129E">
        <w:rPr>
          <w:rFonts w:ascii="Book Antiqua" w:hAnsi="Book Antiqua"/>
          <w:color w:val="17365D" w:themeColor="text2" w:themeShade="BF"/>
          <w:sz w:val="22"/>
          <w:szCs w:val="22"/>
        </w:rPr>
        <w:t xml:space="preserve">γκαιότητα της εκπαίδευσης, να εξοικειωθούν με τους όρους και το νομικό πλαίσιο των πρώτων βοηθειών και να γνωρίζουν τις βασικές ενέργειες σε περίπτωση έκτακτου συμβάντος.   </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 Γενικά θεματα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31"/>
        <w:gridCol w:w="3402"/>
        <w:gridCol w:w="2621"/>
      </w:tblGrid>
      <w:tr w:rsidR="00000000" w:rsidRPr="00FD129E">
        <w:tblPrEx>
          <w:tblCellMar>
            <w:top w:w="0" w:type="dxa"/>
            <w:bottom w:w="0" w:type="dxa"/>
          </w:tblCellMar>
        </w:tblPrEx>
        <w:tc>
          <w:tcPr>
            <w:tcW w:w="333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w:t>
            </w:r>
            <w:r w:rsidRPr="00FD129E">
              <w:rPr>
                <w:rFonts w:ascii="Book Antiqua" w:hAnsi="Book Antiqua"/>
                <w:b/>
                <w:color w:val="17365D" w:themeColor="text2" w:themeShade="BF"/>
                <w:sz w:val="22"/>
                <w:szCs w:val="22"/>
              </w:rPr>
              <w:t>ΟΙ ΣΤΟΧΟΙ</w:t>
            </w:r>
          </w:p>
        </w:tc>
        <w:tc>
          <w:tcPr>
            <w:tcW w:w="262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3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 σημαίνει πρώτες βοήθειες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Γιατί πρέπει να γνωρίζουμε πρώτες βοήθειες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Νομικά θέματα</w:t>
            </w:r>
          </w:p>
        </w:tc>
        <w:tc>
          <w:tcPr>
            <w:tcW w:w="340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να κατανοήσουν τη σημασία των πρώτων βοηθειών για τη ζωή του ανθρώπου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να εξοικειωθούν με βασικά νομικά θέματα που διέπο</w:t>
            </w:r>
            <w:r w:rsidRPr="00FD129E">
              <w:rPr>
                <w:rFonts w:ascii="Book Antiqua" w:hAnsi="Book Antiqua"/>
                <w:color w:val="17365D" w:themeColor="text2" w:themeShade="BF"/>
                <w:sz w:val="22"/>
                <w:szCs w:val="22"/>
              </w:rPr>
              <w:t>υν τις πρώτες βοήθειες</w:t>
            </w:r>
          </w:p>
        </w:tc>
        <w:tc>
          <w:tcPr>
            <w:tcW w:w="262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με εικόνες και ταινίες θα εξοικειωθούν με τις πρώτες βοήθειες</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2η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1.2. Πώς ενεργούμε σε επείγουσες καταστάσεις</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31"/>
        <w:gridCol w:w="3402"/>
        <w:gridCol w:w="2621"/>
      </w:tblGrid>
      <w:tr w:rsidR="00000000" w:rsidRPr="00FD129E">
        <w:tblPrEx>
          <w:tblCellMar>
            <w:top w:w="0" w:type="dxa"/>
            <w:bottom w:w="0" w:type="dxa"/>
          </w:tblCellMar>
        </w:tblPrEx>
        <w:tc>
          <w:tcPr>
            <w:tcW w:w="333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2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3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Βασικές ενέργειες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Έλεγχος του  χώρου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Προφύλαξη από μολυσματικές αρρώστιες</w:t>
            </w:r>
          </w:p>
        </w:tc>
        <w:tc>
          <w:tcPr>
            <w:tcW w:w="340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να κατανοήσουν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τη σημασία των βασικών ενεργειών που γίνονται σε περίπτωση έκτακτου συμβάντος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τη σημασία της προφύλαξης από μολυσματικές αρρώστιες</w:t>
            </w:r>
          </w:p>
        </w:tc>
        <w:tc>
          <w:tcPr>
            <w:tcW w:w="262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εικόνες,  </w:t>
            </w:r>
            <w:r w:rsidRPr="00FD129E">
              <w:rPr>
                <w:rFonts w:ascii="Book Antiqua" w:hAnsi="Book Antiqua"/>
                <w:color w:val="17365D" w:themeColor="text2" w:themeShade="BF"/>
                <w:sz w:val="22"/>
                <w:szCs w:val="22"/>
              </w:rPr>
              <w:t>και ταινίες, αλλά και θα πειραματισθούν μεταξύ τους στις βασικές ενέργειες των πρώτων βοηθειών</w:t>
            </w:r>
          </w:p>
        </w:tc>
      </w:tr>
    </w:tbl>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1.3. Διερεύνηση του συμβάντος – Εκτίμηση της κατάστασης</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31"/>
        <w:gridCol w:w="3402"/>
        <w:gridCol w:w="2621"/>
      </w:tblGrid>
      <w:tr w:rsidR="00000000" w:rsidRPr="00FD129E">
        <w:tblPrEx>
          <w:tblCellMar>
            <w:top w:w="0" w:type="dxa"/>
            <w:bottom w:w="0" w:type="dxa"/>
          </w:tblCellMar>
        </w:tblPrEx>
        <w:tc>
          <w:tcPr>
            <w:tcW w:w="333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2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3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 Διερεύνηση </w:t>
            </w:r>
            <w:r w:rsidRPr="00FD129E">
              <w:rPr>
                <w:rFonts w:ascii="Book Antiqua" w:hAnsi="Book Antiqua"/>
                <w:color w:val="17365D" w:themeColor="text2" w:themeShade="BF"/>
                <w:sz w:val="22"/>
                <w:szCs w:val="22"/>
              </w:rPr>
              <w:t>του συμβάντος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Εκτίμηση της κατάστασης</w:t>
            </w:r>
          </w:p>
        </w:tc>
        <w:tc>
          <w:tcPr>
            <w:tcW w:w="340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 τη σημασία της διερεύνησης του συμβάντος και της εκτίμησης της κατάστασης, προκειμένου να προσδιορισθούν τα πλέον κατάλληλα και αποτελεσματικά μέτρα για την κάθε περίσταση.</w:t>
            </w:r>
          </w:p>
          <w:p w:rsidR="00000000" w:rsidRPr="00FD129E" w:rsidRDefault="007F36FC">
            <w:pPr>
              <w:jc w:val="both"/>
              <w:rPr>
                <w:rFonts w:ascii="Book Antiqua" w:hAnsi="Book Antiqua"/>
                <w:color w:val="17365D" w:themeColor="text2" w:themeShade="BF"/>
                <w:sz w:val="22"/>
                <w:szCs w:val="22"/>
              </w:rPr>
            </w:pPr>
          </w:p>
        </w:tc>
        <w:tc>
          <w:tcPr>
            <w:tcW w:w="262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w:t>
            </w:r>
            <w:r w:rsidRPr="00FD129E">
              <w:rPr>
                <w:rFonts w:ascii="Book Antiqua" w:hAnsi="Book Antiqua"/>
                <w:color w:val="17365D" w:themeColor="text2" w:themeShade="BF"/>
                <w:sz w:val="22"/>
                <w:szCs w:val="22"/>
              </w:rPr>
              <w:t xml:space="preserve">ουν ταινίες, ίσως και βίντεο ή δημοσιεύσεις από πραγματικά περιστατικά και θα κληθούν να προβούν σε διερεύνηση συμβάντων και εκτίμηση καταστάσεων. </w:t>
            </w:r>
          </w:p>
        </w:tc>
      </w:tr>
    </w:tbl>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u w:val="single"/>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2</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ΠΡΩΤΕΣ ΒΟΗΘΕΙΕΣ ΣΕ ΟΞΥ ΚΑΡΔΙΑΚΟ ΝΟΣΗΜΑ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2.1  Στηθάγχη</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2.2  Οξύ έμφραγμα </w:t>
      </w:r>
      <w:r w:rsidRPr="00FD129E">
        <w:rPr>
          <w:rFonts w:ascii="Book Antiqua" w:hAnsi="Book Antiqua"/>
          <w:color w:val="17365D" w:themeColor="text2" w:themeShade="BF"/>
          <w:sz w:val="22"/>
          <w:szCs w:val="22"/>
        </w:rPr>
        <w:t>του μυοκαρδίου</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2.3  Συμφορητική καρδιακή ανεπάρκεια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Στο κεφάλαιο αυτό οι μαθητές και οι μαθήτριες  θα γνωρίσουν  τον τρόπο που πρέπει να αντιδράσουν σε περίπτωση που έχουμε κάποιο  οξύ καρδιακό νόσημα. Θα κατανοήσουν ποια είναι τα συμπτώματα και οι αντιδ</w:t>
      </w:r>
      <w:r w:rsidRPr="00FD129E">
        <w:rPr>
          <w:rFonts w:ascii="Book Antiqua" w:hAnsi="Book Antiqua"/>
          <w:color w:val="17365D" w:themeColor="text2" w:themeShade="BF"/>
          <w:sz w:val="22"/>
          <w:szCs w:val="22"/>
        </w:rPr>
        <w:t xml:space="preserve">ράσεις ενός ατόμου που παθαίνει στηθάγχη, οξύ έμφραγμα του μυοκαρδίου και συμφορητική καρδιακή ανεπάρκεια και στη συνέχεια τι πρέπει να αποφύγουν για να μην δημιουργήσουν μεγαλύτερο κίνδυνο στη ζωή του πάσχοντα. </w:t>
      </w: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2.1. Στηθάγχη</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31"/>
        <w:gridCol w:w="3402"/>
        <w:gridCol w:w="2621"/>
      </w:tblGrid>
      <w:tr w:rsidR="00000000" w:rsidRPr="00FD129E">
        <w:tblPrEx>
          <w:tblCellMar>
            <w:top w:w="0" w:type="dxa"/>
            <w:bottom w:w="0" w:type="dxa"/>
          </w:tblCellMar>
        </w:tblPrEx>
        <w:tc>
          <w:tcPr>
            <w:tcW w:w="333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2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3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 είναι η στηθάγχη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Τρόπος δράσης και      παροχής πρώτων βοηθειών</w:t>
            </w:r>
          </w:p>
        </w:tc>
        <w:tc>
          <w:tcPr>
            <w:tcW w:w="340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α)Πότε πραγματικά ένα άτομο πάσχει από στηθάγχη και πρέπει να επέμβουν.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w:t>
            </w:r>
            <w:r w:rsidRPr="00FD129E">
              <w:rPr>
                <w:rFonts w:ascii="Book Antiqua" w:hAnsi="Book Antiqua"/>
                <w:color w:val="17365D" w:themeColor="text2" w:themeShade="BF"/>
                <w:sz w:val="22"/>
                <w:szCs w:val="22"/>
              </w:rPr>
              <w:t xml:space="preserve">ι μέτρα πρέπει να πάρουν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για να βοηθήσουν τον πάσχοντα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οδηγίες θα δώσουν στον πάσχοντα μέχρι να έρθει βοήθεια</w:t>
            </w:r>
          </w:p>
        </w:tc>
        <w:tc>
          <w:tcPr>
            <w:tcW w:w="262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σχετική με τον τρόπο δράσης σε στηθάγχη . Θα χωριστούν σε ομάδες και θα πειραματιστούν μεταξύ τους</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0"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2η  ΘΕΜΑΤΙΚ</w:t>
      </w:r>
      <w:r w:rsidRPr="00FD129E">
        <w:rPr>
          <w:rFonts w:ascii="Book Antiqua" w:hAnsi="Book Antiqua"/>
          <w:color w:val="17365D" w:themeColor="text2" w:themeShade="BF"/>
          <w:sz w:val="22"/>
          <w:szCs w:val="22"/>
        </w:rPr>
        <w:t>Η ΕΝΟΤΗΤΑ</w:t>
      </w:r>
    </w:p>
    <w:p w:rsidR="00000000" w:rsidRPr="00FD129E" w:rsidRDefault="007F36FC">
      <w:pPr>
        <w:pBdr>
          <w:top w:val="single" w:sz="6" w:space="1" w:color="auto"/>
          <w:left w:val="single" w:sz="6" w:space="1" w:color="auto"/>
          <w:bottom w:val="single" w:sz="6" w:space="1" w:color="auto"/>
          <w:right w:val="single" w:sz="6" w:space="0"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2.2. Οξύ έμφραγμα του μυοκαρδίου</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31"/>
        <w:gridCol w:w="3402"/>
        <w:gridCol w:w="2621"/>
      </w:tblGrid>
      <w:tr w:rsidR="00000000" w:rsidRPr="00FD129E">
        <w:tblPrEx>
          <w:tblCellMar>
            <w:top w:w="0" w:type="dxa"/>
            <w:bottom w:w="0" w:type="dxa"/>
          </w:tblCellMar>
        </w:tblPrEx>
        <w:tc>
          <w:tcPr>
            <w:tcW w:w="333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2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3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 είναι το οξύ έμφραγμα του μυοκαρδίου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Συμπτώματα του οξέως εμφράγματος του μυοκαρδίου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Τρόπος δράσης και      παροχής πρώτων βοηθειών</w:t>
            </w:r>
          </w:p>
        </w:tc>
        <w:tc>
          <w:tcPr>
            <w:tcW w:w="340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w:t>
            </w:r>
            <w:r w:rsidRPr="00FD129E">
              <w:rPr>
                <w:rFonts w:ascii="Book Antiqua" w:hAnsi="Book Antiqua"/>
                <w:color w:val="17365D" w:themeColor="text2" w:themeShade="BF"/>
                <w:sz w:val="22"/>
                <w:szCs w:val="22"/>
              </w:rPr>
              <w:t xml:space="preserve">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α)Ποια είναι τα συμπτώματα ενός ατόμου που  πάσχει από οξύ έμφραγμα του μυοκαρδίου.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 μέτρα πρέπει να πάρουν για να βοηθήσουν τον πάσχοντα άμεσα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οδηγίες θα δώσουν στον πάσχοντα μέχρι να έρθει βοήθεια</w:t>
            </w:r>
          </w:p>
        </w:tc>
        <w:tc>
          <w:tcPr>
            <w:tcW w:w="262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w:t>
            </w:r>
            <w:r w:rsidRPr="00FD129E">
              <w:rPr>
                <w:rFonts w:ascii="Book Antiqua" w:hAnsi="Book Antiqua"/>
                <w:color w:val="17365D" w:themeColor="text2" w:themeShade="BF"/>
                <w:sz w:val="22"/>
                <w:szCs w:val="22"/>
              </w:rPr>
              <w:t>νία σχετική με τον τρόπο δράσης σε       πάσχοντα με οξύ έμφραγμα του μυοκαρδίου. Θα χωριστούν σε ομάδες και θα πειραματιστούν μεταξύ τους ως προς τον τρόπο δράσης σε οξύ έμφραγμα του μυοκαρδίου</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2.3. Συμφορητική καρδιακή ανεπάρκεια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31"/>
        <w:gridCol w:w="3402"/>
        <w:gridCol w:w="2621"/>
      </w:tblGrid>
      <w:tr w:rsidR="00000000" w:rsidRPr="00FD129E">
        <w:tblPrEx>
          <w:tblCellMar>
            <w:top w:w="0" w:type="dxa"/>
            <w:bottom w:w="0" w:type="dxa"/>
          </w:tblCellMar>
        </w:tblPrEx>
        <w:tc>
          <w:tcPr>
            <w:tcW w:w="333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40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2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3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 είναι η συμφορητική καρδιακή ανεπάρκεια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Τρόπος δράσης και      παροχής πρώτων βοηθειών σε περίπτωση συμφορητικής καρδιακής ανεπάρκειας</w:t>
            </w:r>
          </w:p>
        </w:tc>
        <w:tc>
          <w:tcPr>
            <w:tcW w:w="340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w:t>
            </w:r>
            <w:r w:rsidRPr="00FD129E">
              <w:rPr>
                <w:rFonts w:ascii="Book Antiqua" w:hAnsi="Book Antiqua"/>
                <w:color w:val="17365D" w:themeColor="text2" w:themeShade="BF"/>
                <w:sz w:val="22"/>
                <w:szCs w:val="22"/>
              </w:rPr>
              <w:t>Ποια είναι τα συμπτώματα στην συμφορητική καρδιακή ανεπάρκεια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 μέτρα πρέπει να πάρουν για να βοηθήσουν τον πάσχοντα άμεσα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οδηγίες θα δώσουν στον πάσχοντα μέχρι να έρθει βοήθεια</w:t>
            </w:r>
          </w:p>
        </w:tc>
        <w:tc>
          <w:tcPr>
            <w:tcW w:w="262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σχετική με τον τρόπο δράσης σε       πάσχο</w:t>
            </w:r>
            <w:r w:rsidRPr="00FD129E">
              <w:rPr>
                <w:rFonts w:ascii="Book Antiqua" w:hAnsi="Book Antiqua"/>
                <w:color w:val="17365D" w:themeColor="text2" w:themeShade="BF"/>
                <w:sz w:val="22"/>
                <w:szCs w:val="22"/>
              </w:rPr>
              <w:t>ντα με συμφορητική καρδιακή ανεπάρκεια.</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jc w:val="both"/>
        <w:rPr>
          <w:rFonts w:ascii="Book Antiqua" w:hAnsi="Book Antiqua"/>
          <w:color w:val="17365D" w:themeColor="text2" w:themeShade="BF"/>
          <w:sz w:val="22"/>
          <w:szCs w:val="22"/>
          <w:u w:val="single"/>
          <w:lang w:val="en-US"/>
        </w:rPr>
      </w:pPr>
    </w:p>
    <w:p w:rsidR="00000000" w:rsidRPr="00FD129E" w:rsidRDefault="007F36FC">
      <w:pPr>
        <w:jc w:val="both"/>
        <w:rPr>
          <w:rFonts w:ascii="Book Antiqua" w:hAnsi="Book Antiqua"/>
          <w:color w:val="17365D" w:themeColor="text2" w:themeShade="BF"/>
          <w:sz w:val="22"/>
          <w:szCs w:val="22"/>
          <w:u w:val="single"/>
          <w:lang w:val="en-US"/>
        </w:rPr>
      </w:pPr>
    </w:p>
    <w:p w:rsidR="00000000" w:rsidRPr="00FD129E" w:rsidRDefault="007F36FC">
      <w:pPr>
        <w:jc w:val="both"/>
        <w:rPr>
          <w:rFonts w:ascii="Book Antiqua" w:hAnsi="Book Antiqua"/>
          <w:color w:val="17365D" w:themeColor="text2" w:themeShade="BF"/>
          <w:sz w:val="22"/>
          <w:szCs w:val="22"/>
          <w:u w:val="single"/>
          <w:lang w:val="en-US"/>
        </w:rPr>
      </w:pPr>
    </w:p>
    <w:p w:rsidR="00000000" w:rsidRPr="00FD129E" w:rsidRDefault="007F36FC">
      <w:pPr>
        <w:pBdr>
          <w:top w:val="single" w:sz="4" w:space="1" w:color="auto"/>
          <w:left w:val="single" w:sz="4" w:space="4" w:color="auto"/>
          <w:bottom w:val="single" w:sz="4" w:space="1" w:color="auto"/>
          <w:right w:val="single" w:sz="4" w:space="0"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ΚΕΦΑΛΑΙΟ 3</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ΠΡΩΤΕΣ ΒΟΗΘΕΙΕΣ ΣΕ ΝΟΣΗΜΑΤΑ ΤΟΥ ΑΝΑΠΝΕΥΣΤΙΚΟΥ</w:t>
      </w:r>
    </w:p>
    <w:p w:rsidR="00000000" w:rsidRPr="00FD129E" w:rsidRDefault="007F36FC">
      <w:pPr>
        <w:jc w:val="both"/>
        <w:rPr>
          <w:rFonts w:ascii="Book Antiqua" w:hAnsi="Book Antiqua"/>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3.1  Λοιμώξεις της ανώτερης και κατώτερης αναπνευστικής οδού</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3.2  Οξύ πνευμονικό οίδημα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3.3  Χρόνια αποφρακτική πνευμονοπάθεια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3.4 </w:t>
      </w:r>
      <w:r w:rsidRPr="00FD129E">
        <w:rPr>
          <w:rFonts w:ascii="Book Antiqua" w:hAnsi="Book Antiqua"/>
          <w:color w:val="17365D" w:themeColor="text2" w:themeShade="BF"/>
          <w:sz w:val="22"/>
          <w:szCs w:val="22"/>
        </w:rPr>
        <w:t xml:space="preserve"> Άσθμα και αλλεργική αντίδραση.</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3.5 Αποφράξεις των αεροφόρων οδών</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3.6 Πνευμονική εμβολή</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3.7 Υπεραερισμός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Στο κεφάλαιο αυτό οι μαθητές και οι μαθήτριες  θα γνωρίσουν ποιες  είναι οι σοβαρότερες ασθένειες του αναπνευστικού συστήματος στις οποίες μπορούν ν</w:t>
      </w:r>
      <w:r w:rsidRPr="00FD129E">
        <w:rPr>
          <w:rFonts w:ascii="Book Antiqua" w:hAnsi="Book Antiqua"/>
          <w:color w:val="17365D" w:themeColor="text2" w:themeShade="BF"/>
          <w:sz w:val="22"/>
          <w:szCs w:val="22"/>
        </w:rPr>
        <w:t>α παρέμβουν και να βοηθήσουν αποφασιστικά τον πάσχοντα. Θα γνωρίσουν ακόμα τον τρόπο που πρέπει να αντιδράσουν σε περίπτωση που έχουμε κάποια από αυτές. Θα κατανοήσουν ποια είναι τα συμπτώματα και οι αντιδράσεις ενός ατόμου με κάποια από αυτές τις παθήσεις</w:t>
      </w:r>
      <w:r w:rsidRPr="00FD129E">
        <w:rPr>
          <w:rFonts w:ascii="Book Antiqua" w:hAnsi="Book Antiqua"/>
          <w:color w:val="17365D" w:themeColor="text2" w:themeShade="BF"/>
          <w:sz w:val="22"/>
          <w:szCs w:val="22"/>
        </w:rPr>
        <w:t xml:space="preserve"> και στη συνέχεια τι πρέπει να αποφύγουν για να μην δημιουργήσουν μεγαλύτερο κίνδυνο στη ζωή του πάσχοντα. </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3.1. Λοιμώξεις της ανώτερης και κατώτερης αναπνευστικής οδού.</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596"/>
        <w:gridCol w:w="2640"/>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596"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0"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w:t>
            </w:r>
            <w:r w:rsidRPr="00FD129E">
              <w:rPr>
                <w:rFonts w:ascii="Book Antiqua" w:hAnsi="Book Antiqua"/>
                <w:b/>
                <w:color w:val="17365D" w:themeColor="text2" w:themeShade="BF"/>
                <w:sz w:val="22"/>
                <w:szCs w:val="22"/>
              </w:rPr>
              <w:t>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Ποιες είναι οι λοιμώξεις της ανώτερης και κατώτερης αναπνευστικής οδού.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Συμπτώματα τους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Τρόπος δράσης και      παροχής πρώτων βοηθειών</w:t>
            </w:r>
          </w:p>
        </w:tc>
        <w:tc>
          <w:tcPr>
            <w:tcW w:w="3596"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λοιμώξεις και τα συμπτώματά τους.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 μέτρα πρέπει να πάρουν γι</w:t>
            </w:r>
            <w:r w:rsidRPr="00FD129E">
              <w:rPr>
                <w:rFonts w:ascii="Book Antiqua" w:hAnsi="Book Antiqua"/>
                <w:color w:val="17365D" w:themeColor="text2" w:themeShade="BF"/>
                <w:sz w:val="22"/>
                <w:szCs w:val="22"/>
              </w:rPr>
              <w:t>α να βοηθήσουν τον πάσχοντα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οδηγίες θα δώσουν μέχρι να έρθει βοήθεια</w:t>
            </w:r>
          </w:p>
        </w:tc>
        <w:tc>
          <w:tcPr>
            <w:tcW w:w="2640"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διαφάνειες σχετικές με τις λοιμώξεις αυτές και θα τους δοθούν εργασίες να βρουν στατιστικά στοιχεία με θέμα τη συχνότητα αυτή</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3.2. Οξύ πνε</w:t>
      </w:r>
      <w:r w:rsidRPr="00FD129E">
        <w:rPr>
          <w:rFonts w:ascii="Book Antiqua" w:hAnsi="Book Antiqua"/>
          <w:color w:val="17365D" w:themeColor="text2" w:themeShade="BF"/>
          <w:sz w:val="22"/>
          <w:szCs w:val="22"/>
        </w:rPr>
        <w:t>υμονικό οίδημα.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118"/>
        <w:gridCol w:w="311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 είναι το οξύ πνευμονικό οίδημα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Τρόπος δράσης και      παροχής πρώτων βοηθειών</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α)Τι είναι το οξύ πνευμονικό οίδημα και πο</w:t>
            </w:r>
            <w:r w:rsidRPr="00FD129E">
              <w:rPr>
                <w:rFonts w:ascii="Book Antiqua" w:hAnsi="Book Antiqua"/>
                <w:color w:val="17365D" w:themeColor="text2" w:themeShade="BF"/>
                <w:sz w:val="22"/>
                <w:szCs w:val="22"/>
              </w:rPr>
              <w:t>ια τα συμπτώματά του.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Ποιες πρώτες βοήθειες μπορούμε να δώσουμε στον πάσχοντα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σχετική με το οξύ πνευμονικό οίδημα καθώς και διαφάνειες και άτλαντες.</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3η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3.3. Χρόνια αποφρακτική πνευμονοπάθεια.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118"/>
        <w:gridCol w:w="311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w:t>
            </w:r>
            <w:r w:rsidRPr="00FD129E">
              <w:rPr>
                <w:rFonts w:ascii="Book Antiqua" w:hAnsi="Book Antiqua"/>
                <w:b/>
                <w:color w:val="17365D" w:themeColor="text2" w:themeShade="BF"/>
                <w:sz w:val="22"/>
                <w:szCs w:val="22"/>
              </w:rPr>
              <w:t>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Αίτια και διάγνωση της χρόνιας αποφρακτικής πνευμονοπάθειας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Πρώτες βοήθειες που παρέχονται στην χρόνια αποφρακτική πνευμονοπάθεια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α)Τι είναι η χρόνια α</w:t>
            </w:r>
            <w:r w:rsidRPr="00FD129E">
              <w:rPr>
                <w:rFonts w:ascii="Book Antiqua" w:hAnsi="Book Antiqua"/>
                <w:color w:val="17365D" w:themeColor="text2" w:themeShade="BF"/>
                <w:sz w:val="22"/>
                <w:szCs w:val="22"/>
              </w:rPr>
              <w:t>ποφρακτική πνευμονοπάθεια και ποια τα συμπτώματά της.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Ποιες πρώτες βοήθειες μπορούμε να δώσουμε στον πάσχοντα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και διαφάνειες σχετικές με τη χρόνια αποφρακτική πνευμονοπάθεια</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3.4. Άσθμα και αλλεργική αντ</w:t>
      </w:r>
      <w:r w:rsidRPr="00FD129E">
        <w:rPr>
          <w:rFonts w:ascii="Book Antiqua" w:hAnsi="Book Antiqua"/>
          <w:color w:val="17365D" w:themeColor="text2" w:themeShade="BF"/>
          <w:sz w:val="22"/>
          <w:szCs w:val="22"/>
        </w:rPr>
        <w:t>ίδραση.</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118"/>
        <w:gridCol w:w="311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Αίτια και διάγνωση του άσθματος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Πρώτες βοήθειες που παρέχονται στο άσθμα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α)Τους μηχανισμούς μιας αλλεργικής αντίδρασης και την αιτι</w:t>
            </w:r>
            <w:r w:rsidRPr="00FD129E">
              <w:rPr>
                <w:rFonts w:ascii="Book Antiqua" w:hAnsi="Book Antiqua"/>
                <w:color w:val="17365D" w:themeColor="text2" w:themeShade="BF"/>
                <w:sz w:val="22"/>
                <w:szCs w:val="22"/>
              </w:rPr>
              <w:t>ολογία του άσθματος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Ποιες πρώτες βοήθειες μπορούμε να δώσουμε στον πάσχοντα σε περίπτωση κρίσης</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σχετική με το άσθμα και θα τους δοθεί εργασία να βρουν ποιοι παράγοντες μπορούν να προκαλέσουν μια κρίση άσθματος.</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5η  ΘΕΜΑΤΙΚΗ </w:t>
      </w:r>
      <w:r w:rsidRPr="00FD129E">
        <w:rPr>
          <w:rFonts w:ascii="Book Antiqua" w:hAnsi="Book Antiqua"/>
          <w:color w:val="17365D" w:themeColor="text2" w:themeShade="BF"/>
          <w:sz w:val="22"/>
          <w:szCs w:val="22"/>
        </w:rPr>
        <w:t>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3.5. Απόφραξη αεροφόρων οδών.</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596"/>
        <w:gridCol w:w="2640"/>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596"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0"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Αίτια που μπορούν να προκαλέσουν απόφραξη των αεροφόρων οδών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γ)Πρώτες βοήθειες που παρέχονται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σε περίπτωση απόφραξης των αεροφόρω</w:t>
            </w:r>
            <w:r w:rsidRPr="00FD129E">
              <w:rPr>
                <w:rFonts w:ascii="Book Antiqua" w:hAnsi="Book Antiqua"/>
                <w:color w:val="17365D" w:themeColor="text2" w:themeShade="BF"/>
                <w:sz w:val="22"/>
                <w:szCs w:val="22"/>
              </w:rPr>
              <w:t>ν οδών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δ)Τεχνητή αναπνοή</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Τραχειοτομή</w:t>
            </w:r>
          </w:p>
        </w:tc>
        <w:tc>
          <w:tcPr>
            <w:tcW w:w="3596"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α)Τις αιτίες που μπορούν να προκαλέσουν απόφραξη των αεροφόρων οδών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 Ποιες πρώτες βοήθειες μπορούμε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να δώσουμε στον πάσχοντα σε αυτή την περίπτωση.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Πως γίνεται η τεχνητή αναπνοή</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δ)Τι ε</w:t>
            </w:r>
            <w:r w:rsidRPr="00FD129E">
              <w:rPr>
                <w:rFonts w:ascii="Book Antiqua" w:hAnsi="Book Antiqua"/>
                <w:color w:val="17365D" w:themeColor="text2" w:themeShade="BF"/>
                <w:sz w:val="22"/>
                <w:szCs w:val="22"/>
              </w:rPr>
              <w:t>ίναι η τραχειοτομή και πότε γίνεται</w:t>
            </w:r>
          </w:p>
        </w:tc>
        <w:tc>
          <w:tcPr>
            <w:tcW w:w="2640"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ταινία σχετική με το τρόπο που γίνεται η τεχνητή αναπνοή και η τραχειοτομή. Θα χωριστούν σε ομάδες και θα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πειραματιστούν μεταξύ τους.</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6η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3.6. Πνευμονική εμβολή.</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596"/>
        <w:gridCol w:w="2640"/>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w:t>
            </w:r>
            <w:r w:rsidRPr="00FD129E">
              <w:rPr>
                <w:rFonts w:ascii="Book Antiqua" w:hAnsi="Book Antiqua"/>
                <w:b/>
                <w:color w:val="17365D" w:themeColor="text2" w:themeShade="BF"/>
                <w:sz w:val="22"/>
                <w:szCs w:val="22"/>
              </w:rPr>
              <w:t>ΙΑ ΠΕΡΙΕΧΟΜΕΝΟΥ</w:t>
            </w:r>
          </w:p>
        </w:tc>
        <w:tc>
          <w:tcPr>
            <w:tcW w:w="3596"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0"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Αίτια που μπορούν να προκαλέσουν πνευμονική εμβολή</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γ)Πρώτες βοήθειες που παρέχονται σε περίπτωση πνευμονικής εμβολής</w:t>
            </w:r>
          </w:p>
          <w:p w:rsidR="00000000" w:rsidRPr="00FD129E" w:rsidRDefault="007F36FC">
            <w:pPr>
              <w:jc w:val="both"/>
              <w:rPr>
                <w:rFonts w:ascii="Book Antiqua" w:hAnsi="Book Antiqua"/>
                <w:color w:val="17365D" w:themeColor="text2" w:themeShade="BF"/>
                <w:sz w:val="22"/>
                <w:szCs w:val="22"/>
              </w:rPr>
            </w:pPr>
          </w:p>
        </w:tc>
        <w:tc>
          <w:tcPr>
            <w:tcW w:w="3596"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α)Τις αιτίες που μπορούν να προκαλέσου</w:t>
            </w:r>
            <w:r w:rsidRPr="00FD129E">
              <w:rPr>
                <w:rFonts w:ascii="Book Antiqua" w:hAnsi="Book Antiqua"/>
                <w:color w:val="17365D" w:themeColor="text2" w:themeShade="BF"/>
                <w:sz w:val="22"/>
                <w:szCs w:val="22"/>
              </w:rPr>
              <w:t>ν πνευμονική εμβολή</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Ποιες πρώτες βοήθειες μπορούμε να δώσουμε στον πάσχοντα σε αυτή την περίπτωση.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γ)Τι οδηγίες μπορούμε να δώσουμε μέχρι να έρθει βοήθεια</w:t>
            </w:r>
          </w:p>
        </w:tc>
        <w:tc>
          <w:tcPr>
            <w:tcW w:w="2640"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σχετική με την πνευμονική εμβολή. Θα χωριστούν σε ομάδες και θα γνωρίσου</w:t>
            </w:r>
            <w:r w:rsidRPr="00FD129E">
              <w:rPr>
                <w:rFonts w:ascii="Book Antiqua" w:hAnsi="Book Antiqua"/>
                <w:color w:val="17365D" w:themeColor="text2" w:themeShade="BF"/>
                <w:sz w:val="22"/>
                <w:szCs w:val="22"/>
              </w:rPr>
              <w:t>ν τον τρόπο που γίνεται χορήγηση Ο2 .</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3.7. Υπεραερισμός.</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596"/>
        <w:gridCol w:w="2640"/>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596"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0"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Αίτια που μπορούν να προκαλέσουν τον υπεραερισμό</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Πρώτες βοήθειες που παρέχονται σε π</w:t>
            </w:r>
            <w:r w:rsidRPr="00FD129E">
              <w:rPr>
                <w:rFonts w:ascii="Book Antiqua" w:hAnsi="Book Antiqua"/>
                <w:color w:val="17365D" w:themeColor="text2" w:themeShade="BF"/>
                <w:sz w:val="22"/>
                <w:szCs w:val="22"/>
              </w:rPr>
              <w:t>ερίπτωση υπεραερισμού</w:t>
            </w:r>
          </w:p>
          <w:p w:rsidR="00000000" w:rsidRPr="00FD129E" w:rsidRDefault="007F36FC">
            <w:pPr>
              <w:jc w:val="both"/>
              <w:rPr>
                <w:rFonts w:ascii="Book Antiqua" w:hAnsi="Book Antiqua"/>
                <w:color w:val="17365D" w:themeColor="text2" w:themeShade="BF"/>
                <w:sz w:val="22"/>
                <w:szCs w:val="22"/>
              </w:rPr>
            </w:pPr>
          </w:p>
        </w:tc>
        <w:tc>
          <w:tcPr>
            <w:tcW w:w="3596"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α)Τις αιτίες που μπορούν να προκαλέσουν τον υπεραερισμό</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Ποιες πρώτες βοήθειες μπορούμε να δώσουμε στον πάσχοντα σε αυτή την περίπτωση.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γ)Τι μπορούμε να δώσουμε μέχρι να έρθει βοήθεια</w:t>
            </w:r>
          </w:p>
        </w:tc>
        <w:tc>
          <w:tcPr>
            <w:tcW w:w="2640"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w:t>
            </w:r>
            <w:r w:rsidRPr="00FD129E">
              <w:rPr>
                <w:rFonts w:ascii="Book Antiqua" w:hAnsi="Book Antiqua"/>
                <w:color w:val="17365D" w:themeColor="text2" w:themeShade="BF"/>
                <w:sz w:val="22"/>
                <w:szCs w:val="22"/>
              </w:rPr>
              <w:t xml:space="preserve">ινία σχετική με τον υπεραερισμό και με τις πρώτες βοήθειες που μπορούμε να προσφέρουμε </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4</w:t>
      </w:r>
      <w:r w:rsidRPr="00FD129E">
        <w:rPr>
          <w:rFonts w:ascii="Book Antiqua" w:hAnsi="Book Antiqua"/>
          <w:b/>
          <w:color w:val="17365D" w:themeColor="text2" w:themeShade="BF"/>
          <w:sz w:val="22"/>
          <w:szCs w:val="22"/>
          <w:vertAlign w:val="superscript"/>
        </w:rPr>
        <w:t xml:space="preserve">ο </w:t>
      </w:r>
      <w:r w:rsidRPr="00FD129E">
        <w:rPr>
          <w:rFonts w:ascii="Book Antiqua" w:hAnsi="Book Antiqua"/>
          <w:b/>
          <w:color w:val="17365D" w:themeColor="text2" w:themeShade="BF"/>
          <w:sz w:val="22"/>
          <w:szCs w:val="22"/>
        </w:rPr>
        <w:t xml:space="preserve"> : ΠΡΩΤΕΣ ΒΟΗΘΕΙΕΣ ΣΕ ΕΓΚΑΥΜΑΤΑ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ΘΕΜΑΤΙΚΕΣ ΕΝΟΤΗΤΕΣ</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4.1  Θερμικά εγκαύματα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4.2  Χημικά εγκαύματα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4.3  Ηλεκτρικά εγκαύματα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Στο κεφάλαιο αυτό οι μαθητές </w:t>
      </w:r>
      <w:r w:rsidRPr="00FD129E">
        <w:rPr>
          <w:rFonts w:ascii="Book Antiqua" w:hAnsi="Book Antiqua"/>
          <w:color w:val="17365D" w:themeColor="text2" w:themeShade="BF"/>
          <w:sz w:val="22"/>
          <w:szCs w:val="22"/>
        </w:rPr>
        <w:t>και οι μαθήτριες  θα γνωρίσουν τα αίτια που μπορούν να προκαλέσουν κάποιο έγκαυμα και με ποιο τρόπο μπορούν να παρέμβουν και να βοηθήσουν αποφασιστικά τον πάσχοντα. Θα γνωρίσουν ακόμα πώς θα προφυλάσσονται σωστά και πόσα είδη εγκαυμάτων έχουμε ανάλογα με τ</w:t>
      </w:r>
      <w:r w:rsidRPr="00FD129E">
        <w:rPr>
          <w:rFonts w:ascii="Book Antiqua" w:hAnsi="Book Antiqua"/>
          <w:color w:val="17365D" w:themeColor="text2" w:themeShade="BF"/>
          <w:sz w:val="22"/>
          <w:szCs w:val="22"/>
        </w:rPr>
        <w:t>ην έκταση της βλάβης του πάσχοντα.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4.1. Θερμικά εγκαύματα.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472"/>
        <w:gridCol w:w="2924"/>
        <w:gridCol w:w="3118"/>
      </w:tblGrid>
      <w:tr w:rsidR="00000000" w:rsidRPr="00FD129E">
        <w:tblPrEx>
          <w:tblCellMar>
            <w:top w:w="0" w:type="dxa"/>
            <w:bottom w:w="0" w:type="dxa"/>
          </w:tblCellMar>
        </w:tblPrEx>
        <w:tc>
          <w:tcPr>
            <w:tcW w:w="347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924"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47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Αιτίες που μπορούν να δημιουργήσουν θερμικά εγκαύματα.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Συμπτώματα τους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γ) Είδη θερμικών εγκαυμάτων ανά</w:t>
            </w:r>
            <w:r w:rsidRPr="00FD129E">
              <w:rPr>
                <w:rFonts w:ascii="Book Antiqua" w:hAnsi="Book Antiqua"/>
                <w:color w:val="17365D" w:themeColor="text2" w:themeShade="BF"/>
                <w:sz w:val="22"/>
                <w:szCs w:val="22"/>
              </w:rPr>
              <w:t xml:space="preserve">λογα με την βαρύτητά τους.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δ)Παροχή πρώτων βοηθειών σε θερμικά εγκαύματα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ε)Προληπτικά μέτρα για την αποφυγή θερμικών εγκαυμάτων</w:t>
            </w:r>
          </w:p>
        </w:tc>
        <w:tc>
          <w:tcPr>
            <w:tcW w:w="2924"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αιτίες που μπορούν να προκαλέσουν ένα θερμικό έγκαυμα.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β) Τι μέτρα πρέπει να πάρουν</w:t>
            </w:r>
            <w:r w:rsidRPr="00FD129E">
              <w:rPr>
                <w:rFonts w:ascii="Book Antiqua" w:hAnsi="Book Antiqua"/>
                <w:color w:val="17365D" w:themeColor="text2" w:themeShade="BF"/>
                <w:sz w:val="22"/>
                <w:szCs w:val="22"/>
              </w:rPr>
              <w:t xml:space="preserve"> για να βοηθήσουν τον πάσχοντα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οδηγίες θα δώσουν μέχρι να έρθει βοήθεια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 xml:space="preserve">Οι μαθητές θα δουν διαφάνειες σχετικές με τα θερμικά εγκαύματα Θα τους δοθούν εργασίες να βρουν </w:t>
            </w:r>
            <w:r w:rsidRPr="00FD129E">
              <w:rPr>
                <w:rFonts w:ascii="Book Antiqua" w:hAnsi="Book Antiqua"/>
                <w:color w:val="17365D" w:themeColor="text2" w:themeShade="BF"/>
                <w:sz w:val="22"/>
                <w:szCs w:val="22"/>
              </w:rPr>
              <w:lastRenderedPageBreak/>
              <w:t>στατιστικά στοιχεία με θέμα τη συχνότητα τους σε κάποιο νομό.</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2η  ΘΕΜΑΤΙΚΗ ΕΝΟΤ</w:t>
      </w:r>
      <w:r w:rsidRPr="00FD129E">
        <w:rPr>
          <w:rFonts w:ascii="Book Antiqua" w:hAnsi="Book Antiqua"/>
          <w:color w:val="17365D" w:themeColor="text2" w:themeShade="BF"/>
          <w:sz w:val="22"/>
          <w:szCs w:val="22"/>
        </w:rPr>
        <w:t>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4.2. Χημικά  εγκαύματα..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880"/>
        <w:gridCol w:w="2356"/>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880"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56"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Αιτίες που μπορούν να δημιουργήσουν χημικά εγκαύματα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Συμπτώματα τους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Προληπτικά μέτρα για την αποφυγή χημικών εγκαυμάτων</w:t>
            </w:r>
          </w:p>
        </w:tc>
        <w:tc>
          <w:tcPr>
            <w:tcW w:w="3880"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w:t>
            </w:r>
            <w:r w:rsidRPr="00FD129E">
              <w:rPr>
                <w:rFonts w:ascii="Book Antiqua" w:hAnsi="Book Antiqua"/>
                <w:color w:val="17365D" w:themeColor="text2" w:themeShade="BF"/>
                <w:sz w:val="22"/>
                <w:szCs w:val="22"/>
              </w:rPr>
              <w:t>ιες είναι οι αιτίες που μπορούν να προκαλέσουν ένα χημικό έγκαυμα.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 μέτρα πρέπει να πάρουν για να βοηθήσουν τον πάσχοντα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μέτρα πρόληψης πρέπει να παίρνουμε για   να αποφεύγουμε τα χημικά εγκαύματα.</w:t>
            </w:r>
          </w:p>
        </w:tc>
        <w:tc>
          <w:tcPr>
            <w:tcW w:w="2356"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διαφάνειες σχετικές με τα χη</w:t>
            </w:r>
            <w:r w:rsidRPr="00FD129E">
              <w:rPr>
                <w:rFonts w:ascii="Book Antiqua" w:hAnsi="Book Antiqua"/>
                <w:color w:val="17365D" w:themeColor="text2" w:themeShade="BF"/>
                <w:sz w:val="22"/>
                <w:szCs w:val="22"/>
              </w:rPr>
              <w:t xml:space="preserve">μικά εγκαύματα. Θα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χωριστούν σε ομάδες και θα πειραματιστούν μεταξύ τους ως προς τον τρόπο δράσης σε χημικό έγκαυμα.</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4.3. Ηλεκτρικά εγκαύματα.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472"/>
        <w:gridCol w:w="3544"/>
        <w:gridCol w:w="2498"/>
      </w:tblGrid>
      <w:tr w:rsidR="00000000" w:rsidRPr="00FD129E">
        <w:tblPrEx>
          <w:tblCellMar>
            <w:top w:w="0" w:type="dxa"/>
            <w:bottom w:w="0" w:type="dxa"/>
          </w:tblCellMar>
        </w:tblPrEx>
        <w:tc>
          <w:tcPr>
            <w:tcW w:w="3472"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544"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49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472"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 Αιτίες που μπορούν </w:t>
            </w:r>
            <w:r w:rsidRPr="00FD129E">
              <w:rPr>
                <w:rFonts w:ascii="Book Antiqua" w:hAnsi="Book Antiqua"/>
                <w:color w:val="17365D" w:themeColor="text2" w:themeShade="BF"/>
                <w:sz w:val="22"/>
                <w:szCs w:val="22"/>
              </w:rPr>
              <w:t>να δημιουργήσουν ηλεκτρικά εγκαύματα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Ηλεκτροπληξία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Κεραυνοπληξία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β)Πρώτες βοήθειες σε ηλεκτρικό έγκαυμα.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Προληπτικά μέτρα για την αποφυγή ηλεκτρικών εγκαυμάτων</w:t>
            </w:r>
          </w:p>
        </w:tc>
        <w:tc>
          <w:tcPr>
            <w:tcW w:w="3544"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αιτίες που μπορούν να προκαλέσουν ένα ηλεκτρικό έγ</w:t>
            </w:r>
            <w:r w:rsidRPr="00FD129E">
              <w:rPr>
                <w:rFonts w:ascii="Book Antiqua" w:hAnsi="Book Antiqua"/>
                <w:color w:val="17365D" w:themeColor="text2" w:themeShade="BF"/>
                <w:sz w:val="22"/>
                <w:szCs w:val="22"/>
              </w:rPr>
              <w:t>καυμα.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 μέτρα πρέπει να πάρουν για να βοηθήσουν τον πάσχοντα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μέτρα πρόληψης πρέπει να παίρνουμε για   να αποφεύγουμε τα ηλεκτρικά εγκαύματα.</w:t>
            </w:r>
          </w:p>
        </w:tc>
        <w:tc>
          <w:tcPr>
            <w:tcW w:w="249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διαφάνειες σχετικές με τα ηλεκτρικά εγκαύματα Θα χωριστούν σε ομάδες και θα πειραματι</w:t>
            </w:r>
            <w:r w:rsidRPr="00FD129E">
              <w:rPr>
                <w:rFonts w:ascii="Book Antiqua" w:hAnsi="Book Antiqua"/>
                <w:color w:val="17365D" w:themeColor="text2" w:themeShade="BF"/>
                <w:sz w:val="22"/>
                <w:szCs w:val="22"/>
              </w:rPr>
              <w:t>στούν μεταξύ τους ως προς τον τρόπο δράσης μετά από ηλεκτρικό έγκαυμα.</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5</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ΑΝΤΙΜΕΤΩΠΙΣΗ ΤΗΣ ΕΚΘΕΣΗΣ ΣΕ ΘΕΡΜΟΤΗΤΑ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u w:val="single"/>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5.1  Θερμική εξάντληση.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 κεφάλαιο αυτό οι μαθητές και οι μαθήτριες  θα γνωρίσουν τα αίτια που μπορούν να π</w:t>
      </w:r>
      <w:r w:rsidRPr="00FD129E">
        <w:rPr>
          <w:rFonts w:ascii="Book Antiqua" w:hAnsi="Book Antiqua"/>
          <w:color w:val="17365D" w:themeColor="text2" w:themeShade="BF"/>
          <w:sz w:val="22"/>
          <w:szCs w:val="22"/>
        </w:rPr>
        <w:t>ροκαλέσουν την θερμική εξάντληση  τα συμπτώματα που υπάρχουν και τις πρώτες βοήθειες που πρέπει να παρέχουν  στον πάσχοντα. Ακόμη τις οδηγίες που πρέπει να δώσουν  μέχρι να έρθει βοήθεια καθώς και τι προληπτικά μέτρα πρέπει να λαμβάνονται για να αποφεύγετα</w:t>
      </w:r>
      <w:r w:rsidRPr="00FD129E">
        <w:rPr>
          <w:rFonts w:ascii="Book Antiqua" w:hAnsi="Book Antiqua"/>
          <w:color w:val="17365D" w:themeColor="text2" w:themeShade="BF"/>
          <w:sz w:val="22"/>
          <w:szCs w:val="22"/>
        </w:rPr>
        <w:t>ι η θερμική εξάντληση.</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5.1. Θερμική εξάντληση.</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118"/>
        <w:gridCol w:w="311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Αιτίες που μπορούν να προκαλέσουν θερμική εξάντληση.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γ)Παροχή πρώτων βοηθειών σε θερμική εξάντληση.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δ)Προληπτικά μέτρα για την αποφυγή θερμικής εξάντλησης.</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αιτίες που μπορούν να προκαλέσουν μια θερμική εξάντληση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 μέτρα πρέπει να πάρουν για να βοηθήσουν τον πάσχοντα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οδηγίες θα δώσουν μέχρι να έρθει βο</w:t>
            </w:r>
            <w:r w:rsidRPr="00FD129E">
              <w:rPr>
                <w:rFonts w:ascii="Book Antiqua" w:hAnsi="Book Antiqua"/>
                <w:color w:val="17365D" w:themeColor="text2" w:themeShade="BF"/>
                <w:sz w:val="22"/>
                <w:szCs w:val="22"/>
              </w:rPr>
              <w:t>ήθεια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ταινίες σχετικές με τη θερμική εξάντληση Θα χωριστούν σε ομάδες και θα  πειραματιστούν μεταξύ τους ως προς τον τρόπο δράσης σε θερμική εξάντληση.</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6</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ΑΝΤΙΜΕΤΩΠΙΣΗ ΤΗΣ ΕΚΘΕΣΗΣ ΣΕ ΨΥΧΟΣ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ΘΕΜΑΤΙΚΕΣ ΕΝΟΤΗΤΕΣ</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6.1  Υποθερμία</w:t>
      </w:r>
      <w:r w:rsidRPr="00FD129E">
        <w:rPr>
          <w:rFonts w:ascii="Book Antiqua" w:hAnsi="Book Antiqua"/>
          <w:color w:val="17365D" w:themeColor="text2" w:themeShade="BF"/>
          <w:sz w:val="22"/>
          <w:szCs w:val="22"/>
        </w:rPr>
        <w:t xml:space="preserve">.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 κεφάλαιο αυτό οι μαθητές και οι μαθήτριες  θα γνωρίσουν τις βλάβες που μπορούν να προκύψουν μετά από έκθεση σε ψύχος  τα συμπτώματα που υπάρχουν και τις πρώτες βοήθειες που πρέπει να παρέχουν  στον πάσχοντα. Επίσης θα κατανοήσουν ότι απαγορεύεται κά</w:t>
      </w:r>
      <w:r w:rsidRPr="00FD129E">
        <w:rPr>
          <w:rFonts w:ascii="Book Antiqua" w:hAnsi="Book Antiqua"/>
          <w:color w:val="17365D" w:themeColor="text2" w:themeShade="BF"/>
          <w:sz w:val="22"/>
          <w:szCs w:val="22"/>
        </w:rPr>
        <w:t>θε προσπάθεια γρήγορης αναθέρμανσης σε περίπτωση υποθερμίας. Αυτή πρέπει να γίνεται προοδευτικά και με σύστημα.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6.1. Υποθερμία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898"/>
        <w:gridCol w:w="2693"/>
        <w:gridCol w:w="2923"/>
      </w:tblGrid>
      <w:tr w:rsidR="00000000" w:rsidRPr="00FD129E">
        <w:tblPrEx>
          <w:tblCellMar>
            <w:top w:w="0" w:type="dxa"/>
            <w:bottom w:w="0" w:type="dxa"/>
          </w:tblCellMar>
        </w:tblPrEx>
        <w:tc>
          <w:tcPr>
            <w:tcW w:w="389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269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92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89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Αιτίες που μπορούν να προκαλέσουν υπο</w:t>
            </w:r>
            <w:r w:rsidRPr="00FD129E">
              <w:rPr>
                <w:rFonts w:ascii="Book Antiqua" w:hAnsi="Book Antiqua"/>
                <w:color w:val="17365D" w:themeColor="text2" w:themeShade="BF"/>
                <w:sz w:val="22"/>
                <w:szCs w:val="22"/>
              </w:rPr>
              <w:t>θερμία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-Κρυοπαγήματα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-Κρυοπληξία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Συμπτώματά τους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γ)Παροχή πρώτων βοηθειών σε περίπτωση υποθερμίας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δ)Προληπτικά μέτρα για την αποφυγή της</w:t>
            </w:r>
          </w:p>
        </w:tc>
        <w:tc>
          <w:tcPr>
            <w:tcW w:w="269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αιτίες που μπορούν να προκαλέσουν υποθερμία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 Τι μέτρα πρέπει να πάρουν </w:t>
            </w:r>
            <w:r w:rsidRPr="00FD129E">
              <w:rPr>
                <w:rFonts w:ascii="Book Antiqua" w:hAnsi="Book Antiqua"/>
                <w:color w:val="17365D" w:themeColor="text2" w:themeShade="BF"/>
                <w:sz w:val="22"/>
                <w:szCs w:val="22"/>
              </w:rPr>
              <w:t>για να βοηθήσουν τον πάσχοντα</w:t>
            </w:r>
          </w:p>
          <w:p w:rsidR="00000000" w:rsidRPr="00FD129E" w:rsidRDefault="007F36FC">
            <w:pPr>
              <w:jc w:val="both"/>
              <w:rPr>
                <w:rFonts w:ascii="Book Antiqua" w:hAnsi="Book Antiqua"/>
                <w:color w:val="17365D" w:themeColor="text2" w:themeShade="BF"/>
                <w:sz w:val="22"/>
                <w:szCs w:val="22"/>
              </w:rPr>
            </w:pPr>
          </w:p>
        </w:tc>
        <w:tc>
          <w:tcPr>
            <w:tcW w:w="292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ταινίες σχετικές με τα κρυοπαγήματα και την κρυοπληξία. Θα χωριστούν σε ομάδες και θα  πειραματιστούν μεταξύ τους ως προς τον τρόπο δράσης σε κρυοπαγήματα.</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lastRenderedPageBreak/>
        <w:t>ΚΕΦΑΛΑΙΟ 7</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ΑΝΤΙΜΕΤΩΠΙΣΗ ΤΟΥ ΠΝΙΓΜΟΥ</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u w:val="single"/>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7.1  Πνιγμός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 κεφάλαιο αυτό οι μαθητές και οι μαθήτριες  θα κατανοήσουν πως ο πνιγμός μπορεί να προκαλέσει ασφυξία αλλά όταν η ποσότητα που μπαίνει στους πνεύμονες είναι μικρή τότε μπορεί να σωθεί ο πάσχοντας εάν δράσουμε γρήγορα κα</w:t>
      </w:r>
      <w:r w:rsidRPr="00FD129E">
        <w:rPr>
          <w:rFonts w:ascii="Book Antiqua" w:hAnsi="Book Antiqua"/>
          <w:color w:val="17365D" w:themeColor="text2" w:themeShade="BF"/>
          <w:sz w:val="22"/>
          <w:szCs w:val="22"/>
        </w:rPr>
        <w:t xml:space="preserve">ι αποφασιστικά. Ακόμα θα γνωρίσουν με ποιο τρόπο μπορούν να βοηθήσουν και ποιες οδηγίες πρέπει να δώσουν εάν τελικά ο πάσχοντας σωθεί. </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7.1 Πνιγμός</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118"/>
        <w:gridCol w:w="311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Συμπτώματα του π</w:t>
            </w:r>
            <w:r w:rsidRPr="00FD129E">
              <w:rPr>
                <w:rFonts w:ascii="Book Antiqua" w:hAnsi="Book Antiqua"/>
                <w:color w:val="17365D" w:themeColor="text2" w:themeShade="BF"/>
                <w:sz w:val="22"/>
                <w:szCs w:val="22"/>
              </w:rPr>
              <w:t>νιγμού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β)Παροχή πρώτων βοηθειών σε περίπτωση πνιγμού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γ)Τεχνητή αναπνοή στόμα με στόμα  και με συμπίεση του θώρακα.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αιτίες που μπορεί να προκληθεί πνιγμός μετά από είσοδο νερού στους πνεύμονες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Τι μέτρα πρέπει να</w:t>
            </w:r>
            <w:r w:rsidRPr="00FD129E">
              <w:rPr>
                <w:rFonts w:ascii="Book Antiqua" w:hAnsi="Book Antiqua"/>
                <w:color w:val="17365D" w:themeColor="text2" w:themeShade="BF"/>
                <w:sz w:val="22"/>
                <w:szCs w:val="22"/>
              </w:rPr>
              <w:t xml:space="preserve"> πάρουν για να βοηθήσουν κάποιον σε περίπτωση πνιγμού</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σχετικά με τον πνιγμό και την κρυοπληξία. Θα χωριστούν σε ομάδες και θα  πειραματιστούν μεταξύ τους κάνοντας τεχνητή αναπνοή.</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8</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ΑΙΜΟΡΡΑΓΙΕΣ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u w:val="single"/>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8.1  Εξωτερική αιμορραγία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8.2 Εσωτερική αιμορραγία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8.3 Καταπληξία (shock)</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 κεφάλαιο αυτό οι μαθητές και οι μαθήτριες  θα γνωρίσουν την φυσική αντίδραση του οργανισμού που είναι να περιορίσει την ροή του αίματος μετά από κάποιο τραυματισμό. Θα κατανοήσο</w:t>
      </w:r>
      <w:r w:rsidRPr="00FD129E">
        <w:rPr>
          <w:rFonts w:ascii="Book Antiqua" w:hAnsi="Book Antiqua"/>
          <w:color w:val="17365D" w:themeColor="text2" w:themeShade="BF"/>
          <w:sz w:val="22"/>
          <w:szCs w:val="22"/>
        </w:rPr>
        <w:t>υν τους μηχανισμούς πήξης του αίματος και στη συνέχεια θα γνωρίσουν πόσα είδη αιμορραγιών έχουμε τι συμπτώματα παρουσιάζονται μετά από μια εξωτερική ή εσωτερική αιμορραγία με ποιο τρόπο πρέπει να δράσουν σε μια τέτοια περίπτωση και τέλος  τι είναι η καταπλ</w:t>
      </w:r>
      <w:r w:rsidRPr="00FD129E">
        <w:rPr>
          <w:rFonts w:ascii="Book Antiqua" w:hAnsi="Book Antiqua"/>
          <w:color w:val="17365D" w:themeColor="text2" w:themeShade="BF"/>
          <w:sz w:val="22"/>
          <w:szCs w:val="22"/>
        </w:rPr>
        <w:t>ηξία και πότε μπορεί να συμβεί μετά από μια αιμορραγία</w:t>
      </w: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jc w:val="both"/>
        <w:rPr>
          <w:rFonts w:ascii="Book Antiqua" w:hAnsi="Book Antiqua"/>
          <w:color w:val="17365D" w:themeColor="text2" w:themeShade="BF"/>
          <w:sz w:val="22"/>
          <w:szCs w:val="22"/>
          <w:lang w:val="en-US"/>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8.1. Εξωτερική αιμορραγία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738"/>
        <w:gridCol w:w="249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73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49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Αίτια μιας εξωτερικής αιμορραγίας. να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β)Φυσική αντίδραση του οργανισμού μετά</w:t>
            </w:r>
            <w:r w:rsidRPr="00FD129E">
              <w:rPr>
                <w:rFonts w:ascii="Book Antiqua" w:hAnsi="Book Antiqua"/>
                <w:color w:val="17365D" w:themeColor="text2" w:themeShade="BF"/>
                <w:sz w:val="22"/>
                <w:szCs w:val="22"/>
              </w:rPr>
              <w:t xml:space="preserve"> από μια αιμορραγία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γ)Συμπτώματα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γ)Παροχή πρώτων βοηθειών σε περίπτωση εξωτερικής αιμορραγίας</w:t>
            </w:r>
          </w:p>
          <w:p w:rsidR="00000000" w:rsidRPr="00FD129E" w:rsidRDefault="007F36FC">
            <w:pPr>
              <w:jc w:val="both"/>
              <w:rPr>
                <w:rFonts w:ascii="Book Antiqua" w:hAnsi="Book Antiqua"/>
                <w:color w:val="17365D" w:themeColor="text2" w:themeShade="BF"/>
                <w:sz w:val="22"/>
                <w:szCs w:val="22"/>
              </w:rPr>
            </w:pPr>
          </w:p>
        </w:tc>
        <w:tc>
          <w:tcPr>
            <w:tcW w:w="373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αιτίες που μπορούν να προκαλέσουν μια εξωτερική αιμορραγία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 Πως αντιδρά ο οργανισμός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β1)για να σταματήσει το αίμα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β2)για να αντιμετωπίσει την τοπική λοίμωξη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β3) για να αναπληρώσει το χαμένο αίμα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μέτρα πρέπει να πάρουν για να βοηθήσουν τον πάσχοντα</w:t>
            </w:r>
          </w:p>
        </w:tc>
        <w:tc>
          <w:tcPr>
            <w:tcW w:w="249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ταινία σχετικά με τις αιμορραγίες διαφάνειες και CD roms Θα χωριστούν σε ομάδες και θα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πειραμα</w:t>
            </w:r>
            <w:r w:rsidRPr="00FD129E">
              <w:rPr>
                <w:rFonts w:ascii="Book Antiqua" w:hAnsi="Book Antiqua"/>
                <w:color w:val="17365D" w:themeColor="text2" w:themeShade="BF"/>
                <w:sz w:val="22"/>
                <w:szCs w:val="22"/>
              </w:rPr>
              <w:t xml:space="preserve">τιστούν μεταξύ τους ως προς τον τρόπο δράσης σε περίπτωση μιας εξωτερικής αιμορραγίας. </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8.1. Εσωτερική αιμορραγία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49"/>
        <w:gridCol w:w="3118"/>
        <w:gridCol w:w="3367"/>
      </w:tblGrid>
      <w:tr w:rsidR="00000000" w:rsidRPr="00FD129E">
        <w:tblPrEx>
          <w:tblCellMar>
            <w:top w:w="0" w:type="dxa"/>
            <w:bottom w:w="0" w:type="dxa"/>
          </w:tblCellMar>
        </w:tblPrEx>
        <w:tc>
          <w:tcPr>
            <w:tcW w:w="3349"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367"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49"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α)Αίτια μιας εσωτερικής αιμορραγίας.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β)Φυσική αντίδρ</w:t>
            </w:r>
            <w:r w:rsidRPr="00FD129E">
              <w:rPr>
                <w:rFonts w:ascii="Book Antiqua" w:hAnsi="Book Antiqua"/>
                <w:color w:val="17365D" w:themeColor="text2" w:themeShade="BF"/>
                <w:sz w:val="22"/>
                <w:szCs w:val="22"/>
              </w:rPr>
              <w:t>αση του οργανισμού μετά από μια  εσωτερική αιμορραγία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γ)Συμπτώματα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γ)Παροχή πρώτων βοηθειών σε περίπτωση εσωτερικής αιμορραγίας</w:t>
            </w:r>
          </w:p>
          <w:p w:rsidR="00000000" w:rsidRPr="00FD129E" w:rsidRDefault="007F36FC">
            <w:pPr>
              <w:jc w:val="both"/>
              <w:rPr>
                <w:rFonts w:ascii="Book Antiqua" w:hAnsi="Book Antiqua"/>
                <w:color w:val="17365D" w:themeColor="text2" w:themeShade="BF"/>
                <w:sz w:val="22"/>
                <w:szCs w:val="22"/>
              </w:rPr>
            </w:pP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α)Ποιες είναι οι αιτίες που μπορούν να προκαλέσουν μια εσωτερική αιμορραγία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β)Τι κίνδυνοι υπάρχουν</w:t>
            </w:r>
            <w:r w:rsidRPr="00FD129E">
              <w:rPr>
                <w:rFonts w:ascii="Book Antiqua" w:hAnsi="Book Antiqua"/>
                <w:color w:val="17365D" w:themeColor="text2" w:themeShade="BF"/>
                <w:sz w:val="22"/>
                <w:szCs w:val="22"/>
              </w:rPr>
              <w:t xml:space="preserve"> μετά από </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μια εσωτερική αιμορραγία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μέτρα πρέπει να πάρουν για να βοηθήσουν τον πάσχοντα</w:t>
            </w:r>
          </w:p>
        </w:tc>
        <w:tc>
          <w:tcPr>
            <w:tcW w:w="3367"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ταινία σχετικά με τις περιπτώσεις που μπορούμε να πάθουμε μια εσωτερική αιμορραγία διαφάνειες και CD roms Θα χωριστούν σε ομάδες και θα </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w:t>
            </w:r>
            <w:r w:rsidRPr="00FD129E">
              <w:rPr>
                <w:rFonts w:ascii="Book Antiqua" w:hAnsi="Book Antiqua"/>
                <w:color w:val="17365D" w:themeColor="text2" w:themeShade="BF"/>
                <w:sz w:val="22"/>
                <w:szCs w:val="22"/>
              </w:rPr>
              <w:t xml:space="preserve">ειραματιστούν μεταξύ τους ως προς τον τρόπο δράσης σε περίπτωση μιας εσωτερικής αιμορραγίας. </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jc w:val="both"/>
        <w:rPr>
          <w:rFonts w:ascii="Book Antiqua" w:hAnsi="Book Antiqua"/>
          <w:color w:val="17365D" w:themeColor="text2" w:themeShade="BF"/>
          <w:sz w:val="22"/>
          <w:szCs w:val="22"/>
          <w:u w:val="single"/>
          <w:lang w:val="en-US"/>
        </w:rPr>
      </w:pPr>
    </w:p>
    <w:p w:rsidR="00000000" w:rsidRPr="00FD129E" w:rsidRDefault="007F36FC">
      <w:pPr>
        <w:jc w:val="both"/>
        <w:rPr>
          <w:rFonts w:ascii="Book Antiqua" w:hAnsi="Book Antiqua"/>
          <w:color w:val="17365D" w:themeColor="text2" w:themeShade="BF"/>
          <w:sz w:val="22"/>
          <w:szCs w:val="22"/>
          <w:u w:val="single"/>
          <w:lang w:val="en-US"/>
        </w:rPr>
      </w:pPr>
    </w:p>
    <w:p w:rsidR="00000000" w:rsidRPr="00FD129E" w:rsidRDefault="007F36FC">
      <w:pPr>
        <w:jc w:val="both"/>
        <w:rPr>
          <w:rFonts w:ascii="Book Antiqua" w:hAnsi="Book Antiqua"/>
          <w:color w:val="17365D" w:themeColor="text2" w:themeShade="BF"/>
          <w:sz w:val="22"/>
          <w:szCs w:val="22"/>
          <w:u w:val="single"/>
          <w:lang w:val="en-US"/>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3η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8.3. Καταπληξία (shock)</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118"/>
        <w:gridCol w:w="311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α)Καταπληξία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-ορισμός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αίτια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β)Συμπτώματα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w:t>
            </w:r>
            <w:r w:rsidRPr="00FD129E">
              <w:rPr>
                <w:rFonts w:ascii="Book Antiqua" w:hAnsi="Book Antiqua"/>
                <w:color w:val="17365D" w:themeColor="text2" w:themeShade="BF"/>
                <w:sz w:val="22"/>
                <w:szCs w:val="22"/>
              </w:rPr>
              <w:t xml:space="preserve">)Παροχή πρώτων βοηθειών σε </w:t>
            </w:r>
            <w:r w:rsidRPr="00FD129E">
              <w:rPr>
                <w:rFonts w:ascii="Book Antiqua" w:hAnsi="Book Antiqua"/>
                <w:color w:val="17365D" w:themeColor="text2" w:themeShade="BF"/>
                <w:sz w:val="22"/>
                <w:szCs w:val="22"/>
              </w:rPr>
              <w:lastRenderedPageBreak/>
              <w:t>περίπτωση καταπληξίας</w:t>
            </w:r>
          </w:p>
          <w:p w:rsidR="00000000" w:rsidRPr="00FD129E" w:rsidRDefault="007F36FC">
            <w:pPr>
              <w:jc w:val="both"/>
              <w:rPr>
                <w:rFonts w:ascii="Book Antiqua" w:hAnsi="Book Antiqua"/>
                <w:color w:val="17365D" w:themeColor="text2" w:themeShade="BF"/>
                <w:sz w:val="22"/>
                <w:szCs w:val="22"/>
              </w:rPr>
            </w:pP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α)Καταστάσεις που μπορούν να προκαλέσουν καταπληξία.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Β)Ποια συμπτώματα έχει ο πάσχοντας.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γ) Τι μέτρα πρέπει να πάρουν για να βοηθήσουν τον πάσχοντα</w:t>
            </w:r>
          </w:p>
          <w:p w:rsidR="00000000" w:rsidRPr="00FD129E" w:rsidRDefault="007F36FC">
            <w:pPr>
              <w:jc w:val="both"/>
              <w:rPr>
                <w:rFonts w:ascii="Book Antiqua" w:hAnsi="Book Antiqua"/>
                <w:color w:val="17365D" w:themeColor="text2" w:themeShade="BF"/>
                <w:sz w:val="22"/>
                <w:szCs w:val="22"/>
              </w:rPr>
            </w:pP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Οι μαθητές θα δουν ταινία σχετι</w:t>
            </w:r>
            <w:r w:rsidRPr="00FD129E">
              <w:rPr>
                <w:rFonts w:ascii="Book Antiqua" w:hAnsi="Book Antiqua"/>
                <w:color w:val="17365D" w:themeColor="text2" w:themeShade="BF"/>
                <w:sz w:val="22"/>
                <w:szCs w:val="22"/>
              </w:rPr>
              <w:t xml:space="preserve">κά με τις περιπτώσεις που μπορούμε να πάθουμε καταπληξία διαφάνειες και CD roms Θα γράψουν </w:t>
            </w:r>
            <w:r w:rsidRPr="00FD129E">
              <w:rPr>
                <w:rFonts w:ascii="Book Antiqua" w:hAnsi="Book Antiqua"/>
                <w:color w:val="17365D" w:themeColor="text2" w:themeShade="BF"/>
                <w:sz w:val="22"/>
                <w:szCs w:val="22"/>
              </w:rPr>
              <w:lastRenderedPageBreak/>
              <w:t>εργασία σχετική με το πώς αντιδρά ο οργανισμός σε περίπτωση καταπληξίας</w:t>
            </w:r>
          </w:p>
        </w:tc>
      </w:tr>
    </w:tbl>
    <w:p w:rsidR="00000000" w:rsidRPr="00FD129E" w:rsidRDefault="007F36FC">
      <w:pPr>
        <w:jc w:val="both"/>
        <w:rPr>
          <w:rFonts w:ascii="Book Antiqua" w:hAnsi="Book Antiqua"/>
          <w:color w:val="17365D" w:themeColor="text2" w:themeShade="BF"/>
          <w:sz w:val="22"/>
          <w:szCs w:val="22"/>
          <w:u w:val="single"/>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9</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ΒΑΣΙΚΗ ΥΠΟΣΤΗΡΙΞΗ ΤΗΣ ΑΝΑΠΝΟΗΣ ΣΕ ΒΡΕΦΗ ΚΑΙ ΠΑΙΔΙΑ</w:t>
      </w:r>
    </w:p>
    <w:p w:rsidR="00000000" w:rsidRPr="00FD129E" w:rsidRDefault="007F36FC">
      <w:pPr>
        <w:jc w:val="both"/>
        <w:rPr>
          <w:rFonts w:ascii="Book Antiqua" w:hAnsi="Book Antiqua"/>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u w:val="single"/>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9.1 </w:t>
      </w:r>
      <w:r w:rsidRPr="00FD129E">
        <w:rPr>
          <w:rFonts w:ascii="Book Antiqua" w:hAnsi="Book Antiqua"/>
          <w:color w:val="17365D" w:themeColor="text2" w:themeShade="BF"/>
          <w:sz w:val="22"/>
          <w:szCs w:val="22"/>
        </w:rPr>
        <w:t xml:space="preserve"> Διάνοιξη αεροφόρων οδών</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Στο κεφάλαιο αυτό οι μαθητές και οι μαθήτριες  θα κατανοήσουν με ποιο τρόπο μπορούμε να υποστηρίξουμε την αναπνοή σε βρέφη και σε παιδιά σε περίπτωση απόφραξης των αεροφόρων οδών. Θα γνωρίσουν την τεχνική με την οποία μπορούμε να </w:t>
      </w:r>
      <w:r w:rsidRPr="00FD129E">
        <w:rPr>
          <w:rFonts w:ascii="Book Antiqua" w:hAnsi="Book Antiqua"/>
          <w:color w:val="17365D" w:themeColor="text2" w:themeShade="BF"/>
          <w:sz w:val="22"/>
          <w:szCs w:val="22"/>
        </w:rPr>
        <w:t>αφαιρέσουμε κάποιο ξένο σώμα όταν αυτό εισροφηθεί μέσα στην τραχεία ή τους πνεύμονες. Επίσης θα γνωρίσουν ποιες μικροεπεμβάσεις γίνονται σε περίπτωση απόφραξης των αεροφόρων οδών ώστε να μην προκληθεί θάνατος από ασφυξία.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9.1. Διάνοιξ</w:t>
      </w:r>
      <w:r w:rsidRPr="00FD129E">
        <w:rPr>
          <w:rFonts w:ascii="Book Antiqua" w:hAnsi="Book Antiqua"/>
          <w:color w:val="17365D" w:themeColor="text2" w:themeShade="BF"/>
          <w:sz w:val="22"/>
          <w:szCs w:val="22"/>
        </w:rPr>
        <w:t>η αεροφόρων οδών</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49"/>
        <w:gridCol w:w="3207"/>
        <w:gridCol w:w="3118"/>
      </w:tblGrid>
      <w:tr w:rsidR="00000000" w:rsidRPr="00FD129E">
        <w:tblPrEx>
          <w:tblCellMar>
            <w:top w:w="0" w:type="dxa"/>
            <w:bottom w:w="0" w:type="dxa"/>
          </w:tblCellMar>
        </w:tblPrEx>
        <w:tc>
          <w:tcPr>
            <w:tcW w:w="3349"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207"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349"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Εισρόφηση ξένων σωμάτων σε τραχεία και πνεύμονες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β)Παροχή πρώτων βοηθειών σε περίπτωση εισρόφησης ξένου σώματος σε λάρυγγα και τραχεία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γ)Τραχειοστομία</w:t>
            </w:r>
          </w:p>
          <w:p w:rsidR="00000000" w:rsidRPr="00FD129E" w:rsidRDefault="007F36FC">
            <w:pPr>
              <w:jc w:val="both"/>
              <w:rPr>
                <w:rFonts w:ascii="Book Antiqua" w:hAnsi="Book Antiqua"/>
                <w:color w:val="17365D" w:themeColor="text2" w:themeShade="BF"/>
                <w:sz w:val="22"/>
                <w:szCs w:val="22"/>
              </w:rPr>
            </w:pPr>
          </w:p>
        </w:tc>
        <w:tc>
          <w:tcPr>
            <w:tcW w:w="3207"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w:t>
            </w:r>
            <w:r w:rsidRPr="00FD129E">
              <w:rPr>
                <w:rFonts w:ascii="Book Antiqua" w:hAnsi="Book Antiqua"/>
                <w:color w:val="17365D" w:themeColor="text2" w:themeShade="BF"/>
                <w:sz w:val="22"/>
                <w:szCs w:val="22"/>
              </w:rPr>
              <w:t>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α)Ποιες είναι οι αιτίες που μπορούν να προκαλέσουν εισρόφηση ξένου σώματος ή τροφής σε λάρυγγα και τραχεία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β)Πώς μπορούμε να αφαιρέσουμε το ξένο σώμα από το λάρυγγα ή την τραχεία ενός βρέφους ή παιδιού.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είναι η τραχειοστομία και πότε γίνετα</w:t>
            </w:r>
            <w:r w:rsidRPr="00FD129E">
              <w:rPr>
                <w:rFonts w:ascii="Book Antiqua" w:hAnsi="Book Antiqua"/>
                <w:color w:val="17365D" w:themeColor="text2" w:themeShade="BF"/>
                <w:sz w:val="22"/>
                <w:szCs w:val="22"/>
              </w:rPr>
              <w:t>ι</w:t>
            </w:r>
          </w:p>
          <w:p w:rsidR="00000000" w:rsidRPr="00FD129E" w:rsidRDefault="007F36FC">
            <w:pPr>
              <w:jc w:val="both"/>
              <w:rPr>
                <w:rFonts w:ascii="Book Antiqua" w:hAnsi="Book Antiqua"/>
                <w:color w:val="17365D" w:themeColor="text2" w:themeShade="BF"/>
                <w:sz w:val="22"/>
                <w:szCs w:val="22"/>
              </w:rPr>
            </w:pP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Οι μαθητές θα δουν ταινία σχετικά με την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εισρόφηση ξένου σώματος σε βρέφη και παιδιά διαφάνειες και CD roms Θα χωριστούν σε ομάδες και θα πειραματιστούν μεταξύ τους ως προς τον τρόπο δράσης σε μια τέτοια  περίπτωση. Ακόμα θα δουν ταινία σχετικά με το π</w:t>
            </w:r>
            <w:r w:rsidRPr="00FD129E">
              <w:rPr>
                <w:rFonts w:ascii="Book Antiqua" w:hAnsi="Book Antiqua"/>
                <w:color w:val="17365D" w:themeColor="text2" w:themeShade="BF"/>
                <w:sz w:val="22"/>
                <w:szCs w:val="22"/>
              </w:rPr>
              <w:t>ώς και πότε γίνεται η τραχειοστομία.</w:t>
            </w:r>
          </w:p>
        </w:tc>
      </w:tr>
    </w:tbl>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10</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ΒΑΣΙΚΗ ΥΠΟΣΤΗΡΙΞΗ ΤΩΝ ΖΩΤΙΚΩΝ ΛΕΙΤΟΥΡΓΙΩΝ</w:t>
      </w:r>
    </w:p>
    <w:p w:rsidR="00000000" w:rsidRPr="00FD129E" w:rsidRDefault="007F36FC">
      <w:pPr>
        <w:jc w:val="both"/>
        <w:rPr>
          <w:rFonts w:ascii="Book Antiqua" w:hAnsi="Book Antiqua"/>
          <w:color w:val="17365D" w:themeColor="text2" w:themeShade="BF"/>
          <w:sz w:val="22"/>
          <w:szCs w:val="22"/>
          <w:u w:val="single"/>
        </w:rPr>
      </w:pPr>
    </w:p>
    <w:p w:rsidR="00000000" w:rsidRPr="00FD129E" w:rsidRDefault="007F36FC">
      <w:pPr>
        <w:jc w:val="both"/>
        <w:rPr>
          <w:rFonts w:ascii="Book Antiqua" w:hAnsi="Book Antiqua"/>
          <w:color w:val="17365D" w:themeColor="text2" w:themeShade="BF"/>
          <w:sz w:val="22"/>
          <w:szCs w:val="22"/>
          <w:u w:val="single"/>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10.1  Απώλεια συνείδησης</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10.2 Απουσία σφυγμού στα μεγάλα αγγεία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10.3 Διακοπή αερισμού</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10.4 Απουσία καρδιακών τόνων</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10.5 Μυδρίαση</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Στο κεφάλα</w:t>
      </w:r>
      <w:r w:rsidRPr="00FD129E">
        <w:rPr>
          <w:rFonts w:ascii="Book Antiqua" w:hAnsi="Book Antiqua"/>
          <w:color w:val="17365D" w:themeColor="text2" w:themeShade="BF"/>
          <w:sz w:val="22"/>
          <w:szCs w:val="22"/>
        </w:rPr>
        <w:t>ιο αυτό οι μαθητές και οι μαθήτριες  θα  γνωρίσουν ποιες είναι οι ζωτικές λειτουργίες του οργανισμού. Θα κατανοήσουν ότι κατά την μερική ή πλήρη απώλεια της συνείδησης υπάρχει διακοπή της φυσιολογικής δραστηριότητας του εγκεφάλου που μπορεί να είναι επικίν</w:t>
      </w:r>
      <w:r w:rsidRPr="00FD129E">
        <w:rPr>
          <w:rFonts w:ascii="Book Antiqua" w:hAnsi="Book Antiqua"/>
          <w:color w:val="17365D" w:themeColor="text2" w:themeShade="BF"/>
          <w:sz w:val="22"/>
          <w:szCs w:val="22"/>
        </w:rPr>
        <w:t>δυνη για τον πάσχοντα. Θα γνωρίσουν τι είναι ο σφυγμός των μεγάλων αγγείων και πως ψηλαφιέται, τι είναι ο καρδιακός παλμός και σε ποιες περιπτώσεις μπορεί να έχουμε μυδρίαση και πόσο επικίνδυνη είναι για τον πάσχοντα.</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10.1. Απώλεια σ</w:t>
      </w:r>
      <w:r w:rsidRPr="00FD129E">
        <w:rPr>
          <w:rFonts w:ascii="Book Antiqua" w:hAnsi="Book Antiqua"/>
          <w:color w:val="17365D" w:themeColor="text2" w:themeShade="BF"/>
          <w:sz w:val="22"/>
          <w:szCs w:val="22"/>
        </w:rPr>
        <w:t>υνείδησης.</w:t>
      </w:r>
    </w:p>
    <w:p w:rsidR="00000000" w:rsidRPr="00FD129E" w:rsidRDefault="007F36FC">
      <w:pPr>
        <w:rPr>
          <w:rFonts w:ascii="Book Antiqua" w:hAnsi="Book Antiqua"/>
          <w:color w:val="17365D" w:themeColor="text2" w:themeShade="BF"/>
          <w:sz w:val="22"/>
          <w:szCs w:val="22"/>
        </w:rPr>
      </w:pPr>
    </w:p>
    <w:tbl>
      <w:tblPr>
        <w:tblW w:w="95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313"/>
        <w:gridCol w:w="2923"/>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31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92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 είναι η απώλεια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β)Αίτια που προκαλούν απώλεια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β)Παροχή πρώτων βοηθειών σε περίπτωση απώλειας της συνείδησης</w:t>
            </w:r>
          </w:p>
          <w:p w:rsidR="00000000" w:rsidRPr="00FD129E" w:rsidRDefault="007F36FC">
            <w:pPr>
              <w:jc w:val="both"/>
              <w:rPr>
                <w:rFonts w:ascii="Book Antiqua" w:hAnsi="Book Antiqua"/>
                <w:color w:val="17365D" w:themeColor="text2" w:themeShade="BF"/>
                <w:sz w:val="22"/>
                <w:szCs w:val="22"/>
              </w:rPr>
            </w:pPr>
          </w:p>
        </w:tc>
        <w:tc>
          <w:tcPr>
            <w:tcW w:w="331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α)Τη σχ</w:t>
            </w:r>
            <w:r w:rsidRPr="00FD129E">
              <w:rPr>
                <w:rFonts w:ascii="Book Antiqua" w:hAnsi="Book Antiqua"/>
                <w:color w:val="17365D" w:themeColor="text2" w:themeShade="BF"/>
                <w:sz w:val="22"/>
                <w:szCs w:val="22"/>
              </w:rPr>
              <w:t>έση που υπάρχει μεταξύ του επιπέδου της συνείδησης και της φυσιολογικής δραστηριότητας του εγκεφάλου.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β)Ποια είναι τα αίτια που μπορούν συνήθως να προκαλέσουν απώλεια της συνείδησης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Τι πρώτες βοήθειες μπορούμε να δώσουμε στον πάσχοντα.</w:t>
            </w:r>
          </w:p>
        </w:tc>
        <w:tc>
          <w:tcPr>
            <w:tcW w:w="292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w:t>
            </w:r>
            <w:r w:rsidRPr="00FD129E">
              <w:rPr>
                <w:rFonts w:ascii="Book Antiqua" w:hAnsi="Book Antiqua"/>
                <w:color w:val="17365D" w:themeColor="text2" w:themeShade="BF"/>
                <w:sz w:val="22"/>
                <w:szCs w:val="22"/>
              </w:rPr>
              <w:t>υν ταινία σχετικά με την απώλεια της συνείδησης διαφάνειες και CD roms Θα χωριστούν σε ομάδες και θα πειραματιστούν μεταξύ τους ως προς τον τρόπο δράσης σε μια τέτοια  περίπτωση.</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10.2. Απώλεια σφυγμού στα μεγάλα αγγεία.</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596"/>
        <w:gridCol w:w="2640"/>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w:t>
            </w:r>
            <w:r w:rsidRPr="00FD129E">
              <w:rPr>
                <w:rFonts w:ascii="Book Antiqua" w:hAnsi="Book Antiqua"/>
                <w:b/>
                <w:color w:val="17365D" w:themeColor="text2" w:themeShade="BF"/>
                <w:sz w:val="22"/>
                <w:szCs w:val="22"/>
              </w:rPr>
              <w:t>ΧΕΙΑ ΠΕΡΙΕΧΟΜΕΝΟΥ</w:t>
            </w:r>
          </w:p>
        </w:tc>
        <w:tc>
          <w:tcPr>
            <w:tcW w:w="3596"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640"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Τι είναι ο σφυγμός.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β)Ψηλάφηση μεγάλων αγγείων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γ)Συχνότητα ένταση και ρυθμός του σφυγμού.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Εύρεση του κερκιδικού σφυγμού</w:t>
            </w:r>
          </w:p>
        </w:tc>
        <w:tc>
          <w:tcPr>
            <w:tcW w:w="3596"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α)Τη σχέση που υπάρχει μεταξύ του σφυγμού και της</w:t>
            </w:r>
            <w:r w:rsidRPr="00FD129E">
              <w:rPr>
                <w:rFonts w:ascii="Book Antiqua" w:hAnsi="Book Antiqua"/>
                <w:color w:val="17365D" w:themeColor="text2" w:themeShade="BF"/>
                <w:sz w:val="22"/>
                <w:szCs w:val="22"/>
              </w:rPr>
              <w:t xml:space="preserve"> αντλητικής λειτουργίας της καρδιάς.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β)Πώς γίνεται η ψηλάφηση του σφυγμού της καρωτίδας  και πως βρίσκουμε τον κερκιδικό σφυγμό</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γ) Ποια είναι η φυσιολογική συχνότητα του σφυγμού στα διάφορα άτομα ανάλογα με την ηλικία.</w:t>
            </w:r>
          </w:p>
        </w:tc>
        <w:tc>
          <w:tcPr>
            <w:tcW w:w="2640"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σχετικά με</w:t>
            </w:r>
            <w:r w:rsidRPr="00FD129E">
              <w:rPr>
                <w:rFonts w:ascii="Book Antiqua" w:hAnsi="Book Antiqua"/>
                <w:color w:val="17365D" w:themeColor="text2" w:themeShade="BF"/>
                <w:sz w:val="22"/>
                <w:szCs w:val="22"/>
              </w:rPr>
              <w:t xml:space="preserve"> την εύρεση και την  ψηλάφηση του  κερκιδικού σφυγμού. Θα χωριστούν σε ομάδες και θα πειραματιστούν μεταξύ τους ως προς την εύρεση και την ψηλάφηση του κερκιδικού σφυγμού</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pBdr>
          <w:top w:val="single" w:sz="6" w:space="1" w:color="auto"/>
          <w:left w:val="single" w:sz="6" w:space="1" w:color="auto"/>
          <w:bottom w:val="single" w:sz="6" w:space="1" w:color="auto"/>
          <w:right w:val="single" w:sz="6" w:space="0"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3η  ΘΕΜΑΤΙΚΗ ΕΝΟΤΗΤΑ</w:t>
      </w:r>
    </w:p>
    <w:p w:rsidR="00000000" w:rsidRPr="00FD129E" w:rsidRDefault="007F36FC">
      <w:pPr>
        <w:pBdr>
          <w:top w:val="single" w:sz="6" w:space="1" w:color="auto"/>
          <w:left w:val="single" w:sz="6" w:space="1" w:color="auto"/>
          <w:bottom w:val="single" w:sz="6" w:space="1" w:color="auto"/>
          <w:right w:val="single" w:sz="6" w:space="0"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10.3 Διακοπή αερισμού.</w:t>
      </w:r>
    </w:p>
    <w:p w:rsidR="00000000" w:rsidRPr="00FD129E" w:rsidRDefault="007F36FC">
      <w:pPr>
        <w:rPr>
          <w:rFonts w:ascii="Book Antiqua" w:hAnsi="Book Antiqua"/>
          <w:color w:val="17365D" w:themeColor="text2" w:themeShade="BF"/>
          <w:sz w:val="22"/>
          <w:szCs w:val="22"/>
        </w:rPr>
      </w:pPr>
    </w:p>
    <w:tbl>
      <w:tblPr>
        <w:tblW w:w="95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181"/>
        <w:gridCol w:w="3119"/>
        <w:gridCol w:w="2214"/>
      </w:tblGrid>
      <w:tr w:rsidR="00000000" w:rsidRPr="00FD129E">
        <w:tblPrEx>
          <w:tblCellMar>
            <w:top w:w="0" w:type="dxa"/>
            <w:bottom w:w="0" w:type="dxa"/>
          </w:tblCellMar>
        </w:tblPrEx>
        <w:tc>
          <w:tcPr>
            <w:tcW w:w="4181"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9"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w:t>
            </w:r>
            <w:r w:rsidRPr="00FD129E">
              <w:rPr>
                <w:rFonts w:ascii="Book Antiqua" w:hAnsi="Book Antiqua"/>
                <w:b/>
                <w:color w:val="17365D" w:themeColor="text2" w:themeShade="BF"/>
                <w:sz w:val="22"/>
                <w:szCs w:val="22"/>
              </w:rPr>
              <w:t>ΠΑΙΔΕΥΤΙΚΟΙ ΣΤΟΧΟΙ</w:t>
            </w:r>
          </w:p>
        </w:tc>
        <w:tc>
          <w:tcPr>
            <w:tcW w:w="2214"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4181"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Σκοπός της αναπνοής.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Φάσεις της αναπνοής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-Εισπνοή</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-Εκπνοή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-Παύση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γ)Παροχή πρώτων βοηθειών σε περίπτωση διακοπής αερισμού των πνευμόνων (τεχνητή αναπνοή στόμα με στόμα)</w:t>
            </w:r>
          </w:p>
        </w:tc>
        <w:tc>
          <w:tcPr>
            <w:tcW w:w="3119"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α)Γιατί η αναπνοή εί</w:t>
            </w:r>
            <w:r w:rsidRPr="00FD129E">
              <w:rPr>
                <w:rFonts w:ascii="Book Antiqua" w:hAnsi="Book Antiqua"/>
                <w:color w:val="17365D" w:themeColor="text2" w:themeShade="BF"/>
                <w:sz w:val="22"/>
                <w:szCs w:val="22"/>
              </w:rPr>
              <w:t>ναι ζωτική λειτουργία του οργανισμού.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β)Ποιες πρώτες βοήθειες θα δώσουμε σε περίπτωση διακοπής αερισμού των πνευμόνων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γ)Ποιες οδηγίες θα δώσουμε στον πάσχοντα μέχρι να έρθει βοήθεια.</w:t>
            </w:r>
          </w:p>
          <w:p w:rsidR="00000000" w:rsidRPr="00FD129E" w:rsidRDefault="007F36FC">
            <w:pPr>
              <w:jc w:val="both"/>
              <w:rPr>
                <w:rFonts w:ascii="Book Antiqua" w:hAnsi="Book Antiqua"/>
                <w:color w:val="17365D" w:themeColor="text2" w:themeShade="BF"/>
                <w:sz w:val="22"/>
                <w:szCs w:val="22"/>
              </w:rPr>
            </w:pPr>
          </w:p>
        </w:tc>
        <w:tc>
          <w:tcPr>
            <w:tcW w:w="2214"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σχετικά με τον τρόπο που γίνεται η φυσιολογική</w:t>
            </w:r>
            <w:r w:rsidRPr="00FD129E">
              <w:rPr>
                <w:rFonts w:ascii="Book Antiqua" w:hAnsi="Book Antiqua"/>
                <w:color w:val="17365D" w:themeColor="text2" w:themeShade="BF"/>
                <w:sz w:val="22"/>
                <w:szCs w:val="22"/>
              </w:rPr>
              <w:t xml:space="preserve"> αναπνοή. Θα χωριστούν σε ομάδες και θα πειραματιστούν μεταξύ τους κάνοντας τεχνητή αναπνοή.</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4η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10.4 Απουσία καρδιακών τόνων</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313"/>
        <w:gridCol w:w="2923"/>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31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92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α)Καρδιακός παλμός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β)Σχέση καρδιακού παλμο</w:t>
            </w:r>
            <w:r w:rsidRPr="00FD129E">
              <w:rPr>
                <w:rFonts w:ascii="Book Antiqua" w:hAnsi="Book Antiqua"/>
                <w:color w:val="17365D" w:themeColor="text2" w:themeShade="BF"/>
                <w:sz w:val="22"/>
                <w:szCs w:val="22"/>
              </w:rPr>
              <w:t>ύ και καρωτιδικού σφυγμού.</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γ)Παροχή πρώτων βοηθειών σε περίπτωση διακοπής του καρδιακού παλμού (εξωτερική συμπίεση του θώρακα)</w:t>
            </w:r>
          </w:p>
          <w:p w:rsidR="00000000" w:rsidRPr="00FD129E" w:rsidRDefault="007F36FC">
            <w:pPr>
              <w:jc w:val="both"/>
              <w:rPr>
                <w:rFonts w:ascii="Book Antiqua" w:hAnsi="Book Antiqua"/>
                <w:color w:val="17365D" w:themeColor="text2" w:themeShade="BF"/>
                <w:sz w:val="22"/>
                <w:szCs w:val="22"/>
              </w:rPr>
            </w:pPr>
          </w:p>
        </w:tc>
        <w:tc>
          <w:tcPr>
            <w:tcW w:w="331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α)Πώς δημιουργείται ο καρδιακός παλμός.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β)Γιατί ο μόνος αξιόπιστος τρόπος για να δούμε αν λειτουργεί η</w:t>
            </w:r>
            <w:r w:rsidRPr="00FD129E">
              <w:rPr>
                <w:rFonts w:ascii="Book Antiqua" w:hAnsi="Book Antiqua"/>
                <w:color w:val="17365D" w:themeColor="text2" w:themeShade="BF"/>
                <w:sz w:val="22"/>
                <w:szCs w:val="22"/>
              </w:rPr>
              <w:t xml:space="preserve"> καρδιά είναι ο καρωτιδικός σφυγμός.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γ)Γιατί με την εξωτερική συμπίεση του θώρακα μπορούμε να επαναφέρουμε τον καρδιακό παλμό</w:t>
            </w:r>
          </w:p>
        </w:tc>
        <w:tc>
          <w:tcPr>
            <w:tcW w:w="292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σχετικά με τον φυσιολογικό καρδιακό παλμό.. Θα χωριστούν σε ομάδες και θα πειραματιστούν μεταξύ τους κάν</w:t>
            </w:r>
            <w:r w:rsidRPr="00FD129E">
              <w:rPr>
                <w:rFonts w:ascii="Book Antiqua" w:hAnsi="Book Antiqua"/>
                <w:color w:val="17365D" w:themeColor="text2" w:themeShade="BF"/>
                <w:sz w:val="22"/>
                <w:szCs w:val="22"/>
              </w:rPr>
              <w:t>οντας εξωτερική συμπίεση του θώρακα.</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5η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10.5 Μυδρίαση.</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738"/>
        <w:gridCol w:w="2498"/>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73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49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α)Τι είναι η μυδρίαση.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β)Έλεγχος του αντανακλαστικού της κόρης (μυδρίαση-μύση) σε περίπτωση κώματος, βαρειών εγκ</w:t>
            </w:r>
            <w:r w:rsidRPr="00FD129E">
              <w:rPr>
                <w:rFonts w:ascii="Book Antiqua" w:hAnsi="Book Antiqua"/>
                <w:color w:val="17365D" w:themeColor="text2" w:themeShade="BF"/>
                <w:sz w:val="22"/>
                <w:szCs w:val="22"/>
              </w:rPr>
              <w:t>εφαλικών κακώσεων. κ.τ.λ</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p>
        </w:tc>
        <w:tc>
          <w:tcPr>
            <w:tcW w:w="373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α)Τι είναι η μυδρίαση και πως ελέγχεται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β)Ποια σχέση υπάρχει μεταξύ της μυδρίασης και της έλλειψης των ζωτικών λειτουργιών του οργανισμού.</w:t>
            </w:r>
          </w:p>
          <w:p w:rsidR="00000000" w:rsidRPr="00FD129E" w:rsidRDefault="007F36FC">
            <w:pPr>
              <w:jc w:val="both"/>
              <w:rPr>
                <w:rFonts w:ascii="Book Antiqua" w:hAnsi="Book Antiqua"/>
                <w:color w:val="17365D" w:themeColor="text2" w:themeShade="BF"/>
                <w:sz w:val="22"/>
                <w:szCs w:val="22"/>
              </w:rPr>
            </w:pPr>
          </w:p>
        </w:tc>
        <w:tc>
          <w:tcPr>
            <w:tcW w:w="249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σχετικά με τον τρόπο που αντιδρά ο ο</w:t>
            </w:r>
            <w:r w:rsidRPr="00FD129E">
              <w:rPr>
                <w:rFonts w:ascii="Book Antiqua" w:hAnsi="Book Antiqua"/>
                <w:color w:val="17365D" w:themeColor="text2" w:themeShade="BF"/>
                <w:sz w:val="22"/>
                <w:szCs w:val="22"/>
              </w:rPr>
              <w:t>φθαλμός στο ερέθισμα του φωτός όταν υπάρχει έλλειψη των ζωτικών λειτουργιών του οργανισμού.</w:t>
            </w: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11</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 ΥΠΟΣΤΗΡΙΞΗ ΑΝΑΠΝΟΗΣ ΚΑΙ ΚΥΚΛΟΦΟΡΙΑΣ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u w:val="single"/>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11.1  Υποστήριξη της αναπνοής</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11.2 Υποστήριξη της κυκλοφορίας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 κεφάλαιο αυτό οι μαθητέ</w:t>
      </w:r>
      <w:r w:rsidRPr="00FD129E">
        <w:rPr>
          <w:rFonts w:ascii="Book Antiqua" w:hAnsi="Book Antiqua"/>
          <w:color w:val="17365D" w:themeColor="text2" w:themeShade="BF"/>
          <w:sz w:val="22"/>
          <w:szCs w:val="22"/>
        </w:rPr>
        <w:t>ς και οι μαθήτριες  θα  γνωρίσουν ποιες είναι οι μέθοδοι για να υποστηρίξουμε την αναπνευστική  και την καρδιακή λειτουργία του οργανισμού. Θα κατανοήσουν τον τρόπο με τον οποίο εφαρμόζεται η καθεμία και ποιες ενδείξεις και αντενδείξεις έχουν.</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w:t>
      </w:r>
      <w:r w:rsidRPr="00FD129E">
        <w:rPr>
          <w:rFonts w:ascii="Book Antiqua" w:hAnsi="Book Antiqua"/>
          <w:color w:val="17365D" w:themeColor="text2" w:themeShade="BF"/>
          <w:sz w:val="22"/>
          <w:szCs w:val="22"/>
        </w:rPr>
        <w:t>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11.1. Υποστήριξη αναπνοής.</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23"/>
        <w:gridCol w:w="3118"/>
        <w:gridCol w:w="2073"/>
      </w:tblGrid>
      <w:tr w:rsidR="00000000" w:rsidRPr="00FD129E">
        <w:tblPrEx>
          <w:tblCellMar>
            <w:top w:w="0" w:type="dxa"/>
            <w:bottom w:w="0" w:type="dxa"/>
          </w:tblCellMar>
        </w:tblPrEx>
        <w:tc>
          <w:tcPr>
            <w:tcW w:w="432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11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07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432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Πότε χρειάζεται υποστήριξη η αναπνοή του ατόμου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β)Υποστήριξη της αναπνοής όταν δεν έχουμε απόφραξη των ανωτέρων αναπνευστικών οδών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-Τεχνητή αναπνοή</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w:t>
            </w:r>
            <w:r w:rsidRPr="00FD129E">
              <w:rPr>
                <w:rFonts w:ascii="Book Antiqua" w:hAnsi="Book Antiqua"/>
                <w:color w:val="17365D" w:themeColor="text2" w:themeShade="BF"/>
                <w:sz w:val="22"/>
                <w:szCs w:val="22"/>
              </w:rPr>
              <w:t xml:space="preserve"> Χορήγηση οξυγόνου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γ)Υποστήριξη της αναπνοής όταν έχουμε απόφραξη των ανωτέρων αναπνευστικών οδών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-Τραχειοστομία</w:t>
            </w:r>
          </w:p>
        </w:tc>
        <w:tc>
          <w:tcPr>
            <w:tcW w:w="311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α)Σε ποιες περιπτώσεις ένα άτομο χρειάζεται υποστήριξη της αναπνοής του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β)Πώς και πότε γίνεται η τεχνητή αναπνοή και </w:t>
            </w:r>
            <w:r w:rsidRPr="00FD129E">
              <w:rPr>
                <w:rFonts w:ascii="Book Antiqua" w:hAnsi="Book Antiqua"/>
                <w:color w:val="17365D" w:themeColor="text2" w:themeShade="BF"/>
                <w:sz w:val="22"/>
                <w:szCs w:val="22"/>
              </w:rPr>
              <w:t>η χορήγηση οξυγόνου εάν υπάρχει</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Πώς και πότε γίνεται η τραχειοστομία</w:t>
            </w:r>
          </w:p>
          <w:p w:rsidR="00000000" w:rsidRPr="00FD129E" w:rsidRDefault="007F36FC">
            <w:pPr>
              <w:jc w:val="both"/>
              <w:rPr>
                <w:rFonts w:ascii="Book Antiqua" w:hAnsi="Book Antiqua"/>
                <w:color w:val="17365D" w:themeColor="text2" w:themeShade="BF"/>
                <w:sz w:val="22"/>
                <w:szCs w:val="22"/>
              </w:rPr>
            </w:pPr>
          </w:p>
        </w:tc>
        <w:tc>
          <w:tcPr>
            <w:tcW w:w="207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ταινία   διαφάνειες   και</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CD roms σχετικά με την τεχνητή αναπνοή, χορήγηση οξυγόνου και   τραχειοστομία</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2η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11.2. Υποστήριξη κυκλοφορίας</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313"/>
        <w:gridCol w:w="2923"/>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w:t>
            </w:r>
            <w:r w:rsidRPr="00FD129E">
              <w:rPr>
                <w:rFonts w:ascii="Book Antiqua" w:hAnsi="Book Antiqua"/>
                <w:b/>
                <w:color w:val="17365D" w:themeColor="text2" w:themeShade="BF"/>
                <w:sz w:val="22"/>
                <w:szCs w:val="22"/>
              </w:rPr>
              <w:t>ΚΑ ΣΤΟΙΧΕΙΑ ΠΕΡΙΕΧΟΜΕΝΟΥ</w:t>
            </w:r>
          </w:p>
        </w:tc>
        <w:tc>
          <w:tcPr>
            <w:tcW w:w="331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92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Πότε χρειάζεται υποστήριξη η κυκλοφορία του ατόμου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β)Υποστήριξη της κυκλοφορίας με μαλάξεις (εξωτερική συμπίεση)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-Μέθοδος με ένα ανανήπτη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-Μέθοδος με δύο ανανήπτες</w:t>
            </w:r>
          </w:p>
          <w:p w:rsidR="00000000" w:rsidRPr="00FD129E" w:rsidRDefault="007F36FC">
            <w:pPr>
              <w:jc w:val="both"/>
              <w:rPr>
                <w:rFonts w:ascii="Book Antiqua" w:hAnsi="Book Antiqua"/>
                <w:color w:val="17365D" w:themeColor="text2" w:themeShade="BF"/>
                <w:sz w:val="22"/>
                <w:szCs w:val="22"/>
              </w:rPr>
            </w:pPr>
          </w:p>
        </w:tc>
        <w:tc>
          <w:tcPr>
            <w:tcW w:w="331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α)Σε ποιες περιπτώσεις ένα άτομο χρειάζεται υποστήριξη της κυκλοφορίας του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β)Πώς γίνεται η υποστήριξη της κυκλοφορίας με ένα ανανήπτη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Πώς γίνεται η υποστήριξη της κυκλοφορίας με δύο ανανήπτες και ποια πλεονεκτήματα έχει αυτή η μέθοδος.</w:t>
            </w:r>
          </w:p>
        </w:tc>
        <w:tc>
          <w:tcPr>
            <w:tcW w:w="292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w:t>
            </w:r>
            <w:r w:rsidRPr="00FD129E">
              <w:rPr>
                <w:rFonts w:ascii="Book Antiqua" w:hAnsi="Book Antiqua"/>
                <w:color w:val="17365D" w:themeColor="text2" w:themeShade="BF"/>
                <w:sz w:val="22"/>
                <w:szCs w:val="22"/>
              </w:rPr>
              <w:t>ν ταινία και CD roms σχετικά με την υποστήριξη της κυκλοφορίας και με τις δύο μεθόδους και θα πειραματιστούν μεταξύ τους με την δεύτερη μέθοδο των δύο ανανηπτών αφού πρώτα χωριστούν σε ομάδες</w:t>
            </w:r>
          </w:p>
        </w:tc>
      </w:tr>
    </w:tbl>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pBdr>
          <w:top w:val="single" w:sz="4" w:space="1" w:color="auto"/>
          <w:left w:val="single" w:sz="4" w:space="4" w:color="auto"/>
          <w:bottom w:val="single" w:sz="4" w:space="1" w:color="auto"/>
          <w:right w:val="single" w:sz="4" w:space="4" w:color="auto"/>
        </w:pBd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ΚΕΦΑΛΑΙΟ 12</w:t>
      </w:r>
      <w:r w:rsidRPr="00FD129E">
        <w:rPr>
          <w:rFonts w:ascii="Book Antiqua" w:hAnsi="Book Antiqua"/>
          <w:b/>
          <w:color w:val="17365D" w:themeColor="text2" w:themeShade="BF"/>
          <w:sz w:val="22"/>
          <w:szCs w:val="22"/>
          <w:vertAlign w:val="superscript"/>
        </w:rPr>
        <w:t>ο</w:t>
      </w:r>
      <w:r w:rsidRPr="00FD129E">
        <w:rPr>
          <w:rFonts w:ascii="Book Antiqua" w:hAnsi="Book Antiqua"/>
          <w:b/>
          <w:color w:val="17365D" w:themeColor="text2" w:themeShade="BF"/>
          <w:sz w:val="22"/>
          <w:szCs w:val="22"/>
        </w:rPr>
        <w:t xml:space="preserve"> :</w:t>
      </w:r>
      <w:r w:rsidRPr="00FD129E">
        <w:rPr>
          <w:rFonts w:ascii="Book Antiqua" w:hAnsi="Book Antiqua"/>
          <w:b/>
          <w:color w:val="17365D" w:themeColor="text2" w:themeShade="BF"/>
          <w:sz w:val="22"/>
          <w:szCs w:val="22"/>
          <w:u w:val="single"/>
        </w:rPr>
        <w:t xml:space="preserve"> </w:t>
      </w:r>
      <w:r w:rsidRPr="00FD129E">
        <w:rPr>
          <w:rFonts w:ascii="Book Antiqua" w:hAnsi="Book Antiqua"/>
          <w:b/>
          <w:color w:val="17365D" w:themeColor="text2" w:themeShade="BF"/>
          <w:sz w:val="22"/>
          <w:szCs w:val="22"/>
        </w:rPr>
        <w:t>ΑΠΩΛΕΙΑ  ΣΥΝΕΙΔΗΣΗΣ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u w:val="single"/>
        </w:rPr>
      </w:pPr>
      <w:r w:rsidRPr="00FD129E">
        <w:rPr>
          <w:rFonts w:ascii="Book Antiqua" w:hAnsi="Book Antiqua"/>
          <w:color w:val="17365D" w:themeColor="text2" w:themeShade="BF"/>
          <w:sz w:val="22"/>
          <w:szCs w:val="22"/>
          <w:u w:val="single"/>
        </w:rPr>
        <w:t>ΘΕΜΑΤΙΚΕΣ ΕΝΟΤΗΤΕΣ</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12.1</w:t>
      </w:r>
      <w:r w:rsidRPr="00FD129E">
        <w:rPr>
          <w:rFonts w:ascii="Book Antiqua" w:hAnsi="Book Antiqua"/>
          <w:color w:val="17365D" w:themeColor="text2" w:themeShade="BF"/>
          <w:sz w:val="22"/>
          <w:szCs w:val="22"/>
        </w:rPr>
        <w:t xml:space="preserve">  Αίτια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12.2 Αντιμετώπιση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Στο κεφάλαιο αυτό οι μαθητές και οι μαθήτριες  θα  κατανοήσουν πώς αντιμετωπίζουμε ένα πάσχοντα όταν έχει απώλεια της συνείδησής του ώστε να μην του προξενήσουμε μεγαλύτερο κακό. Θα γνωρίσουν τα αίτια που  συνήθως ευθύνονται για</w:t>
      </w:r>
      <w:r w:rsidRPr="00FD129E">
        <w:rPr>
          <w:rFonts w:ascii="Book Antiqua" w:hAnsi="Book Antiqua"/>
          <w:color w:val="17365D" w:themeColor="text2" w:themeShade="BF"/>
          <w:sz w:val="22"/>
          <w:szCs w:val="22"/>
        </w:rPr>
        <w:t xml:space="preserve"> την απώλεια της συνείδησης και ποιες πρώτες βοήθειες μπορούμε να δώσουμε σε κάθε περίπτωση μέχρι να έρθει ιατρική βοήθεια. </w:t>
      </w: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jc w:val="both"/>
        <w:rPr>
          <w:rFonts w:ascii="Book Antiqua" w:hAnsi="Book Antiqua"/>
          <w:color w:val="17365D" w:themeColor="text2" w:themeShade="BF"/>
          <w:sz w:val="22"/>
          <w:szCs w:val="22"/>
        </w:rPr>
      </w:pP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1η  ΘΕΜΑΤΙΚΗ ΕΝΟΤΗΤΑ</w:t>
      </w:r>
    </w:p>
    <w:p w:rsidR="00000000" w:rsidRPr="00FD129E" w:rsidRDefault="007F36FC">
      <w:pPr>
        <w:pBdr>
          <w:top w:val="single" w:sz="6" w:space="1" w:color="auto"/>
          <w:left w:val="single" w:sz="6" w:space="1" w:color="auto"/>
          <w:bottom w:val="single" w:sz="6" w:space="1" w:color="auto"/>
          <w:right w:val="single" w:sz="6" w:space="1"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12.1.Αίτια απώλειας της συνείδησης</w:t>
      </w: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4163"/>
        <w:gridCol w:w="2073"/>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416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073"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 Α</w:t>
            </w:r>
            <w:r w:rsidRPr="00FD129E">
              <w:rPr>
                <w:rFonts w:ascii="Book Antiqua" w:hAnsi="Book Antiqua"/>
                <w:color w:val="17365D" w:themeColor="text2" w:themeShade="BF"/>
                <w:sz w:val="22"/>
                <w:szCs w:val="22"/>
              </w:rPr>
              <w:t xml:space="preserve">σθένειες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-Σακχαρώδης διαβήτης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-Αγγειακό επεισόδιο</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-συναισθηματικές καταστάσεις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-Επιληπτικές κρίσεις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Τραυματισμοί</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Φαρμακευτικές δηλητηριάσεις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δ)Επείγοντα παιδιατρικά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περιστατικά</w:t>
            </w:r>
          </w:p>
        </w:tc>
        <w:tc>
          <w:tcPr>
            <w:tcW w:w="416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α)Πώς ο σακχαρώδης διαβήτης μπορεί </w:t>
            </w:r>
            <w:r w:rsidRPr="00FD129E">
              <w:rPr>
                <w:rFonts w:ascii="Book Antiqua" w:hAnsi="Book Antiqua"/>
                <w:color w:val="17365D" w:themeColor="text2" w:themeShade="BF"/>
                <w:sz w:val="22"/>
                <w:szCs w:val="22"/>
              </w:rPr>
              <w:t>να προκαλέσει απώλεια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β)Τι είναι το αγγειακό επεισόδιο και γιατί ευθύνεται για την απώλεια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Πώς οι συναισθηματικές καταστάσεις μπορούν να προκαλέσουν απώλεια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δ)Γιατί τα επιληπτικά άτομα μπορούν να πάθουν απώλ</w:t>
            </w:r>
            <w:r w:rsidRPr="00FD129E">
              <w:rPr>
                <w:rFonts w:ascii="Book Antiqua" w:hAnsi="Book Antiqua"/>
                <w:color w:val="17365D" w:themeColor="text2" w:themeShade="BF"/>
                <w:sz w:val="22"/>
                <w:szCs w:val="22"/>
              </w:rPr>
              <w:t>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 Πως μετά από ένα βαρύ τραυματισμό μπορεί να έχουμε απώλεια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στ)Γιατί η δηλητηρίαση από κάποια φαρμακευτική ουσία μπορεί να προκαλέσει απώλεια της συνείδησης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ζ)Γιατί στα βρέφη και στα παιδιά μετά από υψηλό πυρετό μπορεί ν</w:t>
            </w:r>
            <w:r w:rsidRPr="00FD129E">
              <w:rPr>
                <w:rFonts w:ascii="Book Antiqua" w:hAnsi="Book Antiqua"/>
                <w:color w:val="17365D" w:themeColor="text2" w:themeShade="BF"/>
                <w:sz w:val="22"/>
                <w:szCs w:val="22"/>
              </w:rPr>
              <w:t>α έχουμε απώλεια της συνείδησης</w:t>
            </w:r>
          </w:p>
        </w:tc>
        <w:tc>
          <w:tcPr>
            <w:tcW w:w="2073"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ταινίες  σχετικές με τα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αίτια που μπορούν να προκαλέσουν απώλεια της συνείδησης  Θα αναλάβει το καθένα να κάνει μια στατιστική έρευνα για κάθε μια αιτία στο νομό του για τα ποσοστά απώλειας της συνείδησης </w:t>
            </w:r>
            <w:r w:rsidRPr="00FD129E">
              <w:rPr>
                <w:rFonts w:ascii="Book Antiqua" w:hAnsi="Book Antiqua"/>
                <w:color w:val="17365D" w:themeColor="text2" w:themeShade="BF"/>
                <w:sz w:val="22"/>
                <w:szCs w:val="22"/>
              </w:rPr>
              <w:t>που έγιναν μέσα στο τρέχον έτος.</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rFonts w:ascii="Book Antiqua" w:hAnsi="Book Antiqua"/>
          <w:color w:val="17365D" w:themeColor="text2" w:themeShade="BF"/>
          <w:sz w:val="22"/>
          <w:szCs w:val="22"/>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rPr>
          <w:rFonts w:ascii="Book Antiqua" w:hAnsi="Book Antiqua"/>
          <w:color w:val="17365D" w:themeColor="text2" w:themeShade="BF"/>
          <w:sz w:val="22"/>
          <w:szCs w:val="22"/>
          <w:lang w:val="en-US"/>
        </w:rPr>
      </w:pPr>
    </w:p>
    <w:p w:rsidR="00000000" w:rsidRPr="00FD129E" w:rsidRDefault="007F36FC">
      <w:pPr>
        <w:pBdr>
          <w:top w:val="single" w:sz="6" w:space="1" w:color="auto"/>
          <w:left w:val="single" w:sz="6" w:space="1" w:color="auto"/>
          <w:bottom w:val="single" w:sz="6" w:space="1" w:color="auto"/>
          <w:right w:val="single" w:sz="6" w:space="0"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lastRenderedPageBreak/>
        <w:t>2η  ΘΕΜΑΤΙΚΗ ΕΝΟΤΗΤΑ</w:t>
      </w:r>
    </w:p>
    <w:p w:rsidR="00000000" w:rsidRPr="00FD129E" w:rsidRDefault="007F36FC">
      <w:pPr>
        <w:pBdr>
          <w:top w:val="single" w:sz="6" w:space="1" w:color="auto"/>
          <w:left w:val="single" w:sz="6" w:space="1" w:color="auto"/>
          <w:bottom w:val="single" w:sz="6" w:space="1" w:color="auto"/>
          <w:right w:val="single" w:sz="6" w:space="0" w:color="auto"/>
        </w:pBd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12.2. Αντιμετώπιση</w:t>
      </w:r>
    </w:p>
    <w:p w:rsidR="00000000" w:rsidRPr="00FD129E" w:rsidRDefault="007F36FC">
      <w:pPr>
        <w:rPr>
          <w:rFonts w:ascii="Book Antiqua" w:hAnsi="Book Antiqua"/>
          <w:color w:val="17365D" w:themeColor="text2" w:themeShade="BF"/>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278"/>
        <w:gridCol w:w="3880"/>
        <w:gridCol w:w="2356"/>
      </w:tblGrid>
      <w:tr w:rsidR="00000000" w:rsidRPr="00FD129E">
        <w:tblPrEx>
          <w:tblCellMar>
            <w:top w:w="0" w:type="dxa"/>
            <w:bottom w:w="0" w:type="dxa"/>
          </w:tblCellMar>
        </w:tblPrEx>
        <w:tc>
          <w:tcPr>
            <w:tcW w:w="3278"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ΒΑΣΙΚΑ ΣΤΟΙΧΕΙΑ ΠΕΡΙΕΧΟΜΕΝΟΥ</w:t>
            </w:r>
          </w:p>
        </w:tc>
        <w:tc>
          <w:tcPr>
            <w:tcW w:w="3880"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ΕΚΠΑΙΔΕΥΤΙΚΟΙ ΣΤΟΧΟΙ</w:t>
            </w:r>
          </w:p>
        </w:tc>
        <w:tc>
          <w:tcPr>
            <w:tcW w:w="2356" w:type="dxa"/>
          </w:tcPr>
          <w:p w:rsidR="00000000" w:rsidRPr="00FD129E" w:rsidRDefault="007F36FC">
            <w:pPr>
              <w:jc w:val="both"/>
              <w:rPr>
                <w:rFonts w:ascii="Book Antiqua" w:hAnsi="Book Antiqua"/>
                <w:b/>
                <w:color w:val="17365D" w:themeColor="text2" w:themeShade="BF"/>
                <w:sz w:val="22"/>
                <w:szCs w:val="22"/>
              </w:rPr>
            </w:pPr>
            <w:r w:rsidRPr="00FD129E">
              <w:rPr>
                <w:rFonts w:ascii="Book Antiqua" w:hAnsi="Book Antiqua"/>
                <w:b/>
                <w:color w:val="17365D" w:themeColor="text2" w:themeShade="BF"/>
                <w:sz w:val="22"/>
                <w:szCs w:val="22"/>
              </w:rPr>
              <w:t>ΔΡΑΣΤΗΡΙΟΤΗΤΕΣ</w:t>
            </w:r>
          </w:p>
        </w:tc>
      </w:tr>
      <w:tr w:rsidR="00000000" w:rsidRPr="00FD129E">
        <w:tblPrEx>
          <w:tblCellMar>
            <w:top w:w="0" w:type="dxa"/>
            <w:bottom w:w="0" w:type="dxa"/>
          </w:tblCellMar>
        </w:tblPrEx>
        <w:trPr>
          <w:trHeight w:val="700"/>
        </w:trPr>
        <w:tc>
          <w:tcPr>
            <w:tcW w:w="3278"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α) Αντιμετώπιση </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-Σακχαρώδη διαβήτη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-Αγγειακού επεισοδίου -συναισθηματικών καταστάσεων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 xml:space="preserve">  -Επιληπτικών</w:t>
            </w:r>
            <w:r w:rsidRPr="00FD129E">
              <w:rPr>
                <w:rFonts w:ascii="Book Antiqua" w:hAnsi="Book Antiqua"/>
                <w:color w:val="17365D" w:themeColor="text2" w:themeShade="BF"/>
                <w:sz w:val="22"/>
                <w:szCs w:val="22"/>
              </w:rPr>
              <w:t xml:space="preserve"> κρίσεων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 Τραυματισμών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 Φαρμακευτικών δηλητηριάσεων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δ)Επειγόντων παιδιατρικών   περιστατικών</w:t>
            </w:r>
          </w:p>
        </w:tc>
        <w:tc>
          <w:tcPr>
            <w:tcW w:w="3880"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να κατανοήσουν τον τρόπο παροχής πρώτων βοηθειών σε περίπτωση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α)Σακχαρώδη διαβήτη</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β)Αγγειακού επεισοδίου</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γ)Συναισθηματικών καταστάσεων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δ Μετά από κρ</w:t>
            </w:r>
            <w:r w:rsidRPr="00FD129E">
              <w:rPr>
                <w:rFonts w:ascii="Book Antiqua" w:hAnsi="Book Antiqua"/>
                <w:color w:val="17365D" w:themeColor="text2" w:themeShade="BF"/>
                <w:sz w:val="22"/>
                <w:szCs w:val="22"/>
              </w:rPr>
              <w:t>ίση  επιληψίας</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ε)Μετά από ένα βαρύ τραυματισμό</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στ)Μετά από δηλητηρίαση από κάποια φαρμακευτική ουσία</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ζ)Στα βρέφη και στα παιδιά μετά από υψηλό πυρετό</w:t>
            </w:r>
          </w:p>
        </w:tc>
        <w:tc>
          <w:tcPr>
            <w:tcW w:w="2356" w:type="dxa"/>
          </w:tcPr>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Οι μαθητές θα δουν ταινίες  σχετικές με την</w:t>
            </w:r>
          </w:p>
          <w:p w:rsidR="00000000" w:rsidRPr="00FD129E" w:rsidRDefault="007F36FC">
            <w:pPr>
              <w:jc w:val="both"/>
              <w:rPr>
                <w:rFonts w:ascii="Book Antiqua" w:hAnsi="Book Antiqua"/>
                <w:color w:val="17365D" w:themeColor="text2" w:themeShade="BF"/>
                <w:sz w:val="22"/>
                <w:szCs w:val="22"/>
              </w:rPr>
            </w:pPr>
            <w:r w:rsidRPr="00FD129E">
              <w:rPr>
                <w:rFonts w:ascii="Book Antiqua" w:hAnsi="Book Antiqua"/>
                <w:color w:val="17365D" w:themeColor="text2" w:themeShade="BF"/>
                <w:sz w:val="22"/>
                <w:szCs w:val="22"/>
              </w:rPr>
              <w:t>αντιμετώπιση των αιτιών που μπορούν να προκαλέσουν απώλεια της</w:t>
            </w:r>
            <w:r w:rsidRPr="00FD129E">
              <w:rPr>
                <w:rFonts w:ascii="Book Antiqua" w:hAnsi="Book Antiqua"/>
                <w:color w:val="17365D" w:themeColor="text2" w:themeShade="BF"/>
                <w:sz w:val="22"/>
                <w:szCs w:val="22"/>
              </w:rPr>
              <w:t xml:space="preserve"> συνείδησης  Θα χωριστούν σε ομάδες και η κάθε μια ομάδα θα πειραματιστεί  σε διαφορετικό αίτιο.</w:t>
            </w:r>
          </w:p>
          <w:p w:rsidR="00000000" w:rsidRPr="00FD129E" w:rsidRDefault="007F36FC">
            <w:pPr>
              <w:jc w:val="both"/>
              <w:rPr>
                <w:rFonts w:ascii="Book Antiqua" w:hAnsi="Book Antiqua"/>
                <w:color w:val="17365D" w:themeColor="text2" w:themeShade="BF"/>
                <w:sz w:val="22"/>
                <w:szCs w:val="22"/>
              </w:rPr>
            </w:pPr>
          </w:p>
        </w:tc>
      </w:tr>
    </w:tbl>
    <w:p w:rsidR="00000000" w:rsidRPr="00FD129E" w:rsidRDefault="007F36FC">
      <w:pPr>
        <w:rPr>
          <w:color w:val="17365D" w:themeColor="text2" w:themeShade="BF"/>
        </w:rPr>
      </w:pPr>
    </w:p>
    <w:p w:rsidR="00000000" w:rsidRPr="00FD129E" w:rsidRDefault="007F36FC">
      <w:pPr>
        <w:rPr>
          <w:color w:val="17365D" w:themeColor="text2" w:themeShade="BF"/>
        </w:rPr>
      </w:pPr>
    </w:p>
    <w:p w:rsidR="00000000" w:rsidRPr="00FD129E" w:rsidRDefault="007F36FC">
      <w:pPr>
        <w:pStyle w:val="a3"/>
        <w:rPr>
          <w:color w:val="17365D" w:themeColor="text2" w:themeShade="BF"/>
          <w:sz w:val="22"/>
          <w:szCs w:val="24"/>
          <w:lang w:val="en-US"/>
        </w:rPr>
      </w:pPr>
    </w:p>
    <w:p w:rsidR="00000000" w:rsidRPr="00FD129E" w:rsidRDefault="007F36FC">
      <w:pPr>
        <w:pStyle w:val="a3"/>
        <w:rPr>
          <w:color w:val="17365D" w:themeColor="text2" w:themeShade="BF"/>
          <w:sz w:val="22"/>
          <w:szCs w:val="24"/>
          <w:lang w:val="en-US"/>
        </w:rPr>
      </w:pPr>
    </w:p>
    <w:p w:rsidR="00000000" w:rsidRPr="00FD129E" w:rsidRDefault="007F36FC">
      <w:pPr>
        <w:pStyle w:val="a3"/>
        <w:jc w:val="left"/>
        <w:rPr>
          <w:rFonts w:cs="Arial"/>
          <w:b/>
          <w:bCs/>
          <w:color w:val="17365D" w:themeColor="text2" w:themeShade="BF"/>
          <w:szCs w:val="24"/>
        </w:rPr>
      </w:pPr>
      <w:r w:rsidRPr="00FD129E">
        <w:rPr>
          <w:rFonts w:cs="Arial"/>
          <w:b/>
          <w:bCs/>
          <w:color w:val="17365D" w:themeColor="text2" w:themeShade="BF"/>
          <w:szCs w:val="24"/>
        </w:rPr>
        <w:t>Η απόφαση αυτή να δημοσιευτεί στην Εφημερίδα της Κυβερνήσεως.</w:t>
      </w:r>
    </w:p>
    <w:p w:rsidR="00000000" w:rsidRPr="00FD129E" w:rsidRDefault="007F36FC">
      <w:pPr>
        <w:pStyle w:val="a3"/>
        <w:rPr>
          <w:rFonts w:cs="Arial"/>
          <w:color w:val="17365D" w:themeColor="text2" w:themeShade="BF"/>
          <w:szCs w:val="24"/>
        </w:rPr>
      </w:pPr>
    </w:p>
    <w:p w:rsidR="00000000" w:rsidRPr="00FD129E" w:rsidRDefault="007F36FC">
      <w:pPr>
        <w:pStyle w:val="a3"/>
        <w:rPr>
          <w:rFonts w:cs="Arial"/>
          <w:color w:val="17365D" w:themeColor="text2" w:themeShade="BF"/>
          <w:szCs w:val="24"/>
        </w:rPr>
      </w:pPr>
    </w:p>
    <w:p w:rsidR="00000000" w:rsidRPr="00FD129E" w:rsidRDefault="007F36FC">
      <w:pPr>
        <w:pStyle w:val="a3"/>
        <w:jc w:val="center"/>
        <w:rPr>
          <w:rFonts w:cs="Arial"/>
          <w:color w:val="17365D" w:themeColor="text2" w:themeShade="BF"/>
          <w:szCs w:val="24"/>
        </w:rPr>
      </w:pPr>
      <w:r w:rsidRPr="00FD129E">
        <w:rPr>
          <w:rFonts w:cs="Arial"/>
          <w:color w:val="17365D" w:themeColor="text2" w:themeShade="BF"/>
          <w:szCs w:val="24"/>
        </w:rPr>
        <w:t xml:space="preserve">                                        </w:t>
      </w:r>
    </w:p>
    <w:p w:rsidR="00000000" w:rsidRPr="00FD129E" w:rsidRDefault="007F36FC">
      <w:pPr>
        <w:pStyle w:val="a3"/>
        <w:jc w:val="center"/>
        <w:rPr>
          <w:rFonts w:cs="Arial"/>
          <w:color w:val="17365D" w:themeColor="text2" w:themeShade="BF"/>
          <w:szCs w:val="24"/>
        </w:rPr>
      </w:pPr>
      <w:r w:rsidRPr="00FD129E">
        <w:rPr>
          <w:rFonts w:cs="Arial"/>
          <w:color w:val="17365D" w:themeColor="text2" w:themeShade="BF"/>
          <w:szCs w:val="24"/>
        </w:rPr>
        <w:t xml:space="preserve">                </w:t>
      </w:r>
    </w:p>
    <w:p w:rsidR="00000000" w:rsidRPr="00FD129E" w:rsidRDefault="007F36FC">
      <w:pPr>
        <w:pStyle w:val="a3"/>
        <w:jc w:val="center"/>
        <w:rPr>
          <w:rFonts w:cs="Arial"/>
          <w:color w:val="17365D" w:themeColor="text2" w:themeShade="BF"/>
          <w:szCs w:val="24"/>
        </w:rPr>
      </w:pPr>
    </w:p>
    <w:p w:rsidR="00000000" w:rsidRPr="00FD129E" w:rsidRDefault="007F36FC">
      <w:pPr>
        <w:pStyle w:val="a3"/>
        <w:ind w:left="4320" w:right="480" w:firstLine="720"/>
        <w:rPr>
          <w:rFonts w:cs="Arial"/>
          <w:b/>
          <w:bCs/>
          <w:color w:val="17365D" w:themeColor="text2" w:themeShade="BF"/>
          <w:szCs w:val="24"/>
        </w:rPr>
      </w:pPr>
      <w:r w:rsidRPr="00FD129E">
        <w:rPr>
          <w:rFonts w:cs="Arial"/>
          <w:b/>
          <w:bCs/>
          <w:color w:val="17365D" w:themeColor="text2" w:themeShade="BF"/>
          <w:szCs w:val="24"/>
        </w:rPr>
        <w:t xml:space="preserve">              Η   ΥΠΟΥΡΓΟΣ</w:t>
      </w:r>
    </w:p>
    <w:p w:rsidR="00000000" w:rsidRPr="00FD129E" w:rsidRDefault="007F36FC">
      <w:pPr>
        <w:pStyle w:val="a3"/>
        <w:jc w:val="right"/>
        <w:rPr>
          <w:rFonts w:cs="Arial"/>
          <w:b/>
          <w:bCs/>
          <w:color w:val="17365D" w:themeColor="text2" w:themeShade="BF"/>
          <w:szCs w:val="24"/>
        </w:rPr>
      </w:pPr>
      <w:r w:rsidRPr="00FD129E">
        <w:rPr>
          <w:rFonts w:cs="Arial"/>
          <w:b/>
          <w:bCs/>
          <w:color w:val="17365D" w:themeColor="text2" w:themeShade="BF"/>
          <w:szCs w:val="24"/>
        </w:rPr>
        <w:t xml:space="preserve"> </w:t>
      </w:r>
    </w:p>
    <w:p w:rsidR="00000000" w:rsidRPr="00FD129E" w:rsidRDefault="007F36FC">
      <w:pPr>
        <w:jc w:val="right"/>
        <w:rPr>
          <w:rFonts w:ascii="Arial" w:hAnsi="Arial" w:cs="Arial"/>
          <w:b/>
          <w:bCs/>
          <w:color w:val="17365D" w:themeColor="text2" w:themeShade="BF"/>
          <w:lang w:val="en-US"/>
        </w:rPr>
      </w:pPr>
    </w:p>
    <w:p w:rsidR="00000000" w:rsidRPr="00FD129E" w:rsidRDefault="007F36FC">
      <w:pPr>
        <w:jc w:val="right"/>
        <w:rPr>
          <w:rFonts w:ascii="Arial" w:hAnsi="Arial" w:cs="Arial"/>
          <w:b/>
          <w:bCs/>
          <w:color w:val="17365D" w:themeColor="text2" w:themeShade="BF"/>
          <w:lang w:val="en-US"/>
        </w:rPr>
      </w:pPr>
    </w:p>
    <w:p w:rsidR="00000000" w:rsidRPr="00FD129E" w:rsidRDefault="007F36FC">
      <w:pPr>
        <w:jc w:val="right"/>
        <w:rPr>
          <w:rFonts w:ascii="Arial" w:hAnsi="Arial" w:cs="Arial"/>
          <w:b/>
          <w:bCs/>
          <w:color w:val="17365D" w:themeColor="text2" w:themeShade="BF"/>
          <w:lang w:val="en-US"/>
        </w:rPr>
      </w:pPr>
    </w:p>
    <w:p w:rsidR="00000000" w:rsidRPr="00FD129E" w:rsidRDefault="007F36FC">
      <w:pPr>
        <w:jc w:val="right"/>
        <w:rPr>
          <w:rFonts w:ascii="Arial" w:hAnsi="Arial" w:cs="Arial"/>
          <w:b/>
          <w:bCs/>
          <w:color w:val="17365D" w:themeColor="text2" w:themeShade="BF"/>
        </w:rPr>
      </w:pPr>
      <w:r w:rsidRPr="00FD129E">
        <w:rPr>
          <w:rFonts w:ascii="Arial" w:hAnsi="Arial" w:cs="Arial"/>
          <w:b/>
          <w:bCs/>
          <w:color w:val="17365D" w:themeColor="text2" w:themeShade="BF"/>
          <w:lang w:val="en-US"/>
        </w:rPr>
        <w:t xml:space="preserve">                         </w:t>
      </w:r>
      <w:r w:rsidRPr="00FD129E">
        <w:rPr>
          <w:rFonts w:ascii="Arial" w:hAnsi="Arial" w:cs="Arial"/>
          <w:b/>
          <w:bCs/>
          <w:color w:val="17365D" w:themeColor="text2" w:themeShade="BF"/>
        </w:rPr>
        <w:t>ΜΑΡΙΕΤΤΑ  ΓΙΑΝΝΑΚΟΥ</w:t>
      </w:r>
    </w:p>
    <w:p w:rsidR="007F36FC" w:rsidRPr="00FD129E" w:rsidRDefault="007F36FC">
      <w:pPr>
        <w:rPr>
          <w:color w:val="17365D" w:themeColor="text2" w:themeShade="BF"/>
        </w:rPr>
      </w:pPr>
    </w:p>
    <w:sectPr w:rsidR="007F36FC" w:rsidRPr="00FD129E">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6FC" w:rsidRDefault="007F36FC">
      <w:r>
        <w:separator/>
      </w:r>
    </w:p>
  </w:endnote>
  <w:endnote w:type="continuationSeparator" w:id="1">
    <w:p w:rsidR="007F36FC" w:rsidRDefault="007F36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F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0000" w:rsidRDefault="007F36F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FC">
    <w:pPr>
      <w:pStyle w:val="a4"/>
      <w:framePr w:wrap="around" w:vAnchor="text" w:hAnchor="margin" w:xAlign="right" w:y="1"/>
      <w:rPr>
        <w:rStyle w:val="a5"/>
        <w:rFonts w:ascii="Arial" w:hAnsi="Arial" w:cs="Arial"/>
        <w:sz w:val="24"/>
      </w:rPr>
    </w:pPr>
    <w:r>
      <w:rPr>
        <w:rStyle w:val="a5"/>
        <w:rFonts w:ascii="Arial" w:hAnsi="Arial" w:cs="Arial"/>
        <w:sz w:val="24"/>
      </w:rPr>
      <w:fldChar w:fldCharType="begin"/>
    </w:r>
    <w:r>
      <w:rPr>
        <w:rStyle w:val="a5"/>
        <w:rFonts w:ascii="Arial" w:hAnsi="Arial" w:cs="Arial"/>
        <w:sz w:val="24"/>
      </w:rPr>
      <w:instrText xml:space="preserve">PAGE  </w:instrText>
    </w:r>
    <w:r>
      <w:rPr>
        <w:rStyle w:val="a5"/>
        <w:rFonts w:ascii="Arial" w:hAnsi="Arial" w:cs="Arial"/>
        <w:sz w:val="24"/>
      </w:rPr>
      <w:fldChar w:fldCharType="separate"/>
    </w:r>
    <w:r w:rsidR="00FD129E">
      <w:rPr>
        <w:rStyle w:val="a5"/>
        <w:rFonts w:ascii="Arial" w:hAnsi="Arial" w:cs="Arial"/>
        <w:noProof/>
        <w:sz w:val="24"/>
      </w:rPr>
      <w:t>69</w:t>
    </w:r>
    <w:r>
      <w:rPr>
        <w:rStyle w:val="a5"/>
        <w:rFonts w:ascii="Arial" w:hAnsi="Arial" w:cs="Arial"/>
        <w:sz w:val="24"/>
      </w:rPr>
      <w:fldChar w:fldCharType="end"/>
    </w:r>
  </w:p>
  <w:p w:rsidR="00000000" w:rsidRDefault="007F36FC">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F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6FC" w:rsidRDefault="007F36FC">
      <w:r>
        <w:separator/>
      </w:r>
    </w:p>
  </w:footnote>
  <w:footnote w:type="continuationSeparator" w:id="1">
    <w:p w:rsidR="007F36FC" w:rsidRDefault="007F36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F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FC">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6F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916D9F"/>
    <w:multiLevelType w:val="hybridMultilevel"/>
    <w:tmpl w:val="6616C9F8"/>
    <w:name w:val="WW8Num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4D74D0F"/>
    <w:multiLevelType w:val="hybridMultilevel"/>
    <w:tmpl w:val="07C2DA26"/>
    <w:lvl w:ilvl="0" w:tplc="FFFFFFFF">
      <w:start w:val="1"/>
      <w:numFmt w:val="bullet"/>
      <w:lvlText w:val=""/>
      <w:lvlJc w:val="left"/>
      <w:pPr>
        <w:tabs>
          <w:tab w:val="num" w:pos="720"/>
        </w:tabs>
        <w:ind w:left="720" w:hanging="360"/>
      </w:pPr>
      <w:rPr>
        <w:rFonts w:ascii="Wingdings" w:hAnsi="Wingdings" w:hint="default"/>
        <w:b/>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56D64C2"/>
    <w:multiLevelType w:val="singleLevel"/>
    <w:tmpl w:val="0A6E6332"/>
    <w:lvl w:ilvl="0">
      <w:start w:val="2"/>
      <w:numFmt w:val="decimal"/>
      <w:lvlText w:val="%1) "/>
      <w:legacy w:legacy="1" w:legacySpace="0" w:legacyIndent="283"/>
      <w:lvlJc w:val="left"/>
      <w:pPr>
        <w:ind w:left="283" w:hanging="283"/>
      </w:pPr>
      <w:rPr>
        <w:b w:val="0"/>
        <w:i w:val="0"/>
        <w:sz w:val="26"/>
      </w:rPr>
    </w:lvl>
  </w:abstractNum>
  <w:abstractNum w:abstractNumId="4">
    <w:nsid w:val="05D26BB4"/>
    <w:multiLevelType w:val="multilevel"/>
    <w:tmpl w:val="4412F4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7241C71"/>
    <w:multiLevelType w:val="multilevel"/>
    <w:tmpl w:val="813C6962"/>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91D4D7C"/>
    <w:multiLevelType w:val="hybridMultilevel"/>
    <w:tmpl w:val="514A18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9F05C8F"/>
    <w:multiLevelType w:val="singleLevel"/>
    <w:tmpl w:val="57B40C1E"/>
    <w:lvl w:ilvl="0">
      <w:start w:val="1"/>
      <w:numFmt w:val="decimal"/>
      <w:lvlText w:val="%1) "/>
      <w:legacy w:legacy="1" w:legacySpace="0" w:legacyIndent="283"/>
      <w:lvlJc w:val="left"/>
      <w:pPr>
        <w:ind w:left="425" w:hanging="283"/>
      </w:pPr>
      <w:rPr>
        <w:b w:val="0"/>
        <w:i w:val="0"/>
        <w:sz w:val="26"/>
      </w:rPr>
    </w:lvl>
  </w:abstractNum>
  <w:abstractNum w:abstractNumId="8">
    <w:nsid w:val="0A8D0185"/>
    <w:multiLevelType w:val="multilevel"/>
    <w:tmpl w:val="D700D584"/>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CA830F6"/>
    <w:multiLevelType w:val="multilevel"/>
    <w:tmpl w:val="1D0841F6"/>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0D576EBD"/>
    <w:multiLevelType w:val="multilevel"/>
    <w:tmpl w:val="86841A86"/>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D9D616F"/>
    <w:multiLevelType w:val="singleLevel"/>
    <w:tmpl w:val="57B40C1E"/>
    <w:lvl w:ilvl="0">
      <w:start w:val="1"/>
      <w:numFmt w:val="decimal"/>
      <w:lvlText w:val="%1) "/>
      <w:legacy w:legacy="1" w:legacySpace="0" w:legacyIndent="283"/>
      <w:lvlJc w:val="left"/>
      <w:pPr>
        <w:ind w:left="283" w:hanging="283"/>
      </w:pPr>
      <w:rPr>
        <w:b w:val="0"/>
        <w:i w:val="0"/>
        <w:sz w:val="26"/>
      </w:rPr>
    </w:lvl>
  </w:abstractNum>
  <w:abstractNum w:abstractNumId="12">
    <w:nsid w:val="0DB513BA"/>
    <w:multiLevelType w:val="singleLevel"/>
    <w:tmpl w:val="57B40C1E"/>
    <w:lvl w:ilvl="0">
      <w:start w:val="1"/>
      <w:numFmt w:val="decimal"/>
      <w:lvlText w:val="%1) "/>
      <w:legacy w:legacy="1" w:legacySpace="0" w:legacyIndent="283"/>
      <w:lvlJc w:val="left"/>
      <w:pPr>
        <w:ind w:left="283" w:hanging="283"/>
      </w:pPr>
      <w:rPr>
        <w:b w:val="0"/>
        <w:i w:val="0"/>
        <w:sz w:val="26"/>
      </w:rPr>
    </w:lvl>
  </w:abstractNum>
  <w:abstractNum w:abstractNumId="13">
    <w:nsid w:val="0E4A6D1B"/>
    <w:multiLevelType w:val="multilevel"/>
    <w:tmpl w:val="E432075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0FCA760C"/>
    <w:multiLevelType w:val="hybridMultilevel"/>
    <w:tmpl w:val="05DC375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0FE57420"/>
    <w:multiLevelType w:val="singleLevel"/>
    <w:tmpl w:val="57B40C1E"/>
    <w:lvl w:ilvl="0">
      <w:start w:val="3"/>
      <w:numFmt w:val="decimal"/>
      <w:lvlText w:val="%1) "/>
      <w:legacy w:legacy="1" w:legacySpace="0" w:legacyIndent="283"/>
      <w:lvlJc w:val="left"/>
      <w:pPr>
        <w:ind w:left="283" w:hanging="283"/>
      </w:pPr>
      <w:rPr>
        <w:b w:val="0"/>
        <w:i w:val="0"/>
        <w:sz w:val="26"/>
      </w:rPr>
    </w:lvl>
  </w:abstractNum>
  <w:abstractNum w:abstractNumId="16">
    <w:nsid w:val="0FF42832"/>
    <w:multiLevelType w:val="multilevel"/>
    <w:tmpl w:val="8E2C98D0"/>
    <w:lvl w:ilvl="0">
      <w:start w:val="1"/>
      <w:numFmt w:val="bullet"/>
      <w:lvlText w:val=""/>
      <w:lvlJc w:val="left"/>
      <w:pPr>
        <w:tabs>
          <w:tab w:val="num" w:pos="480"/>
        </w:tabs>
        <w:ind w:left="120" w:firstLine="0"/>
      </w:pPr>
      <w:rPr>
        <w:rFonts w:ascii="Symbol" w:hAnsi="Symbol" w:hint="default"/>
      </w:rPr>
    </w:lvl>
    <w:lvl w:ilvl="1" w:tentative="1">
      <w:start w:val="1"/>
      <w:numFmt w:val="bullet"/>
      <w:lvlText w:val="o"/>
      <w:lvlJc w:val="left"/>
      <w:pPr>
        <w:tabs>
          <w:tab w:val="num" w:pos="1560"/>
        </w:tabs>
        <w:ind w:left="1560" w:hanging="360"/>
      </w:pPr>
      <w:rPr>
        <w:rFonts w:ascii="Courier New" w:hAnsi="Courier New" w:hint="default"/>
      </w:rPr>
    </w:lvl>
    <w:lvl w:ilvl="2" w:tentative="1">
      <w:start w:val="1"/>
      <w:numFmt w:val="bullet"/>
      <w:lvlText w:val=""/>
      <w:lvlJc w:val="left"/>
      <w:pPr>
        <w:tabs>
          <w:tab w:val="num" w:pos="2280"/>
        </w:tabs>
        <w:ind w:left="2280" w:hanging="360"/>
      </w:pPr>
      <w:rPr>
        <w:rFonts w:ascii="Wingdings" w:hAnsi="Wingdings" w:hint="default"/>
      </w:rPr>
    </w:lvl>
    <w:lvl w:ilvl="3" w:tentative="1">
      <w:start w:val="1"/>
      <w:numFmt w:val="bullet"/>
      <w:lvlText w:val=""/>
      <w:lvlJc w:val="left"/>
      <w:pPr>
        <w:tabs>
          <w:tab w:val="num" w:pos="3000"/>
        </w:tabs>
        <w:ind w:left="3000" w:hanging="360"/>
      </w:pPr>
      <w:rPr>
        <w:rFonts w:ascii="Symbol" w:hAnsi="Symbol" w:hint="default"/>
      </w:rPr>
    </w:lvl>
    <w:lvl w:ilvl="4" w:tentative="1">
      <w:start w:val="1"/>
      <w:numFmt w:val="bullet"/>
      <w:lvlText w:val="o"/>
      <w:lvlJc w:val="left"/>
      <w:pPr>
        <w:tabs>
          <w:tab w:val="num" w:pos="3720"/>
        </w:tabs>
        <w:ind w:left="3720" w:hanging="360"/>
      </w:pPr>
      <w:rPr>
        <w:rFonts w:ascii="Courier New" w:hAnsi="Courier New" w:hint="default"/>
      </w:rPr>
    </w:lvl>
    <w:lvl w:ilvl="5" w:tentative="1">
      <w:start w:val="1"/>
      <w:numFmt w:val="bullet"/>
      <w:lvlText w:val=""/>
      <w:lvlJc w:val="left"/>
      <w:pPr>
        <w:tabs>
          <w:tab w:val="num" w:pos="4440"/>
        </w:tabs>
        <w:ind w:left="4440" w:hanging="360"/>
      </w:pPr>
      <w:rPr>
        <w:rFonts w:ascii="Wingdings" w:hAnsi="Wingdings" w:hint="default"/>
      </w:rPr>
    </w:lvl>
    <w:lvl w:ilvl="6" w:tentative="1">
      <w:start w:val="1"/>
      <w:numFmt w:val="bullet"/>
      <w:lvlText w:val=""/>
      <w:lvlJc w:val="left"/>
      <w:pPr>
        <w:tabs>
          <w:tab w:val="num" w:pos="5160"/>
        </w:tabs>
        <w:ind w:left="5160" w:hanging="360"/>
      </w:pPr>
      <w:rPr>
        <w:rFonts w:ascii="Symbol" w:hAnsi="Symbol" w:hint="default"/>
      </w:rPr>
    </w:lvl>
    <w:lvl w:ilvl="7" w:tentative="1">
      <w:start w:val="1"/>
      <w:numFmt w:val="bullet"/>
      <w:lvlText w:val="o"/>
      <w:lvlJc w:val="left"/>
      <w:pPr>
        <w:tabs>
          <w:tab w:val="num" w:pos="5880"/>
        </w:tabs>
        <w:ind w:left="5880" w:hanging="360"/>
      </w:pPr>
      <w:rPr>
        <w:rFonts w:ascii="Courier New" w:hAnsi="Courier New" w:hint="default"/>
      </w:rPr>
    </w:lvl>
    <w:lvl w:ilvl="8" w:tentative="1">
      <w:start w:val="1"/>
      <w:numFmt w:val="bullet"/>
      <w:lvlText w:val=""/>
      <w:lvlJc w:val="left"/>
      <w:pPr>
        <w:tabs>
          <w:tab w:val="num" w:pos="6600"/>
        </w:tabs>
        <w:ind w:left="6600" w:hanging="360"/>
      </w:pPr>
      <w:rPr>
        <w:rFonts w:ascii="Wingdings" w:hAnsi="Wingdings" w:hint="default"/>
      </w:rPr>
    </w:lvl>
  </w:abstractNum>
  <w:abstractNum w:abstractNumId="17">
    <w:nsid w:val="17E610E8"/>
    <w:multiLevelType w:val="multilevel"/>
    <w:tmpl w:val="8ED61446"/>
    <w:lvl w:ilvl="0">
      <w:start w:val="1"/>
      <w:numFmt w:val="bullet"/>
      <w:lvlText w:val=""/>
      <w:lvlJc w:val="left"/>
      <w:pPr>
        <w:tabs>
          <w:tab w:val="num" w:pos="360"/>
        </w:tabs>
        <w:ind w:left="0" w:firstLine="0"/>
      </w:pPr>
      <w:rPr>
        <w:rFonts w:ascii="Symbol" w:hAnsi="Symbol" w:hint="default"/>
      </w:rPr>
    </w:lvl>
    <w:lvl w:ilvl="1">
      <w:start w:val="1"/>
      <w:numFmt w:val="bullet"/>
      <w:lvlText w:val=""/>
      <w:lvlJc w:val="left"/>
      <w:pPr>
        <w:tabs>
          <w:tab w:val="num" w:pos="360"/>
        </w:tabs>
        <w:ind w:left="0" w:firstLine="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195038F6"/>
    <w:multiLevelType w:val="singleLevel"/>
    <w:tmpl w:val="57B40C1E"/>
    <w:lvl w:ilvl="0">
      <w:start w:val="1"/>
      <w:numFmt w:val="decimal"/>
      <w:lvlText w:val="%1) "/>
      <w:legacy w:legacy="1" w:legacySpace="0" w:legacyIndent="283"/>
      <w:lvlJc w:val="left"/>
      <w:pPr>
        <w:ind w:left="283" w:hanging="283"/>
      </w:pPr>
      <w:rPr>
        <w:b w:val="0"/>
        <w:i w:val="0"/>
        <w:sz w:val="26"/>
      </w:rPr>
    </w:lvl>
  </w:abstractNum>
  <w:abstractNum w:abstractNumId="19">
    <w:nsid w:val="196C6D68"/>
    <w:multiLevelType w:val="singleLevel"/>
    <w:tmpl w:val="0A6E6332"/>
    <w:lvl w:ilvl="0">
      <w:start w:val="2"/>
      <w:numFmt w:val="decimal"/>
      <w:lvlText w:val="%1) "/>
      <w:legacy w:legacy="1" w:legacySpace="0" w:legacyIndent="283"/>
      <w:lvlJc w:val="left"/>
      <w:pPr>
        <w:ind w:left="425" w:hanging="283"/>
      </w:pPr>
      <w:rPr>
        <w:b w:val="0"/>
        <w:i w:val="0"/>
        <w:sz w:val="26"/>
      </w:rPr>
    </w:lvl>
  </w:abstractNum>
  <w:abstractNum w:abstractNumId="20">
    <w:nsid w:val="1B263259"/>
    <w:multiLevelType w:val="multilevel"/>
    <w:tmpl w:val="99DCFAD6"/>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1C146D36"/>
    <w:multiLevelType w:val="multilevel"/>
    <w:tmpl w:val="1EDC406C"/>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1DA620DC"/>
    <w:multiLevelType w:val="multilevel"/>
    <w:tmpl w:val="79D08C98"/>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21265DC5"/>
    <w:multiLevelType w:val="multilevel"/>
    <w:tmpl w:val="52E6B090"/>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21D75C6B"/>
    <w:multiLevelType w:val="hybridMultilevel"/>
    <w:tmpl w:val="95BCFB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23691A31"/>
    <w:multiLevelType w:val="multilevel"/>
    <w:tmpl w:val="F9585876"/>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2390057D"/>
    <w:multiLevelType w:val="hybridMultilevel"/>
    <w:tmpl w:val="6D92F87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23E42013"/>
    <w:multiLevelType w:val="multilevel"/>
    <w:tmpl w:val="5EF2F2C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763482D"/>
    <w:multiLevelType w:val="multilevel"/>
    <w:tmpl w:val="86841A86"/>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9A54E36"/>
    <w:multiLevelType w:val="multilevel"/>
    <w:tmpl w:val="72C6A5B8"/>
    <w:lvl w:ilvl="0">
      <w:start w:val="1"/>
      <w:numFmt w:val="bullet"/>
      <w:lvlText w:val=""/>
      <w:lvlJc w:val="left"/>
      <w:pPr>
        <w:tabs>
          <w:tab w:val="num" w:pos="780"/>
        </w:tabs>
        <w:ind w:left="780" w:hanging="36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30">
    <w:nsid w:val="2B701BB9"/>
    <w:multiLevelType w:val="multilevel"/>
    <w:tmpl w:val="6F826BDC"/>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2C7546DF"/>
    <w:multiLevelType w:val="multilevel"/>
    <w:tmpl w:val="86841A8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21B7933"/>
    <w:multiLevelType w:val="multilevel"/>
    <w:tmpl w:val="EFCCF000"/>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32605292"/>
    <w:multiLevelType w:val="hybridMultilevel"/>
    <w:tmpl w:val="C4322C18"/>
    <w:lvl w:ilvl="0" w:tplc="FFFFFFFF">
      <w:start w:val="1"/>
      <w:numFmt w:val="bullet"/>
      <w:pStyle w:val="1"/>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33A32632"/>
    <w:multiLevelType w:val="multilevel"/>
    <w:tmpl w:val="86841A86"/>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35F0650A"/>
    <w:multiLevelType w:val="multilevel"/>
    <w:tmpl w:val="0AA81AE6"/>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361E5F96"/>
    <w:multiLevelType w:val="singleLevel"/>
    <w:tmpl w:val="57B40C1E"/>
    <w:lvl w:ilvl="0">
      <w:start w:val="1"/>
      <w:numFmt w:val="decimal"/>
      <w:lvlText w:val="%1) "/>
      <w:legacy w:legacy="1" w:legacySpace="0" w:legacyIndent="283"/>
      <w:lvlJc w:val="left"/>
      <w:pPr>
        <w:ind w:left="283" w:hanging="283"/>
      </w:pPr>
      <w:rPr>
        <w:b w:val="0"/>
        <w:i w:val="0"/>
        <w:sz w:val="26"/>
      </w:rPr>
    </w:lvl>
  </w:abstractNum>
  <w:abstractNum w:abstractNumId="37">
    <w:nsid w:val="366D256C"/>
    <w:multiLevelType w:val="singleLevel"/>
    <w:tmpl w:val="57B40C1E"/>
    <w:lvl w:ilvl="0">
      <w:start w:val="1"/>
      <w:numFmt w:val="decimal"/>
      <w:lvlText w:val="%1) "/>
      <w:legacy w:legacy="1" w:legacySpace="0" w:legacyIndent="283"/>
      <w:lvlJc w:val="left"/>
      <w:pPr>
        <w:ind w:left="425" w:hanging="283"/>
      </w:pPr>
      <w:rPr>
        <w:b w:val="0"/>
        <w:i w:val="0"/>
        <w:sz w:val="26"/>
      </w:rPr>
    </w:lvl>
  </w:abstractNum>
  <w:abstractNum w:abstractNumId="38">
    <w:nsid w:val="38A142DA"/>
    <w:multiLevelType w:val="multilevel"/>
    <w:tmpl w:val="F304959C"/>
    <w:lvl w:ilvl="0">
      <w:start w:val="1"/>
      <w:numFmt w:val="bullet"/>
      <w:lvlText w:val=""/>
      <w:lvlJc w:val="left"/>
      <w:pPr>
        <w:tabs>
          <w:tab w:val="num" w:pos="420"/>
        </w:tabs>
        <w:ind w:left="60" w:firstLine="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39">
    <w:nsid w:val="3C2232A0"/>
    <w:multiLevelType w:val="singleLevel"/>
    <w:tmpl w:val="57B40C1E"/>
    <w:lvl w:ilvl="0">
      <w:start w:val="1"/>
      <w:numFmt w:val="decimal"/>
      <w:lvlText w:val="%1) "/>
      <w:legacy w:legacy="1" w:legacySpace="0" w:legacyIndent="283"/>
      <w:lvlJc w:val="left"/>
      <w:pPr>
        <w:ind w:left="283" w:hanging="283"/>
      </w:pPr>
      <w:rPr>
        <w:b w:val="0"/>
        <w:i w:val="0"/>
        <w:sz w:val="26"/>
      </w:rPr>
    </w:lvl>
  </w:abstractNum>
  <w:abstractNum w:abstractNumId="40">
    <w:nsid w:val="3C554434"/>
    <w:multiLevelType w:val="singleLevel"/>
    <w:tmpl w:val="57B40C1E"/>
    <w:lvl w:ilvl="0">
      <w:start w:val="1"/>
      <w:numFmt w:val="decimal"/>
      <w:lvlText w:val="%1) "/>
      <w:legacy w:legacy="1" w:legacySpace="0" w:legacyIndent="283"/>
      <w:lvlJc w:val="left"/>
      <w:pPr>
        <w:ind w:left="283" w:hanging="283"/>
      </w:pPr>
      <w:rPr>
        <w:b w:val="0"/>
        <w:i w:val="0"/>
        <w:sz w:val="26"/>
      </w:rPr>
    </w:lvl>
  </w:abstractNum>
  <w:abstractNum w:abstractNumId="41">
    <w:nsid w:val="3E022193"/>
    <w:multiLevelType w:val="multilevel"/>
    <w:tmpl w:val="5BB6E2D2"/>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nsid w:val="45743365"/>
    <w:multiLevelType w:val="singleLevel"/>
    <w:tmpl w:val="57B40C1E"/>
    <w:lvl w:ilvl="0">
      <w:start w:val="1"/>
      <w:numFmt w:val="decimal"/>
      <w:lvlText w:val="%1) "/>
      <w:legacy w:legacy="1" w:legacySpace="0" w:legacyIndent="283"/>
      <w:lvlJc w:val="left"/>
      <w:pPr>
        <w:ind w:left="425" w:hanging="283"/>
      </w:pPr>
      <w:rPr>
        <w:b w:val="0"/>
        <w:i w:val="0"/>
        <w:sz w:val="26"/>
      </w:rPr>
    </w:lvl>
  </w:abstractNum>
  <w:abstractNum w:abstractNumId="43">
    <w:nsid w:val="472F1D4C"/>
    <w:multiLevelType w:val="hybridMultilevel"/>
    <w:tmpl w:val="315E29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47553C73"/>
    <w:multiLevelType w:val="multilevel"/>
    <w:tmpl w:val="86841A86"/>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49A15D27"/>
    <w:multiLevelType w:val="multilevel"/>
    <w:tmpl w:val="86841A86"/>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4B0A0F92"/>
    <w:multiLevelType w:val="multilevel"/>
    <w:tmpl w:val="0602FC80"/>
    <w:lvl w:ilvl="0">
      <w:start w:val="1"/>
      <w:numFmt w:val="bullet"/>
      <w:lvlText w:val=""/>
      <w:lvlJc w:val="left"/>
      <w:pPr>
        <w:tabs>
          <w:tab w:val="num" w:pos="780"/>
        </w:tabs>
        <w:ind w:left="780" w:hanging="36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47">
    <w:nsid w:val="4B413887"/>
    <w:multiLevelType w:val="multilevel"/>
    <w:tmpl w:val="8B28141C"/>
    <w:lvl w:ilvl="0">
      <w:start w:val="1"/>
      <w:numFmt w:val="bullet"/>
      <w:lvlText w:val=""/>
      <w:lvlJc w:val="left"/>
      <w:pPr>
        <w:tabs>
          <w:tab w:val="num" w:pos="420"/>
        </w:tabs>
        <w:ind w:left="60" w:firstLine="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48">
    <w:nsid w:val="4D477020"/>
    <w:multiLevelType w:val="multilevel"/>
    <w:tmpl w:val="86841A86"/>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51062301"/>
    <w:multiLevelType w:val="singleLevel"/>
    <w:tmpl w:val="0CBC0478"/>
    <w:lvl w:ilvl="0">
      <w:start w:val="1"/>
      <w:numFmt w:val="decimal"/>
      <w:lvlText w:val="%1)"/>
      <w:legacy w:legacy="1" w:legacySpace="0" w:legacyIndent="744"/>
      <w:lvlJc w:val="left"/>
      <w:pPr>
        <w:ind w:left="33" w:hanging="744"/>
      </w:pPr>
    </w:lvl>
  </w:abstractNum>
  <w:abstractNum w:abstractNumId="50">
    <w:nsid w:val="540C1112"/>
    <w:multiLevelType w:val="singleLevel"/>
    <w:tmpl w:val="44CCD97A"/>
    <w:lvl w:ilvl="0">
      <w:start w:val="1"/>
      <w:numFmt w:val="decimal"/>
      <w:lvlText w:val="%1)"/>
      <w:legacy w:legacy="1" w:legacySpace="0" w:legacyIndent="516"/>
      <w:lvlJc w:val="left"/>
      <w:pPr>
        <w:ind w:left="516" w:hanging="516"/>
      </w:pPr>
    </w:lvl>
  </w:abstractNum>
  <w:abstractNum w:abstractNumId="51">
    <w:nsid w:val="58AA34FE"/>
    <w:multiLevelType w:val="singleLevel"/>
    <w:tmpl w:val="57B40C1E"/>
    <w:lvl w:ilvl="0">
      <w:start w:val="3"/>
      <w:numFmt w:val="decimal"/>
      <w:lvlText w:val="%1) "/>
      <w:legacy w:legacy="1" w:legacySpace="0" w:legacyIndent="283"/>
      <w:lvlJc w:val="left"/>
      <w:pPr>
        <w:ind w:left="283" w:hanging="283"/>
      </w:pPr>
      <w:rPr>
        <w:b w:val="0"/>
        <w:i w:val="0"/>
        <w:sz w:val="26"/>
      </w:rPr>
    </w:lvl>
  </w:abstractNum>
  <w:abstractNum w:abstractNumId="52">
    <w:nsid w:val="5A29135A"/>
    <w:multiLevelType w:val="multilevel"/>
    <w:tmpl w:val="4D8EC17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nsid w:val="5A7B6193"/>
    <w:multiLevelType w:val="singleLevel"/>
    <w:tmpl w:val="0A6E6332"/>
    <w:lvl w:ilvl="0">
      <w:start w:val="2"/>
      <w:numFmt w:val="decimal"/>
      <w:lvlText w:val="%1) "/>
      <w:legacy w:legacy="1" w:legacySpace="0" w:legacyIndent="283"/>
      <w:lvlJc w:val="left"/>
      <w:pPr>
        <w:ind w:left="343" w:hanging="283"/>
      </w:pPr>
      <w:rPr>
        <w:b w:val="0"/>
        <w:i w:val="0"/>
        <w:sz w:val="26"/>
      </w:rPr>
    </w:lvl>
  </w:abstractNum>
  <w:abstractNum w:abstractNumId="54">
    <w:nsid w:val="5BDC3FF9"/>
    <w:multiLevelType w:val="multilevel"/>
    <w:tmpl w:val="F7703170"/>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5DB53CE8"/>
    <w:multiLevelType w:val="hybridMultilevel"/>
    <w:tmpl w:val="9E50DE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5E005DAE"/>
    <w:multiLevelType w:val="multilevel"/>
    <w:tmpl w:val="34724A00"/>
    <w:lvl w:ilvl="0">
      <w:start w:val="1"/>
      <w:numFmt w:val="bullet"/>
      <w:lvlText w:val=""/>
      <w:lvlJc w:val="left"/>
      <w:pPr>
        <w:tabs>
          <w:tab w:val="num" w:pos="360"/>
        </w:tabs>
        <w:ind w:left="0" w:firstLine="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nsid w:val="5FB74833"/>
    <w:multiLevelType w:val="hybridMultilevel"/>
    <w:tmpl w:val="545822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8">
    <w:nsid w:val="61705160"/>
    <w:multiLevelType w:val="multilevel"/>
    <w:tmpl w:val="3FE8028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nsid w:val="641C4BD2"/>
    <w:multiLevelType w:val="singleLevel"/>
    <w:tmpl w:val="57B40C1E"/>
    <w:lvl w:ilvl="0">
      <w:start w:val="1"/>
      <w:numFmt w:val="decimal"/>
      <w:lvlText w:val="%1) "/>
      <w:legacy w:legacy="1" w:legacySpace="0" w:legacyIndent="283"/>
      <w:lvlJc w:val="left"/>
      <w:pPr>
        <w:ind w:left="283" w:hanging="283"/>
      </w:pPr>
      <w:rPr>
        <w:b w:val="0"/>
        <w:i w:val="0"/>
        <w:sz w:val="26"/>
      </w:rPr>
    </w:lvl>
  </w:abstractNum>
  <w:abstractNum w:abstractNumId="60">
    <w:nsid w:val="65F838D9"/>
    <w:multiLevelType w:val="hybridMultilevel"/>
    <w:tmpl w:val="180E19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67A875EE"/>
    <w:multiLevelType w:val="multilevel"/>
    <w:tmpl w:val="F5044DA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697045A7"/>
    <w:multiLevelType w:val="multilevel"/>
    <w:tmpl w:val="F51A9D8A"/>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nsid w:val="699265AA"/>
    <w:multiLevelType w:val="multilevel"/>
    <w:tmpl w:val="E70A23C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B491D28"/>
    <w:multiLevelType w:val="hybridMultilevel"/>
    <w:tmpl w:val="B01EE0D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6C8F6A23"/>
    <w:multiLevelType w:val="hybridMultilevel"/>
    <w:tmpl w:val="4EDE14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6EDC30B7"/>
    <w:multiLevelType w:val="hybridMultilevel"/>
    <w:tmpl w:val="EA405C2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nsid w:val="708268D3"/>
    <w:multiLevelType w:val="singleLevel"/>
    <w:tmpl w:val="7D0EEBE4"/>
    <w:lvl w:ilvl="0">
      <w:start w:val="4"/>
      <w:numFmt w:val="decimal"/>
      <w:lvlText w:val="%1) "/>
      <w:legacy w:legacy="1" w:legacySpace="0" w:legacyIndent="283"/>
      <w:lvlJc w:val="left"/>
      <w:pPr>
        <w:ind w:left="403" w:hanging="283"/>
      </w:pPr>
      <w:rPr>
        <w:b w:val="0"/>
        <w:i w:val="0"/>
        <w:sz w:val="26"/>
      </w:rPr>
    </w:lvl>
  </w:abstractNum>
  <w:abstractNum w:abstractNumId="68">
    <w:nsid w:val="71E82BDD"/>
    <w:multiLevelType w:val="hybridMultilevel"/>
    <w:tmpl w:val="D0561E5E"/>
    <w:lvl w:ilvl="0" w:tplc="FFFFFFFF">
      <w:start w:val="1"/>
      <w:numFmt w:val="bullet"/>
      <w:lvlText w:val="-"/>
      <w:lvlJc w:val="left"/>
      <w:pPr>
        <w:tabs>
          <w:tab w:val="num" w:pos="720"/>
        </w:tabs>
        <w:ind w:left="720" w:hanging="360"/>
      </w:pPr>
      <w:rPr>
        <w:rFonts w:ascii="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71FD43EB"/>
    <w:multiLevelType w:val="multilevel"/>
    <w:tmpl w:val="B34E524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740A6AB8"/>
    <w:multiLevelType w:val="hybridMultilevel"/>
    <w:tmpl w:val="D0561E5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nsid w:val="76003B62"/>
    <w:multiLevelType w:val="multilevel"/>
    <w:tmpl w:val="BB9CEE1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765A2C69"/>
    <w:multiLevelType w:val="multilevel"/>
    <w:tmpl w:val="CA52499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3">
    <w:nsid w:val="76F152AD"/>
    <w:multiLevelType w:val="multilevel"/>
    <w:tmpl w:val="16CACB8A"/>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4">
    <w:nsid w:val="78080D26"/>
    <w:multiLevelType w:val="multilevel"/>
    <w:tmpl w:val="86841A86"/>
    <w:lvl w:ilvl="0">
      <w:start w:val="6"/>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787F6131"/>
    <w:multiLevelType w:val="multilevel"/>
    <w:tmpl w:val="DF3A300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6">
    <w:nsid w:val="78B16D41"/>
    <w:multiLevelType w:val="hybridMultilevel"/>
    <w:tmpl w:val="2E028F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nsid w:val="7EB65907"/>
    <w:multiLevelType w:val="multilevel"/>
    <w:tmpl w:val="3E08257E"/>
    <w:lvl w:ilvl="0">
      <w:start w:val="1"/>
      <w:numFmt w:val="bullet"/>
      <w:lvlText w:val=""/>
      <w:lvlJc w:val="left"/>
      <w:pPr>
        <w:tabs>
          <w:tab w:val="num" w:pos="420"/>
        </w:tabs>
        <w:ind w:left="60" w:firstLine="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num w:numId="1">
    <w:abstractNumId w:val="14"/>
  </w:num>
  <w:num w:numId="2">
    <w:abstractNumId w:val="33"/>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57"/>
  </w:num>
  <w:num w:numId="5">
    <w:abstractNumId w:val="62"/>
  </w:num>
  <w:num w:numId="6">
    <w:abstractNumId w:val="27"/>
  </w:num>
  <w:num w:numId="7">
    <w:abstractNumId w:val="76"/>
  </w:num>
  <w:num w:numId="8">
    <w:abstractNumId w:val="26"/>
  </w:num>
  <w:num w:numId="9">
    <w:abstractNumId w:val="55"/>
  </w:num>
  <w:num w:numId="10">
    <w:abstractNumId w:val="70"/>
  </w:num>
  <w:num w:numId="11">
    <w:abstractNumId w:val="24"/>
  </w:num>
  <w:num w:numId="12">
    <w:abstractNumId w:val="64"/>
  </w:num>
  <w:num w:numId="13">
    <w:abstractNumId w:val="66"/>
  </w:num>
  <w:num w:numId="14">
    <w:abstractNumId w:val="43"/>
  </w:num>
  <w:num w:numId="15">
    <w:abstractNumId w:val="6"/>
  </w:num>
  <w:num w:numId="16">
    <w:abstractNumId w:val="65"/>
  </w:num>
  <w:num w:numId="17">
    <w:abstractNumId w:val="2"/>
  </w:num>
  <w:num w:numId="18">
    <w:abstractNumId w:val="73"/>
  </w:num>
  <w:num w:numId="19">
    <w:abstractNumId w:val="68"/>
  </w:num>
  <w:num w:numId="20">
    <w:abstractNumId w:val="60"/>
  </w:num>
  <w:num w:numId="21">
    <w:abstractNumId w:val="13"/>
  </w:num>
  <w:num w:numId="22">
    <w:abstractNumId w:val="17"/>
  </w:num>
  <w:num w:numId="23">
    <w:abstractNumId w:val="8"/>
  </w:num>
  <w:num w:numId="24">
    <w:abstractNumId w:val="58"/>
  </w:num>
  <w:num w:numId="25">
    <w:abstractNumId w:val="75"/>
  </w:num>
  <w:num w:numId="26">
    <w:abstractNumId w:val="72"/>
  </w:num>
  <w:num w:numId="27">
    <w:abstractNumId w:val="63"/>
  </w:num>
  <w:num w:numId="28">
    <w:abstractNumId w:val="52"/>
  </w:num>
  <w:num w:numId="29">
    <w:abstractNumId w:val="46"/>
  </w:num>
  <w:num w:numId="30">
    <w:abstractNumId w:val="29"/>
  </w:num>
  <w:num w:numId="31">
    <w:abstractNumId w:val="71"/>
  </w:num>
  <w:num w:numId="32">
    <w:abstractNumId w:val="44"/>
  </w:num>
  <w:num w:numId="33">
    <w:abstractNumId w:val="23"/>
  </w:num>
  <w:num w:numId="34">
    <w:abstractNumId w:val="5"/>
  </w:num>
  <w:num w:numId="35">
    <w:abstractNumId w:val="30"/>
  </w:num>
  <w:num w:numId="36">
    <w:abstractNumId w:val="35"/>
  </w:num>
  <w:num w:numId="37">
    <w:abstractNumId w:val="22"/>
  </w:num>
  <w:num w:numId="38">
    <w:abstractNumId w:val="32"/>
  </w:num>
  <w:num w:numId="39">
    <w:abstractNumId w:val="54"/>
  </w:num>
  <w:num w:numId="40">
    <w:abstractNumId w:val="31"/>
  </w:num>
  <w:num w:numId="41">
    <w:abstractNumId w:val="20"/>
  </w:num>
  <w:num w:numId="42">
    <w:abstractNumId w:val="45"/>
  </w:num>
  <w:num w:numId="43">
    <w:abstractNumId w:val="61"/>
  </w:num>
  <w:num w:numId="44">
    <w:abstractNumId w:val="69"/>
  </w:num>
  <w:num w:numId="45">
    <w:abstractNumId w:val="41"/>
  </w:num>
  <w:num w:numId="46">
    <w:abstractNumId w:val="48"/>
  </w:num>
  <w:num w:numId="47">
    <w:abstractNumId w:val="47"/>
  </w:num>
  <w:num w:numId="48">
    <w:abstractNumId w:val="74"/>
  </w:num>
  <w:num w:numId="49">
    <w:abstractNumId w:val="16"/>
  </w:num>
  <w:num w:numId="50">
    <w:abstractNumId w:val="28"/>
  </w:num>
  <w:num w:numId="51">
    <w:abstractNumId w:val="38"/>
  </w:num>
  <w:num w:numId="52">
    <w:abstractNumId w:val="10"/>
  </w:num>
  <w:num w:numId="53">
    <w:abstractNumId w:val="21"/>
  </w:num>
  <w:num w:numId="54">
    <w:abstractNumId w:val="77"/>
  </w:num>
  <w:num w:numId="55">
    <w:abstractNumId w:val="56"/>
  </w:num>
  <w:num w:numId="56">
    <w:abstractNumId w:val="25"/>
  </w:num>
  <w:num w:numId="57">
    <w:abstractNumId w:val="34"/>
  </w:num>
  <w:num w:numId="58">
    <w:abstractNumId w:val="9"/>
  </w:num>
  <w:num w:numId="59">
    <w:abstractNumId w:val="49"/>
  </w:num>
  <w:num w:numId="60">
    <w:abstractNumId w:val="50"/>
  </w:num>
  <w:num w:numId="61">
    <w:abstractNumId w:val="53"/>
  </w:num>
  <w:num w:numId="62">
    <w:abstractNumId w:val="67"/>
  </w:num>
  <w:num w:numId="63">
    <w:abstractNumId w:val="3"/>
  </w:num>
  <w:num w:numId="64">
    <w:abstractNumId w:val="51"/>
  </w:num>
  <w:num w:numId="65">
    <w:abstractNumId w:val="15"/>
  </w:num>
  <w:num w:numId="66">
    <w:abstractNumId w:val="15"/>
    <w:lvlOverride w:ilvl="0">
      <w:lvl w:ilvl="0">
        <w:start w:val="4"/>
        <w:numFmt w:val="decimal"/>
        <w:lvlText w:val="%1) "/>
        <w:legacy w:legacy="1" w:legacySpace="0" w:legacyIndent="283"/>
        <w:lvlJc w:val="left"/>
        <w:pPr>
          <w:ind w:left="283" w:hanging="283"/>
        </w:pPr>
        <w:rPr>
          <w:b w:val="0"/>
          <w:i w:val="0"/>
          <w:sz w:val="26"/>
        </w:rPr>
      </w:lvl>
    </w:lvlOverride>
  </w:num>
  <w:num w:numId="67">
    <w:abstractNumId w:val="39"/>
  </w:num>
  <w:num w:numId="68">
    <w:abstractNumId w:val="59"/>
  </w:num>
  <w:num w:numId="69">
    <w:abstractNumId w:val="36"/>
  </w:num>
  <w:num w:numId="70">
    <w:abstractNumId w:val="42"/>
  </w:num>
  <w:num w:numId="71">
    <w:abstractNumId w:val="12"/>
  </w:num>
  <w:num w:numId="72">
    <w:abstractNumId w:val="11"/>
  </w:num>
  <w:num w:numId="73">
    <w:abstractNumId w:val="18"/>
  </w:num>
  <w:num w:numId="74">
    <w:abstractNumId w:val="40"/>
  </w:num>
  <w:num w:numId="75">
    <w:abstractNumId w:val="37"/>
  </w:num>
  <w:num w:numId="76">
    <w:abstractNumId w:val="7"/>
  </w:num>
  <w:num w:numId="77">
    <w:abstractNumId w:val="19"/>
  </w:num>
  <w:num w:numId="78">
    <w:abstractNumId w:val="4"/>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GrammaticalErrors/>
  <w:defaultTabStop w:val="720"/>
  <w:noPunctuationKerning/>
  <w:characterSpacingControl w:val="doNotCompress"/>
  <w:footnotePr>
    <w:footnote w:id="0"/>
    <w:footnote w:id="1"/>
  </w:footnotePr>
  <w:endnotePr>
    <w:endnote w:id="0"/>
    <w:endnote w:id="1"/>
  </w:endnotePr>
  <w:compat/>
  <w:rsids>
    <w:rsidRoot w:val="00FD129E"/>
    <w:rsid w:val="007F36FC"/>
    <w:rsid w:val="00FD129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tabs>
        <w:tab w:val="left" w:pos="2835"/>
      </w:tabs>
      <w:jc w:val="center"/>
      <w:outlineLvl w:val="0"/>
    </w:pPr>
    <w:rPr>
      <w:b/>
      <w:szCs w:val="20"/>
    </w:rPr>
  </w:style>
  <w:style w:type="paragraph" w:styleId="2">
    <w:name w:val="heading 2"/>
    <w:basedOn w:val="a"/>
    <w:next w:val="a"/>
    <w:qFormat/>
    <w:pPr>
      <w:keepNext/>
      <w:spacing w:before="240" w:after="60"/>
      <w:outlineLvl w:val="1"/>
    </w:pPr>
    <w:rPr>
      <w:rFonts w:ascii="Arial" w:hAnsi="Arial"/>
      <w:b/>
      <w:i/>
      <w:szCs w:val="20"/>
    </w:rPr>
  </w:style>
  <w:style w:type="paragraph" w:styleId="3">
    <w:name w:val="heading 3"/>
    <w:basedOn w:val="a"/>
    <w:next w:val="a"/>
    <w:qFormat/>
    <w:pPr>
      <w:keepNext/>
      <w:spacing w:before="240" w:after="60"/>
      <w:outlineLvl w:val="2"/>
    </w:pPr>
    <w:rPr>
      <w:rFonts w:ascii="Arial" w:hAnsi="Arial"/>
      <w:szCs w:val="20"/>
    </w:rPr>
  </w:style>
  <w:style w:type="paragraph" w:styleId="4">
    <w:name w:val="heading 4"/>
    <w:basedOn w:val="a"/>
    <w:next w:val="a"/>
    <w:qFormat/>
    <w:pPr>
      <w:keepNext/>
      <w:tabs>
        <w:tab w:val="left" w:pos="2835"/>
      </w:tabs>
      <w:outlineLvl w:val="3"/>
    </w:pPr>
    <w:rPr>
      <w:b/>
      <w:sz w:val="20"/>
      <w:szCs w:val="20"/>
    </w:rPr>
  </w:style>
  <w:style w:type="paragraph" w:styleId="5">
    <w:name w:val="heading 5"/>
    <w:basedOn w:val="a"/>
    <w:next w:val="a"/>
    <w:qFormat/>
    <w:pPr>
      <w:keepNext/>
      <w:jc w:val="both"/>
      <w:outlineLvl w:val="4"/>
    </w:pPr>
    <w:rPr>
      <w:rFonts w:ascii="Arial" w:hAnsi="Arial" w:cs="Arial"/>
      <w:b/>
      <w:bCs/>
    </w:rPr>
  </w:style>
  <w:style w:type="paragraph" w:styleId="6">
    <w:name w:val="heading 6"/>
    <w:basedOn w:val="a"/>
    <w:next w:val="a"/>
    <w:qFormat/>
    <w:pPr>
      <w:keepNext/>
      <w:tabs>
        <w:tab w:val="left" w:pos="2835"/>
      </w:tabs>
      <w:outlineLvl w:val="5"/>
    </w:pPr>
    <w:rPr>
      <w:b/>
      <w:sz w:val="22"/>
      <w:szCs w:val="20"/>
    </w:rPr>
  </w:style>
  <w:style w:type="paragraph" w:styleId="7">
    <w:name w:val="heading 7"/>
    <w:basedOn w:val="a"/>
    <w:next w:val="a"/>
    <w:qFormat/>
    <w:pPr>
      <w:spacing w:before="240" w:after="60"/>
      <w:outlineLvl w:val="6"/>
    </w:pPr>
  </w:style>
  <w:style w:type="paragraph" w:styleId="8">
    <w:name w:val="heading 8"/>
    <w:basedOn w:val="a"/>
    <w:next w:val="a"/>
    <w:qFormat/>
    <w:pPr>
      <w:spacing w:before="240" w:after="60"/>
      <w:outlineLvl w:val="7"/>
    </w:pPr>
    <w:rPr>
      <w:i/>
      <w:iCs/>
    </w:rPr>
  </w:style>
  <w:style w:type="paragraph" w:styleId="9">
    <w:name w:val="heading 9"/>
    <w:basedOn w:val="a"/>
    <w:next w:val="a"/>
    <w:qFormat/>
    <w:pPr>
      <w:keepNext/>
      <w:tabs>
        <w:tab w:val="left" w:pos="1134"/>
        <w:tab w:val="left" w:pos="2835"/>
      </w:tabs>
      <w:outlineLvl w:val="8"/>
    </w:pPr>
    <w:rPr>
      <w:rFonts w:ascii="Arial" w:hAnsi="Arial"/>
      <w:b/>
      <w:szCs w:val="20"/>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rPr>
      <w:color w:val="0000FF"/>
      <w:u w:val="single"/>
    </w:rPr>
  </w:style>
  <w:style w:type="paragraph" w:styleId="a3">
    <w:name w:val="Body Text"/>
    <w:basedOn w:val="a"/>
    <w:semiHidden/>
    <w:pPr>
      <w:jc w:val="both"/>
    </w:pPr>
    <w:rPr>
      <w:rFonts w:ascii="Arial" w:hAnsi="Arial"/>
      <w:szCs w:val="20"/>
    </w:rPr>
  </w:style>
  <w:style w:type="paragraph" w:customStyle="1" w:styleId="BodyText23">
    <w:name w:val="Body Text 23"/>
    <w:basedOn w:val="a"/>
    <w:pPr>
      <w:numPr>
        <w:numId w:val="2"/>
      </w:numPr>
      <w:tabs>
        <w:tab w:val="clear" w:pos="720"/>
      </w:tabs>
      <w:ind w:left="0" w:firstLine="0"/>
    </w:pPr>
    <w:rPr>
      <w:b/>
      <w:szCs w:val="20"/>
    </w:rPr>
  </w:style>
  <w:style w:type="paragraph" w:styleId="a4">
    <w:name w:val="footer"/>
    <w:basedOn w:val="a"/>
    <w:semiHidden/>
    <w:pPr>
      <w:tabs>
        <w:tab w:val="center" w:pos="4252"/>
        <w:tab w:val="right" w:pos="8504"/>
      </w:tabs>
    </w:pPr>
    <w:rPr>
      <w:color w:val="000000"/>
      <w:sz w:val="28"/>
    </w:rPr>
  </w:style>
  <w:style w:type="paragraph" w:customStyle="1" w:styleId="BodyText31">
    <w:name w:val="Body Text 31"/>
    <w:basedOn w:val="a"/>
    <w:pPr>
      <w:jc w:val="both"/>
    </w:pPr>
    <w:rPr>
      <w:b/>
      <w:i/>
      <w:sz w:val="28"/>
      <w:szCs w:val="20"/>
    </w:rPr>
  </w:style>
  <w:style w:type="character" w:styleId="a5">
    <w:name w:val="page number"/>
    <w:basedOn w:val="a0"/>
    <w:semiHidden/>
  </w:style>
  <w:style w:type="paragraph" w:styleId="a6">
    <w:name w:val="Body Text Indent"/>
    <w:basedOn w:val="a"/>
    <w:semiHidden/>
    <w:pPr>
      <w:spacing w:line="360" w:lineRule="auto"/>
      <w:ind w:left="720" w:hanging="360"/>
      <w:jc w:val="both"/>
    </w:pPr>
    <w:rPr>
      <w:rFonts w:ascii="Arial" w:hAnsi="Arial" w:cs="Arial"/>
    </w:rPr>
  </w:style>
  <w:style w:type="paragraph" w:styleId="20">
    <w:name w:val="Body Text Indent 2"/>
    <w:basedOn w:val="a"/>
    <w:semiHidden/>
    <w:pPr>
      <w:spacing w:after="120" w:line="480" w:lineRule="auto"/>
      <w:ind w:left="283"/>
    </w:pPr>
  </w:style>
  <w:style w:type="paragraph" w:styleId="30">
    <w:name w:val="Body Text Indent 3"/>
    <w:basedOn w:val="a"/>
    <w:semiHidden/>
    <w:pPr>
      <w:spacing w:after="120"/>
      <w:ind w:left="283"/>
    </w:pPr>
    <w:rPr>
      <w:sz w:val="16"/>
      <w:szCs w:val="16"/>
    </w:rPr>
  </w:style>
  <w:style w:type="paragraph" w:styleId="a7">
    <w:name w:val="header"/>
    <w:basedOn w:val="a"/>
    <w:semiHidden/>
    <w:pPr>
      <w:tabs>
        <w:tab w:val="center" w:pos="4252"/>
        <w:tab w:val="right" w:pos="8504"/>
      </w:tabs>
    </w:pPr>
    <w:rPr>
      <w:color w:val="000000"/>
      <w:sz w:val="28"/>
    </w:rPr>
  </w:style>
  <w:style w:type="paragraph" w:styleId="21">
    <w:name w:val="Body Text 2"/>
    <w:basedOn w:val="a"/>
    <w:semiHidden/>
    <w:pPr>
      <w:spacing w:after="120" w:line="480" w:lineRule="auto"/>
    </w:pPr>
  </w:style>
  <w:style w:type="paragraph" w:styleId="31">
    <w:name w:val="Body Text 3"/>
    <w:basedOn w:val="a"/>
    <w:semiHidden/>
    <w:pPr>
      <w:spacing w:after="120"/>
    </w:pPr>
    <w:rPr>
      <w:sz w:val="16"/>
      <w:szCs w:val="16"/>
    </w:rPr>
  </w:style>
  <w:style w:type="paragraph" w:customStyle="1" w:styleId="kanoniko">
    <w:name w:val="kanoniko"/>
    <w:pPr>
      <w:widowControl w:val="0"/>
    </w:pPr>
    <w:rPr>
      <w:sz w:val="24"/>
    </w:rPr>
  </w:style>
  <w:style w:type="paragraph" w:styleId="a8">
    <w:name w:val="Block Text"/>
    <w:basedOn w:val="a"/>
    <w:semiHidden/>
    <w:pPr>
      <w:tabs>
        <w:tab w:val="left" w:pos="360"/>
      </w:tabs>
      <w:ind w:left="360" w:right="26" w:hanging="360"/>
    </w:pPr>
    <w:rPr>
      <w:rFonts w:ascii="Arial" w:hAnsi="Arial" w:cs="Arial"/>
      <w:sz w:val="22"/>
      <w:szCs w:val="22"/>
    </w:rPr>
  </w:style>
  <w:style w:type="paragraph" w:styleId="a9">
    <w:name w:val="footnote text"/>
    <w:basedOn w:val="a"/>
    <w:semiHidden/>
    <w:rPr>
      <w:sz w:val="20"/>
      <w:szCs w:val="20"/>
    </w:rPr>
  </w:style>
  <w:style w:type="paragraph" w:styleId="aa">
    <w:name w:val="Title"/>
    <w:basedOn w:val="a"/>
    <w:qFormat/>
    <w:pPr>
      <w:jc w:val="center"/>
    </w:pPr>
    <w:rPr>
      <w:b/>
      <w:color w:val="000000"/>
      <w:sz w:val="28"/>
      <w:szCs w:val="20"/>
    </w:rPr>
  </w:style>
  <w:style w:type="paragraph" w:styleId="ab">
    <w:name w:val="Subtitle"/>
    <w:basedOn w:val="a"/>
    <w:qFormat/>
    <w:pPr>
      <w:jc w:val="center"/>
    </w:pPr>
    <w:rPr>
      <w:rFonts w:ascii="Arial" w:hAnsi="Arial"/>
      <w:b/>
      <w:kern w:val="2"/>
      <w:sz w:val="32"/>
      <w:szCs w:val="20"/>
    </w:rPr>
  </w:style>
  <w:style w:type="paragraph" w:customStyle="1" w:styleId="BodyTextIndent21">
    <w:name w:val="Body Text Indent 21"/>
    <w:basedOn w:val="a"/>
    <w:pPr>
      <w:overflowPunct w:val="0"/>
      <w:autoSpaceDE w:val="0"/>
      <w:autoSpaceDN w:val="0"/>
      <w:adjustRightInd w:val="0"/>
      <w:ind w:firstLine="720"/>
      <w:jc w:val="both"/>
      <w:textAlignment w:val="baseline"/>
    </w:pPr>
    <w:rPr>
      <w:sz w:val="2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ypepth.gr/tee.html" TargetMode="External"/><Relationship Id="rId4" Type="http://schemas.openxmlformats.org/officeDocument/2006/relationships/settings" Target="settings.xml"/><Relationship Id="rId9" Type="http://schemas.openxmlformats.org/officeDocument/2006/relationships/hyperlink" Target="mailto:tee@ypepth.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D1076-2FE5-4F81-A537-0B381B29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21007</Words>
  <Characters>113441</Characters>
  <Application>Microsoft Office Word</Application>
  <DocSecurity>0</DocSecurity>
  <Lines>945</Lines>
  <Paragraphs>268</Paragraphs>
  <ScaleCrop>false</ScaleCrop>
  <HeadingPairs>
    <vt:vector size="2" baseType="variant">
      <vt:variant>
        <vt:lpstr>Τίτλος</vt:lpstr>
      </vt:variant>
      <vt:variant>
        <vt:i4>1</vt:i4>
      </vt:variant>
    </vt:vector>
  </HeadingPairs>
  <TitlesOfParts>
    <vt:vector size="1" baseType="lpstr">
      <vt:lpstr>                    </vt:lpstr>
    </vt:vector>
  </TitlesOfParts>
  <Company>YPEPTH</Company>
  <LinksUpToDate>false</LinksUpToDate>
  <CharactersWithSpaces>134180</CharactersWithSpaces>
  <SharedDoc>false</SharedDoc>
  <HLinks>
    <vt:vector size="12" baseType="variant">
      <vt:variant>
        <vt:i4>720975</vt:i4>
      </vt:variant>
      <vt:variant>
        <vt:i4>3</vt:i4>
      </vt:variant>
      <vt:variant>
        <vt:i4>0</vt:i4>
      </vt:variant>
      <vt:variant>
        <vt:i4>5</vt:i4>
      </vt:variant>
      <vt:variant>
        <vt:lpwstr>http://www.ypepth.gr/tee.html</vt:lpwstr>
      </vt:variant>
      <vt:variant>
        <vt:lpwstr/>
      </vt:variant>
      <vt:variant>
        <vt:i4>4653152</vt:i4>
      </vt:variant>
      <vt:variant>
        <vt:i4>0</vt:i4>
      </vt:variant>
      <vt:variant>
        <vt:i4>0</vt:i4>
      </vt:variant>
      <vt:variant>
        <vt:i4>5</vt:i4>
      </vt:variant>
      <vt:variant>
        <vt:lpwstr>mailto:tee@ypepth.gr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YPEPTH</dc:creator>
  <cp:keywords/>
  <dc:description/>
  <cp:lastModifiedBy>g_s</cp:lastModifiedBy>
  <cp:revision>2</cp:revision>
  <cp:lastPrinted>2007-07-09T08:55:00Z</cp:lastPrinted>
  <dcterms:created xsi:type="dcterms:W3CDTF">2007-09-04T18:32:00Z</dcterms:created>
  <dcterms:modified xsi:type="dcterms:W3CDTF">2007-09-04T18:32:00Z</dcterms:modified>
</cp:coreProperties>
</file>