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0E1" w:rsidRDefault="00A230E1" w:rsidP="00A230E1">
      <w:pPr>
        <w:autoSpaceDE w:val="0"/>
        <w:autoSpaceDN w:val="0"/>
        <w:adjustRightInd w:val="0"/>
        <w:spacing w:line="240" w:lineRule="auto"/>
        <w:jc w:val="center"/>
        <w:rPr>
          <w:rFonts w:cs="MyriadPro-Regular"/>
          <w:b/>
          <w:color w:val="002060"/>
          <w:sz w:val="32"/>
          <w:szCs w:val="32"/>
        </w:rPr>
      </w:pPr>
      <w:bookmarkStart w:id="0" w:name="Απάνθισμα_Αποφθεγμάτων_μεγάλων_Παιδαγωγώ"/>
      <w:r>
        <w:rPr>
          <w:rFonts w:cs="MyriadPro-Regular"/>
          <w:b/>
          <w:color w:val="002060"/>
          <w:sz w:val="32"/>
          <w:szCs w:val="32"/>
        </w:rPr>
        <w:t>Ενημέρωση για την ενισχυτική διδασκαλία στα σχολεία</w:t>
      </w:r>
    </w:p>
    <w:p w:rsidR="006C71B0" w:rsidRPr="006C71B0" w:rsidRDefault="007D696B" w:rsidP="006A2A54">
      <w:pPr>
        <w:rPr>
          <w:b/>
          <w:sz w:val="24"/>
          <w:szCs w:val="24"/>
        </w:rPr>
      </w:pPr>
      <w:proofErr w:type="spellStart"/>
      <w:r>
        <w:rPr>
          <w:b/>
          <w:sz w:val="24"/>
          <w:szCs w:val="24"/>
        </w:rPr>
        <w:t>Α</w:t>
      </w:r>
      <w:r w:rsidR="006C71B0" w:rsidRPr="006C71B0">
        <w:rPr>
          <w:b/>
          <w:sz w:val="24"/>
          <w:szCs w:val="24"/>
        </w:rPr>
        <w:t>πόφ</w:t>
      </w:r>
      <w:proofErr w:type="spellEnd"/>
      <w:r w:rsidR="006C71B0" w:rsidRPr="007D696B">
        <w:rPr>
          <w:b/>
          <w:sz w:val="24"/>
          <w:szCs w:val="24"/>
        </w:rPr>
        <w:t xml:space="preserve">. </w:t>
      </w:r>
      <w:r w:rsidRPr="007D696B">
        <w:rPr>
          <w:b/>
          <w:sz w:val="24"/>
          <w:szCs w:val="24"/>
        </w:rPr>
        <w:t>Αριθμ. 109161/Δ2</w:t>
      </w:r>
      <w:r>
        <w:rPr>
          <w:b/>
          <w:sz w:val="24"/>
          <w:szCs w:val="24"/>
        </w:rPr>
        <w:t>/13-9-22</w:t>
      </w:r>
      <w:r w:rsidRPr="007D696B">
        <w:rPr>
          <w:b/>
          <w:sz w:val="24"/>
          <w:szCs w:val="24"/>
        </w:rPr>
        <w:t xml:space="preserve"> </w:t>
      </w:r>
      <w:r w:rsidR="006C71B0" w:rsidRPr="006C71B0">
        <w:rPr>
          <w:b/>
          <w:sz w:val="24"/>
          <w:szCs w:val="24"/>
        </w:rPr>
        <w:t>(1) Οργάνωση και λειτουργία σχολικών κέντρων αντισταθμιστικής εκπαίδευσης ως προς την Ενισχυτική Διδ</w:t>
      </w:r>
      <w:r>
        <w:rPr>
          <w:b/>
          <w:sz w:val="24"/>
          <w:szCs w:val="24"/>
        </w:rPr>
        <w:t>ασκαλία για το σχολικό έτος 2022-23</w:t>
      </w:r>
    </w:p>
    <w:p w:rsidR="006C71B0" w:rsidRPr="007D696B" w:rsidRDefault="006C71B0" w:rsidP="006A2A54">
      <w:pPr>
        <w:rPr>
          <w:sz w:val="24"/>
          <w:szCs w:val="24"/>
        </w:rPr>
      </w:pPr>
      <w:r w:rsidRPr="006C71B0">
        <w:rPr>
          <w:sz w:val="24"/>
          <w:szCs w:val="24"/>
        </w:rPr>
        <w:t>Άρθρο Μόνο</w:t>
      </w:r>
    </w:p>
    <w:p w:rsidR="006C71B0" w:rsidRDefault="006C71B0" w:rsidP="006A2A54">
      <w:pPr>
        <w:rPr>
          <w:sz w:val="24"/>
          <w:szCs w:val="24"/>
        </w:rPr>
      </w:pPr>
      <w:r w:rsidRPr="00A230E1">
        <w:rPr>
          <w:b/>
          <w:sz w:val="24"/>
          <w:szCs w:val="24"/>
        </w:rPr>
        <w:t xml:space="preserve"> 1.</w:t>
      </w:r>
      <w:r w:rsidRPr="006C71B0">
        <w:rPr>
          <w:sz w:val="24"/>
          <w:szCs w:val="24"/>
        </w:rPr>
        <w:t xml:space="preserve"> Με τον όρο «Ενισχυτική Διδασκαλία» (E.Δ.) Γυμνασίου νοείται η παρακολούθηση από τον/τη μαθητή/τρια του Γυμνασίου αυτοτελούς υποστηρικτικού προγράμματος διδασκαλίας στα μαθήματα: </w:t>
      </w:r>
    </w:p>
    <w:p w:rsidR="006C71B0" w:rsidRPr="006C71B0" w:rsidRDefault="006C71B0" w:rsidP="006C71B0">
      <w:pPr>
        <w:rPr>
          <w:sz w:val="24"/>
          <w:szCs w:val="24"/>
        </w:rPr>
      </w:pPr>
      <w:r>
        <w:rPr>
          <w:sz w:val="24"/>
          <w:szCs w:val="24"/>
        </w:rPr>
        <w:t>1)</w:t>
      </w:r>
      <w:r w:rsidRPr="006C71B0">
        <w:rPr>
          <w:sz w:val="24"/>
          <w:szCs w:val="24"/>
        </w:rPr>
        <w:t xml:space="preserve">Νεοελληνική Γλώσσα και Γραμματεία, 2) Αρχαία Ελληνική Γλώσσα και Γραμματεία, 3) Μαθηματικά, 4) Φυσική, 5) Χημεία, 6) Αγγλικά. </w:t>
      </w:r>
    </w:p>
    <w:p w:rsidR="006C71B0" w:rsidRDefault="006C71B0" w:rsidP="006C71B0">
      <w:pPr>
        <w:rPr>
          <w:sz w:val="24"/>
          <w:szCs w:val="24"/>
        </w:rPr>
      </w:pPr>
      <w:r w:rsidRPr="006C71B0">
        <w:rPr>
          <w:sz w:val="24"/>
          <w:szCs w:val="24"/>
        </w:rPr>
        <w:t xml:space="preserve">Η Ενισχυτική Διδασκαλία αποτελεί δομή Αντισταθμιστικής Εκπαίδευσης, εντός του ευρύτερου εκπαιδευτικού και κοινωνικού πεδίου της πολιτείας, για την οποία αποκλειστικά αρμόδιο, σύμφωνα με την κείμενη νομοθεσία, είναι το Υπουργείο Παιδείας και Θρησκευμάτων (Υ.ΠΑΙ.Θ.), μέσω της Διεύθυνσης Σπουδών, Προγραμμάτων και Οργάνωσης Δευτεροβάθμιας Εκπαίδευσης. </w:t>
      </w:r>
    </w:p>
    <w:p w:rsidR="006C71B0" w:rsidRDefault="006C71B0" w:rsidP="006C71B0">
      <w:pPr>
        <w:rPr>
          <w:sz w:val="24"/>
          <w:szCs w:val="24"/>
        </w:rPr>
      </w:pPr>
      <w:r w:rsidRPr="00A230E1">
        <w:rPr>
          <w:b/>
          <w:sz w:val="24"/>
          <w:szCs w:val="24"/>
        </w:rPr>
        <w:t>2.</w:t>
      </w:r>
      <w:r w:rsidRPr="006C71B0">
        <w:rPr>
          <w:sz w:val="24"/>
          <w:szCs w:val="24"/>
        </w:rPr>
        <w:t xml:space="preserve"> Στην Ενισχυτική Διδασκαλία συμμετέχουν προαιρετικά μαθητές/τριες όλων των τάξεων του Γυμνασίου που υστερούν στους ανωτέρω τομείς γνώσης, με συνέπεια την αδυναμία αποδοτικής συμμετοχής τους στη διαδικασία της μάθησης ή μαθητές/τριες που επιθυμούν να βελτιώσουν την απόδοσή τους στα ανωτέρω μαθήματα. </w:t>
      </w:r>
    </w:p>
    <w:p w:rsidR="006C71B0" w:rsidRDefault="006C71B0" w:rsidP="006C71B0">
      <w:pPr>
        <w:rPr>
          <w:sz w:val="24"/>
          <w:szCs w:val="24"/>
        </w:rPr>
      </w:pPr>
      <w:r w:rsidRPr="00A230E1">
        <w:rPr>
          <w:b/>
          <w:sz w:val="24"/>
          <w:szCs w:val="24"/>
        </w:rPr>
        <w:t>3.</w:t>
      </w:r>
      <w:r w:rsidRPr="006C71B0">
        <w:rPr>
          <w:sz w:val="24"/>
          <w:szCs w:val="24"/>
        </w:rPr>
        <w:t xml:space="preserve"> Σκοπός της Ενισχυτικής Διδασκαλίας είναι η επανένταξη των μαθητών/τριών στη διαδικασία μάθησης, η βελτίωση της απόδοσής τους ώστε να ολοκληρώσουν την Υποχρεωτική Εκπαίδευση, η μείωση της μαθητικής διαρροής και της πρόωρης εγκατάλειψης του σχολείου και η αύξηση των ποσοστών πρόσβασης στην δεύτερη βαθμίδα της Δευτεροβάθμιας Εκπαίδευσης. </w:t>
      </w:r>
    </w:p>
    <w:p w:rsidR="006C71B0" w:rsidRDefault="006C71B0" w:rsidP="006C71B0">
      <w:pPr>
        <w:rPr>
          <w:sz w:val="24"/>
          <w:szCs w:val="24"/>
        </w:rPr>
      </w:pPr>
      <w:r w:rsidRPr="00A230E1">
        <w:rPr>
          <w:b/>
          <w:sz w:val="24"/>
          <w:szCs w:val="24"/>
        </w:rPr>
        <w:t>4.</w:t>
      </w:r>
      <w:r w:rsidRPr="006C71B0">
        <w:rPr>
          <w:sz w:val="24"/>
          <w:szCs w:val="24"/>
        </w:rPr>
        <w:t xml:space="preserve"> Η Ενισχυτική Διδασκαλία αρχίζει να λειτουργεί, όπως ορίζεται από την σχετική εγκύκλιο έναρξης που εκδίδεται από τη Διεύθυνση Σπουδών, Προγραμμάτων και Οργάνωσης Δευτεροβάθμιας Εκπαίδευσης κάθε σχολικό έτος και λήγει με τη λήξη των μαθημάτων και πριν από την έναρξη των εξετάσεων. </w:t>
      </w:r>
    </w:p>
    <w:p w:rsidR="006C71B0" w:rsidRDefault="006C71B0" w:rsidP="006C71B0">
      <w:pPr>
        <w:rPr>
          <w:sz w:val="24"/>
          <w:szCs w:val="24"/>
        </w:rPr>
      </w:pPr>
      <w:r w:rsidRPr="006C71B0">
        <w:rPr>
          <w:sz w:val="24"/>
          <w:szCs w:val="24"/>
        </w:rPr>
        <w:t xml:space="preserve">Η διάρκεια της διδακτικής ώρας ορίζεται σε σαράντα πέντε (45) λεπτά και η διάρκεια του διαλείμματος σε πέντε (05) λεπτά. Η διδασκαλία των μαθημάτων δεν διεξάγεται στις διακοπές και στις αργίες σύμφωνα με το άρθρο 2 της υπό στοιχεία 79942/ ΓΔ4/21-05-2019 (Β’ 2005). </w:t>
      </w:r>
    </w:p>
    <w:p w:rsidR="006C71B0" w:rsidRPr="00A230E1" w:rsidRDefault="006C71B0" w:rsidP="006C71B0">
      <w:pPr>
        <w:rPr>
          <w:b/>
          <w:sz w:val="24"/>
          <w:szCs w:val="24"/>
        </w:rPr>
      </w:pPr>
      <w:r w:rsidRPr="00A230E1">
        <w:rPr>
          <w:b/>
          <w:sz w:val="24"/>
          <w:szCs w:val="24"/>
        </w:rPr>
        <w:t xml:space="preserve">Το ωρολόγιο πρόγραμμα της Ενισχυτικής Διδασκαλίας καθορίζεται ως εξής: </w:t>
      </w:r>
    </w:p>
    <w:p w:rsidR="006C71B0" w:rsidRDefault="006C71B0" w:rsidP="006C71B0">
      <w:pPr>
        <w:rPr>
          <w:sz w:val="24"/>
          <w:szCs w:val="24"/>
        </w:rPr>
      </w:pPr>
      <w:r w:rsidRPr="00A230E1">
        <w:rPr>
          <w:b/>
          <w:sz w:val="24"/>
          <w:szCs w:val="24"/>
        </w:rPr>
        <w:t>- Για την πρώτη τάξη Γυμνασίου</w:t>
      </w:r>
      <w:r w:rsidRPr="006C71B0">
        <w:rPr>
          <w:sz w:val="24"/>
          <w:szCs w:val="24"/>
        </w:rPr>
        <w:t xml:space="preserve">: τρεις (3) ώρες Νεοελληνική Γλώσσα και Γραμματεία, δύο (2) ώρες Αρχαία Τεύχος B’ 4710/12.10.2021 ΕΦΗΜΕΡΙ∆Α TΗΣ ΚΥΒΕΡΝΗΣΕΩΣ 62357 Ελληνική Γλώσσα και Γραμματεία, τρεις (3) ώρες Μαθηματικά, μία (1) ώρα Φυσική και δύο (2) ώρες Αγγλικά. Σύνολο έντεκα (11) ώρες. </w:t>
      </w:r>
    </w:p>
    <w:p w:rsidR="006C71B0" w:rsidRDefault="006C71B0" w:rsidP="006C71B0">
      <w:pPr>
        <w:rPr>
          <w:sz w:val="24"/>
          <w:szCs w:val="24"/>
        </w:rPr>
      </w:pPr>
      <w:r w:rsidRPr="00A230E1">
        <w:rPr>
          <w:b/>
          <w:sz w:val="24"/>
          <w:szCs w:val="24"/>
        </w:rPr>
        <w:lastRenderedPageBreak/>
        <w:t>- Για την δεύτερη τάξη Γυμνασίου</w:t>
      </w:r>
      <w:r w:rsidRPr="006C71B0">
        <w:rPr>
          <w:sz w:val="24"/>
          <w:szCs w:val="24"/>
        </w:rPr>
        <w:t xml:space="preserve">: τρεις (3) ώρες Νεοελληνική Γλώσσα και Γραμματεία, δύο (2) ώρες Αρχαία Ελληνική Γλώσσα και Γραμματεία, τρεις (3) ώρες Μαθηματικά, μία (1) ώρα Φυσική, μία (1) ώρα Χημεία και δύο (2) ώρες Αγγλικά. Σύνολο δώδεκα (12) ώρες. </w:t>
      </w:r>
    </w:p>
    <w:p w:rsidR="006C71B0" w:rsidRDefault="006C71B0" w:rsidP="006C71B0">
      <w:pPr>
        <w:rPr>
          <w:sz w:val="24"/>
          <w:szCs w:val="24"/>
        </w:rPr>
      </w:pPr>
      <w:r w:rsidRPr="00A230E1">
        <w:rPr>
          <w:b/>
          <w:sz w:val="24"/>
          <w:szCs w:val="24"/>
        </w:rPr>
        <w:t>- Για την τρίτη τάξη Γυμνασίου</w:t>
      </w:r>
      <w:r w:rsidRPr="006C71B0">
        <w:rPr>
          <w:sz w:val="24"/>
          <w:szCs w:val="24"/>
        </w:rPr>
        <w:t>: τρεις (3) ώρες Νεοελληνική Γλώσσα και Γραμματεία, δύο (2) ώρες Αρχαία Ελληνική Γλώσσα και Γραμματεία, τρεις (3) ώρες Μαθηματικά, μία (1) ώρα Φυσική, μία (1) ώρα Χημεία και δύο (2) ώρες Αγγλικά. Σύνολο δώδεκα (12) ώρες.</w:t>
      </w:r>
    </w:p>
    <w:p w:rsidR="00A230E1" w:rsidRPr="006E0D5B" w:rsidRDefault="00A230E1" w:rsidP="00A230E1">
      <w:pPr>
        <w:autoSpaceDE w:val="0"/>
        <w:autoSpaceDN w:val="0"/>
        <w:adjustRightInd w:val="0"/>
        <w:spacing w:after="0"/>
        <w:rPr>
          <w:rFonts w:cs="MyriadPro-Regular"/>
          <w:b/>
          <w:color w:val="002060"/>
          <w:sz w:val="28"/>
          <w:szCs w:val="28"/>
        </w:rPr>
      </w:pPr>
      <w:r w:rsidRPr="006E0D5B">
        <w:rPr>
          <w:rFonts w:cs="MyriadPro-Regular"/>
          <w:b/>
          <w:color w:val="002060"/>
          <w:sz w:val="28"/>
          <w:szCs w:val="28"/>
        </w:rPr>
        <w:t>Εάν επιθυμείτε να συμμετάσχει το παιδί σας στην ενισχυτική διδασκαλία , πρέπει :</w:t>
      </w:r>
    </w:p>
    <w:p w:rsidR="00A230E1" w:rsidRPr="00C05559" w:rsidRDefault="00A230E1" w:rsidP="00A230E1">
      <w:pPr>
        <w:pStyle w:val="a4"/>
        <w:numPr>
          <w:ilvl w:val="0"/>
          <w:numId w:val="8"/>
        </w:numPr>
        <w:autoSpaceDE w:val="0"/>
        <w:autoSpaceDN w:val="0"/>
        <w:adjustRightInd w:val="0"/>
        <w:spacing w:after="0" w:line="276" w:lineRule="auto"/>
        <w:rPr>
          <w:rFonts w:cs="MyriadPro-Regular"/>
          <w:color w:val="002060"/>
          <w:sz w:val="26"/>
          <w:szCs w:val="26"/>
        </w:rPr>
      </w:pPr>
      <w:r w:rsidRPr="00C05559">
        <w:rPr>
          <w:rFonts w:cs="MyriadPro-Regular"/>
          <w:color w:val="002060"/>
          <w:sz w:val="26"/>
          <w:szCs w:val="26"/>
        </w:rPr>
        <w:t xml:space="preserve">να </w:t>
      </w:r>
      <w:r w:rsidRPr="006E0D5B">
        <w:rPr>
          <w:rFonts w:cs="MyriadPro-Regular"/>
          <w:b/>
          <w:color w:val="002060"/>
          <w:sz w:val="26"/>
          <w:szCs w:val="26"/>
        </w:rPr>
        <w:t>κατεβάσετε</w:t>
      </w:r>
      <w:r w:rsidRPr="00C05559">
        <w:rPr>
          <w:rFonts w:cs="MyriadPro-Regular"/>
          <w:color w:val="002060"/>
          <w:sz w:val="26"/>
          <w:szCs w:val="26"/>
        </w:rPr>
        <w:t xml:space="preserve"> την αίτηση</w:t>
      </w:r>
      <w:r>
        <w:rPr>
          <w:rFonts w:cs="MyriadPro-Regular"/>
          <w:color w:val="002060"/>
          <w:sz w:val="26"/>
          <w:szCs w:val="26"/>
        </w:rPr>
        <w:t xml:space="preserve"> στον υπολογιστή σας  ή  να την εκτυπώσετε</w:t>
      </w:r>
    </w:p>
    <w:p w:rsidR="00A230E1" w:rsidRPr="00C05559" w:rsidRDefault="00A230E1" w:rsidP="00A230E1">
      <w:pPr>
        <w:pStyle w:val="a4"/>
        <w:numPr>
          <w:ilvl w:val="0"/>
          <w:numId w:val="8"/>
        </w:numPr>
        <w:autoSpaceDE w:val="0"/>
        <w:autoSpaceDN w:val="0"/>
        <w:adjustRightInd w:val="0"/>
        <w:spacing w:after="0" w:line="276" w:lineRule="auto"/>
        <w:rPr>
          <w:rFonts w:cs="MyriadPro-Regular"/>
          <w:color w:val="002060"/>
          <w:sz w:val="26"/>
          <w:szCs w:val="26"/>
        </w:rPr>
      </w:pPr>
      <w:r w:rsidRPr="00C05559">
        <w:rPr>
          <w:rFonts w:cs="MyriadPro-Regular"/>
          <w:color w:val="002060"/>
          <w:sz w:val="26"/>
          <w:szCs w:val="26"/>
        </w:rPr>
        <w:t xml:space="preserve">να την </w:t>
      </w:r>
      <w:r w:rsidRPr="006E0D5B">
        <w:rPr>
          <w:rFonts w:cs="MyriadPro-Regular"/>
          <w:b/>
          <w:color w:val="002060"/>
          <w:sz w:val="26"/>
          <w:szCs w:val="26"/>
        </w:rPr>
        <w:t>συμπληρώστε</w:t>
      </w:r>
      <w:r w:rsidRPr="00C05559">
        <w:rPr>
          <w:rFonts w:cs="MyriadPro-Regular"/>
          <w:color w:val="002060"/>
          <w:sz w:val="26"/>
          <w:szCs w:val="26"/>
        </w:rPr>
        <w:t xml:space="preserve">, </w:t>
      </w:r>
      <w:r>
        <w:rPr>
          <w:rFonts w:cs="MyriadPro-Regular"/>
          <w:color w:val="002060"/>
          <w:sz w:val="26"/>
          <w:szCs w:val="26"/>
        </w:rPr>
        <w:t>επιλέγοντας τα μ</w:t>
      </w:r>
      <w:bookmarkStart w:id="1" w:name="_GoBack"/>
      <w:bookmarkEnd w:id="1"/>
      <w:r>
        <w:rPr>
          <w:rFonts w:cs="MyriadPro-Regular"/>
          <w:color w:val="002060"/>
          <w:sz w:val="26"/>
          <w:szCs w:val="26"/>
        </w:rPr>
        <w:t>αθήματα που θέλετε να παρακολουθήσει      [ από ένα (1) έως και τα έξι (6) ]</w:t>
      </w:r>
    </w:p>
    <w:p w:rsidR="00A230E1" w:rsidRDefault="00A230E1" w:rsidP="00A230E1">
      <w:pPr>
        <w:pStyle w:val="a4"/>
        <w:numPr>
          <w:ilvl w:val="0"/>
          <w:numId w:val="8"/>
        </w:numPr>
        <w:autoSpaceDE w:val="0"/>
        <w:autoSpaceDN w:val="0"/>
        <w:adjustRightInd w:val="0"/>
        <w:spacing w:after="0" w:line="276" w:lineRule="auto"/>
        <w:rPr>
          <w:rFonts w:cs="MyriadPro-Regular"/>
          <w:color w:val="002060"/>
          <w:sz w:val="26"/>
          <w:szCs w:val="26"/>
        </w:rPr>
      </w:pPr>
      <w:r w:rsidRPr="006E0D5B">
        <w:rPr>
          <w:rFonts w:cs="MyriadPro-Regular"/>
          <w:color w:val="002060"/>
          <w:sz w:val="26"/>
          <w:szCs w:val="26"/>
        </w:rPr>
        <w:t>να την</w:t>
      </w:r>
      <w:r w:rsidRPr="006E0D5B">
        <w:rPr>
          <w:rFonts w:cs="MyriadPro-Regular"/>
          <w:b/>
          <w:color w:val="002060"/>
          <w:sz w:val="26"/>
          <w:szCs w:val="26"/>
        </w:rPr>
        <w:t xml:space="preserve"> υπογράψετε</w:t>
      </w:r>
      <w:r w:rsidRPr="00C05559">
        <w:rPr>
          <w:rFonts w:cs="MyriadPro-Regular"/>
          <w:color w:val="002060"/>
          <w:sz w:val="26"/>
          <w:szCs w:val="26"/>
        </w:rPr>
        <w:t xml:space="preserve"> και </w:t>
      </w:r>
    </w:p>
    <w:p w:rsidR="00A230E1" w:rsidRDefault="00A230E1" w:rsidP="00A230E1">
      <w:pPr>
        <w:pStyle w:val="a4"/>
        <w:numPr>
          <w:ilvl w:val="0"/>
          <w:numId w:val="8"/>
        </w:numPr>
        <w:autoSpaceDE w:val="0"/>
        <w:autoSpaceDN w:val="0"/>
        <w:adjustRightInd w:val="0"/>
        <w:spacing w:after="0" w:line="276" w:lineRule="auto"/>
        <w:rPr>
          <w:rFonts w:cs="MyriadPro-Regular"/>
          <w:color w:val="002060"/>
          <w:sz w:val="26"/>
          <w:szCs w:val="26"/>
        </w:rPr>
      </w:pPr>
      <w:r w:rsidRPr="006E0D5B">
        <w:rPr>
          <w:rFonts w:cs="MyriadPro-Regular"/>
          <w:color w:val="002060"/>
          <w:sz w:val="26"/>
          <w:szCs w:val="26"/>
        </w:rPr>
        <w:t xml:space="preserve">να την στείλετε με </w:t>
      </w:r>
      <w:r w:rsidRPr="006E0D5B">
        <w:rPr>
          <w:rFonts w:cs="MyriadPro-Regular"/>
          <w:color w:val="002060"/>
          <w:sz w:val="26"/>
          <w:szCs w:val="26"/>
          <w:lang w:val="en-US"/>
        </w:rPr>
        <w:t>e</w:t>
      </w:r>
      <w:r w:rsidRPr="006E0D5B">
        <w:rPr>
          <w:rFonts w:cs="MyriadPro-Regular"/>
          <w:color w:val="002060"/>
          <w:sz w:val="26"/>
          <w:szCs w:val="26"/>
        </w:rPr>
        <w:t>-</w:t>
      </w:r>
      <w:r w:rsidRPr="006E0D5B">
        <w:rPr>
          <w:rFonts w:cs="MyriadPro-Regular"/>
          <w:color w:val="002060"/>
          <w:sz w:val="26"/>
          <w:szCs w:val="26"/>
          <w:lang w:val="en-US"/>
        </w:rPr>
        <w:t>mail</w:t>
      </w:r>
      <w:r w:rsidRPr="006E0D5B">
        <w:rPr>
          <w:rFonts w:cs="MyriadPro-Regular"/>
          <w:color w:val="002060"/>
          <w:sz w:val="26"/>
          <w:szCs w:val="26"/>
        </w:rPr>
        <w:t xml:space="preserve">  στο σχολείο,   το αργότερο </w:t>
      </w:r>
    </w:p>
    <w:p w:rsidR="00A230E1" w:rsidRPr="006E0D5B" w:rsidRDefault="00A230E1" w:rsidP="00A230E1">
      <w:pPr>
        <w:pStyle w:val="a4"/>
        <w:autoSpaceDE w:val="0"/>
        <w:autoSpaceDN w:val="0"/>
        <w:adjustRightInd w:val="0"/>
        <w:spacing w:after="0"/>
        <w:rPr>
          <w:rFonts w:cs="MyriadPro-Regular"/>
          <w:color w:val="002060"/>
          <w:sz w:val="26"/>
          <w:szCs w:val="26"/>
        </w:rPr>
      </w:pPr>
      <w:r w:rsidRPr="006E0D5B">
        <w:rPr>
          <w:rFonts w:cs="MyriadPro-Regular"/>
          <w:color w:val="002060"/>
          <w:sz w:val="26"/>
          <w:szCs w:val="26"/>
        </w:rPr>
        <w:t xml:space="preserve">έως την </w:t>
      </w:r>
      <w:r>
        <w:rPr>
          <w:rFonts w:cs="MyriadPro-Regular"/>
          <w:b/>
          <w:color w:val="002060"/>
          <w:sz w:val="26"/>
          <w:szCs w:val="26"/>
        </w:rPr>
        <w:t>Δευ</w:t>
      </w:r>
      <w:r w:rsidR="007D696B">
        <w:rPr>
          <w:rFonts w:cs="MyriadPro-Regular"/>
          <w:b/>
          <w:color w:val="002060"/>
          <w:sz w:val="26"/>
          <w:szCs w:val="26"/>
        </w:rPr>
        <w:t>τέρα 26/09</w:t>
      </w:r>
      <w:r w:rsidRPr="006E0D5B">
        <w:rPr>
          <w:rFonts w:cs="MyriadPro-Regular"/>
          <w:b/>
          <w:color w:val="002060"/>
          <w:sz w:val="26"/>
          <w:szCs w:val="26"/>
        </w:rPr>
        <w:t>/202</w:t>
      </w:r>
      <w:r w:rsidR="007D696B">
        <w:rPr>
          <w:rFonts w:cs="MyriadPro-Regular"/>
          <w:b/>
          <w:color w:val="002060"/>
          <w:sz w:val="26"/>
          <w:szCs w:val="26"/>
        </w:rPr>
        <w:t>2.</w:t>
      </w:r>
    </w:p>
    <w:p w:rsidR="00A230E1" w:rsidRDefault="00A230E1" w:rsidP="00A230E1">
      <w:pPr>
        <w:autoSpaceDE w:val="0"/>
        <w:autoSpaceDN w:val="0"/>
        <w:adjustRightInd w:val="0"/>
        <w:spacing w:after="0" w:line="240" w:lineRule="auto"/>
        <w:rPr>
          <w:rFonts w:cs="MyriadPro-Regular"/>
          <w:color w:val="002060"/>
          <w:sz w:val="26"/>
          <w:szCs w:val="26"/>
        </w:rPr>
      </w:pPr>
    </w:p>
    <w:p w:rsidR="00A230E1" w:rsidRDefault="00A230E1" w:rsidP="00A230E1">
      <w:pPr>
        <w:autoSpaceDE w:val="0"/>
        <w:autoSpaceDN w:val="0"/>
        <w:adjustRightInd w:val="0"/>
        <w:spacing w:after="0" w:line="240" w:lineRule="auto"/>
        <w:rPr>
          <w:rFonts w:cs="MyriadPro-Regular"/>
          <w:color w:val="002060"/>
          <w:sz w:val="26"/>
          <w:szCs w:val="26"/>
        </w:rPr>
      </w:pPr>
      <w:r>
        <w:rPr>
          <w:rFonts w:cs="MyriadPro-Regular"/>
          <w:color w:val="002060"/>
          <w:sz w:val="26"/>
          <w:szCs w:val="26"/>
        </w:rPr>
        <w:t>Περισσότερες πληροφορίες δεν μπορώ να σας δώσω τώρα για τις ημέρες, τις ώρες και το σχολείο που θα γίνουν τα μαθήματα γιατί εξαρτάται από τον αριθμό των μαθητών που θα δηλώσουν.</w:t>
      </w:r>
    </w:p>
    <w:p w:rsidR="00A230E1" w:rsidRDefault="00A230E1" w:rsidP="00A230E1">
      <w:pPr>
        <w:autoSpaceDE w:val="0"/>
        <w:autoSpaceDN w:val="0"/>
        <w:adjustRightInd w:val="0"/>
        <w:spacing w:after="0" w:line="240" w:lineRule="auto"/>
        <w:rPr>
          <w:rFonts w:cs="MyriadPro-Regular"/>
          <w:color w:val="002060"/>
          <w:sz w:val="26"/>
          <w:szCs w:val="26"/>
        </w:rPr>
      </w:pPr>
    </w:p>
    <w:p w:rsidR="00A230E1" w:rsidRPr="006C71B0" w:rsidRDefault="00A230E1" w:rsidP="006C71B0">
      <w:pPr>
        <w:rPr>
          <w:rStyle w:val="-"/>
          <w:rFonts w:cstheme="minorHAnsi"/>
          <w:b/>
          <w:color w:val="auto"/>
          <w:sz w:val="24"/>
          <w:szCs w:val="24"/>
          <w:u w:val="none"/>
        </w:rPr>
      </w:pPr>
    </w:p>
    <w:p w:rsidR="001E58EA" w:rsidRPr="00152276" w:rsidRDefault="001E58EA" w:rsidP="001E58EA">
      <w:pPr>
        <w:spacing w:after="0"/>
        <w:rPr>
          <w:rFonts w:ascii="Calibri" w:hAnsi="Calibri"/>
          <w:color w:val="000000"/>
          <w:sz w:val="24"/>
          <w:szCs w:val="24"/>
        </w:rPr>
      </w:pPr>
      <w:r w:rsidRPr="00152276">
        <w:rPr>
          <w:rFonts w:ascii="Calibri" w:hAnsi="Calibri"/>
          <w:color w:val="000000"/>
          <w:sz w:val="24"/>
          <w:szCs w:val="24"/>
        </w:rPr>
        <w:t> </w:t>
      </w:r>
    </w:p>
    <w:bookmarkEnd w:id="0"/>
    <w:p w:rsidR="001E58EA" w:rsidRDefault="001E58EA" w:rsidP="001E58EA">
      <w:pPr>
        <w:jc w:val="center"/>
        <w:rPr>
          <w:sz w:val="28"/>
          <w:szCs w:val="28"/>
        </w:rPr>
      </w:pPr>
    </w:p>
    <w:sectPr w:rsidR="001E58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60C3A"/>
    <w:multiLevelType w:val="hybridMultilevel"/>
    <w:tmpl w:val="100881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063617"/>
    <w:multiLevelType w:val="hybridMultilevel"/>
    <w:tmpl w:val="B3CE60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F725697"/>
    <w:multiLevelType w:val="hybridMultilevel"/>
    <w:tmpl w:val="720E09E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5CF3B7D"/>
    <w:multiLevelType w:val="multilevel"/>
    <w:tmpl w:val="D4E8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E45455"/>
    <w:multiLevelType w:val="hybridMultilevel"/>
    <w:tmpl w:val="349A7BB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65FF27EE"/>
    <w:multiLevelType w:val="hybridMultilevel"/>
    <w:tmpl w:val="45A095F6"/>
    <w:lvl w:ilvl="0" w:tplc="0408000F">
      <w:start w:val="1"/>
      <w:numFmt w:val="decimal"/>
      <w:lvlText w:val="%1."/>
      <w:lvlJc w:val="left"/>
      <w:pPr>
        <w:ind w:left="578" w:hanging="360"/>
      </w:pPr>
    </w:lvl>
    <w:lvl w:ilvl="1" w:tplc="9FBED630">
      <w:numFmt w:val="bullet"/>
      <w:lvlText w:val="-"/>
      <w:lvlJc w:val="left"/>
      <w:pPr>
        <w:ind w:left="1298" w:hanging="360"/>
      </w:pPr>
      <w:rPr>
        <w:rFonts w:ascii="Calibri" w:eastAsia="Times New Roman" w:hAnsi="Calibri" w:cs="Calibri" w:hint="default"/>
      </w:r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6" w15:restartNumberingAfterBreak="0">
    <w:nsid w:val="6CA11EA8"/>
    <w:multiLevelType w:val="hybridMultilevel"/>
    <w:tmpl w:val="9D2643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C3E232E"/>
    <w:multiLevelType w:val="hybridMultilevel"/>
    <w:tmpl w:val="B81205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FC"/>
    <w:rsid w:val="00006773"/>
    <w:rsid w:val="00013FF4"/>
    <w:rsid w:val="000A5784"/>
    <w:rsid w:val="000B51B3"/>
    <w:rsid w:val="000C179C"/>
    <w:rsid w:val="001203EC"/>
    <w:rsid w:val="00132818"/>
    <w:rsid w:val="001B6988"/>
    <w:rsid w:val="001E58EA"/>
    <w:rsid w:val="00254BC1"/>
    <w:rsid w:val="002D1AB9"/>
    <w:rsid w:val="0031398C"/>
    <w:rsid w:val="00341A24"/>
    <w:rsid w:val="00346216"/>
    <w:rsid w:val="0044392D"/>
    <w:rsid w:val="00467F20"/>
    <w:rsid w:val="004C3607"/>
    <w:rsid w:val="004C4A2B"/>
    <w:rsid w:val="004C503E"/>
    <w:rsid w:val="00507C45"/>
    <w:rsid w:val="00520F9E"/>
    <w:rsid w:val="00546221"/>
    <w:rsid w:val="00572572"/>
    <w:rsid w:val="006053C3"/>
    <w:rsid w:val="00606141"/>
    <w:rsid w:val="006719F3"/>
    <w:rsid w:val="006A2A54"/>
    <w:rsid w:val="006C71B0"/>
    <w:rsid w:val="00712D6D"/>
    <w:rsid w:val="007D696B"/>
    <w:rsid w:val="008517BB"/>
    <w:rsid w:val="00862D83"/>
    <w:rsid w:val="008738E0"/>
    <w:rsid w:val="0087541C"/>
    <w:rsid w:val="008A34E8"/>
    <w:rsid w:val="008F4818"/>
    <w:rsid w:val="00924EFC"/>
    <w:rsid w:val="00996A1D"/>
    <w:rsid w:val="009A676C"/>
    <w:rsid w:val="009A6BFD"/>
    <w:rsid w:val="009B556D"/>
    <w:rsid w:val="009D1F7F"/>
    <w:rsid w:val="00A06599"/>
    <w:rsid w:val="00A20472"/>
    <w:rsid w:val="00A230E1"/>
    <w:rsid w:val="00A53DA8"/>
    <w:rsid w:val="00AE5E5E"/>
    <w:rsid w:val="00B3269A"/>
    <w:rsid w:val="00B922B6"/>
    <w:rsid w:val="00BC3F9C"/>
    <w:rsid w:val="00C13781"/>
    <w:rsid w:val="00C2571E"/>
    <w:rsid w:val="00C322C6"/>
    <w:rsid w:val="00D110F8"/>
    <w:rsid w:val="00D14735"/>
    <w:rsid w:val="00DF2CD5"/>
    <w:rsid w:val="00E60407"/>
    <w:rsid w:val="00E72006"/>
    <w:rsid w:val="00EB5F46"/>
    <w:rsid w:val="00FC32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6AFE3-DCDA-4731-9EE5-51B57EF7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6719F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24EF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24EFC"/>
    <w:rPr>
      <w:b/>
      <w:bCs/>
    </w:rPr>
  </w:style>
  <w:style w:type="character" w:styleId="-">
    <w:name w:val="Hyperlink"/>
    <w:basedOn w:val="a0"/>
    <w:uiPriority w:val="99"/>
    <w:unhideWhenUsed/>
    <w:rsid w:val="00924EFC"/>
    <w:rPr>
      <w:color w:val="0563C1" w:themeColor="hyperlink"/>
      <w:u w:val="single"/>
    </w:rPr>
  </w:style>
  <w:style w:type="paragraph" w:styleId="a4">
    <w:name w:val="List Paragraph"/>
    <w:basedOn w:val="a"/>
    <w:uiPriority w:val="34"/>
    <w:qFormat/>
    <w:rsid w:val="00E72006"/>
    <w:pPr>
      <w:ind w:left="720"/>
      <w:contextualSpacing/>
    </w:pPr>
  </w:style>
  <w:style w:type="character" w:customStyle="1" w:styleId="2Char">
    <w:name w:val="Επικεφαλίδα 2 Char"/>
    <w:basedOn w:val="a0"/>
    <w:link w:val="2"/>
    <w:uiPriority w:val="9"/>
    <w:rsid w:val="006719F3"/>
    <w:rPr>
      <w:rFonts w:ascii="Times New Roman" w:eastAsia="Times New Roman" w:hAnsi="Times New Roman" w:cs="Times New Roman"/>
      <w:b/>
      <w:bCs/>
      <w:sz w:val="36"/>
      <w:szCs w:val="36"/>
      <w:lang w:eastAsia="el-GR"/>
    </w:rPr>
  </w:style>
  <w:style w:type="paragraph" w:styleId="a5">
    <w:name w:val="Balloon Text"/>
    <w:basedOn w:val="a"/>
    <w:link w:val="Char"/>
    <w:uiPriority w:val="99"/>
    <w:semiHidden/>
    <w:unhideWhenUsed/>
    <w:rsid w:val="008A34E8"/>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8A34E8"/>
    <w:rPr>
      <w:rFonts w:ascii="Segoe UI" w:hAnsi="Segoe UI" w:cs="Segoe UI"/>
      <w:sz w:val="18"/>
      <w:szCs w:val="18"/>
    </w:rPr>
  </w:style>
  <w:style w:type="paragraph" w:customStyle="1" w:styleId="v1msonormal">
    <w:name w:val="v1msonormal"/>
    <w:basedOn w:val="a"/>
    <w:rsid w:val="00996A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v1msolistparagraph">
    <w:name w:val="v1msolistparagraph"/>
    <w:basedOn w:val="a"/>
    <w:rsid w:val="00996A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uiPriority w:val="99"/>
    <w:semiHidden/>
    <w:unhideWhenUsed/>
    <w:rsid w:val="00FC3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FC32A1"/>
    <w:rPr>
      <w:rFonts w:ascii="Courier New" w:eastAsia="Times New Roman" w:hAnsi="Courier New" w:cs="Courier New"/>
      <w:sz w:val="20"/>
      <w:szCs w:val="20"/>
      <w:lang w:eastAsia="el-GR"/>
    </w:rPr>
  </w:style>
  <w:style w:type="character" w:customStyle="1" w:styleId="y2iqfc">
    <w:name w:val="y2iqfc"/>
    <w:basedOn w:val="a0"/>
    <w:rsid w:val="00FC3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7201">
      <w:bodyDiv w:val="1"/>
      <w:marLeft w:val="0"/>
      <w:marRight w:val="0"/>
      <w:marTop w:val="0"/>
      <w:marBottom w:val="0"/>
      <w:divBdr>
        <w:top w:val="none" w:sz="0" w:space="0" w:color="auto"/>
        <w:left w:val="none" w:sz="0" w:space="0" w:color="auto"/>
        <w:bottom w:val="none" w:sz="0" w:space="0" w:color="auto"/>
        <w:right w:val="none" w:sz="0" w:space="0" w:color="auto"/>
      </w:divBdr>
    </w:div>
    <w:div w:id="124546207">
      <w:bodyDiv w:val="1"/>
      <w:marLeft w:val="0"/>
      <w:marRight w:val="0"/>
      <w:marTop w:val="0"/>
      <w:marBottom w:val="0"/>
      <w:divBdr>
        <w:top w:val="none" w:sz="0" w:space="0" w:color="auto"/>
        <w:left w:val="none" w:sz="0" w:space="0" w:color="auto"/>
        <w:bottom w:val="none" w:sz="0" w:space="0" w:color="auto"/>
        <w:right w:val="none" w:sz="0" w:space="0" w:color="auto"/>
      </w:divBdr>
    </w:div>
    <w:div w:id="135033358">
      <w:bodyDiv w:val="1"/>
      <w:marLeft w:val="0"/>
      <w:marRight w:val="0"/>
      <w:marTop w:val="0"/>
      <w:marBottom w:val="0"/>
      <w:divBdr>
        <w:top w:val="none" w:sz="0" w:space="0" w:color="auto"/>
        <w:left w:val="none" w:sz="0" w:space="0" w:color="auto"/>
        <w:bottom w:val="none" w:sz="0" w:space="0" w:color="auto"/>
        <w:right w:val="none" w:sz="0" w:space="0" w:color="auto"/>
      </w:divBdr>
    </w:div>
    <w:div w:id="655306258">
      <w:bodyDiv w:val="1"/>
      <w:marLeft w:val="0"/>
      <w:marRight w:val="0"/>
      <w:marTop w:val="0"/>
      <w:marBottom w:val="0"/>
      <w:divBdr>
        <w:top w:val="none" w:sz="0" w:space="0" w:color="auto"/>
        <w:left w:val="none" w:sz="0" w:space="0" w:color="auto"/>
        <w:bottom w:val="none" w:sz="0" w:space="0" w:color="auto"/>
        <w:right w:val="none" w:sz="0" w:space="0" w:color="auto"/>
      </w:divBdr>
    </w:div>
    <w:div w:id="1008826379">
      <w:bodyDiv w:val="1"/>
      <w:marLeft w:val="0"/>
      <w:marRight w:val="0"/>
      <w:marTop w:val="0"/>
      <w:marBottom w:val="0"/>
      <w:divBdr>
        <w:top w:val="none" w:sz="0" w:space="0" w:color="auto"/>
        <w:left w:val="none" w:sz="0" w:space="0" w:color="auto"/>
        <w:bottom w:val="none" w:sz="0" w:space="0" w:color="auto"/>
        <w:right w:val="none" w:sz="0" w:space="0" w:color="auto"/>
      </w:divBdr>
    </w:div>
    <w:div w:id="1576623609">
      <w:bodyDiv w:val="1"/>
      <w:marLeft w:val="0"/>
      <w:marRight w:val="0"/>
      <w:marTop w:val="0"/>
      <w:marBottom w:val="0"/>
      <w:divBdr>
        <w:top w:val="none" w:sz="0" w:space="0" w:color="auto"/>
        <w:left w:val="none" w:sz="0" w:space="0" w:color="auto"/>
        <w:bottom w:val="none" w:sz="0" w:space="0" w:color="auto"/>
        <w:right w:val="none" w:sz="0" w:space="0" w:color="auto"/>
      </w:divBdr>
    </w:div>
    <w:div w:id="1749576750">
      <w:bodyDiv w:val="1"/>
      <w:marLeft w:val="0"/>
      <w:marRight w:val="0"/>
      <w:marTop w:val="0"/>
      <w:marBottom w:val="0"/>
      <w:divBdr>
        <w:top w:val="none" w:sz="0" w:space="0" w:color="auto"/>
        <w:left w:val="none" w:sz="0" w:space="0" w:color="auto"/>
        <w:bottom w:val="none" w:sz="0" w:space="0" w:color="auto"/>
        <w:right w:val="none" w:sz="0" w:space="0" w:color="auto"/>
      </w:divBdr>
    </w:div>
    <w:div w:id="1799645720">
      <w:bodyDiv w:val="1"/>
      <w:marLeft w:val="0"/>
      <w:marRight w:val="0"/>
      <w:marTop w:val="0"/>
      <w:marBottom w:val="0"/>
      <w:divBdr>
        <w:top w:val="none" w:sz="0" w:space="0" w:color="auto"/>
        <w:left w:val="none" w:sz="0" w:space="0" w:color="auto"/>
        <w:bottom w:val="none" w:sz="0" w:space="0" w:color="auto"/>
        <w:right w:val="none" w:sz="0" w:space="0" w:color="auto"/>
      </w:divBdr>
    </w:div>
    <w:div w:id="1990211121">
      <w:bodyDiv w:val="1"/>
      <w:marLeft w:val="0"/>
      <w:marRight w:val="0"/>
      <w:marTop w:val="0"/>
      <w:marBottom w:val="0"/>
      <w:divBdr>
        <w:top w:val="none" w:sz="0" w:space="0" w:color="auto"/>
        <w:left w:val="none" w:sz="0" w:space="0" w:color="auto"/>
        <w:bottom w:val="none" w:sz="0" w:space="0" w:color="auto"/>
        <w:right w:val="none" w:sz="0" w:space="0" w:color="auto"/>
      </w:divBdr>
    </w:div>
    <w:div w:id="2031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2958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Λογαριασμός Microsoft</cp:lastModifiedBy>
  <cp:revision>2</cp:revision>
  <cp:lastPrinted>2021-10-12T20:50:00Z</cp:lastPrinted>
  <dcterms:created xsi:type="dcterms:W3CDTF">2022-09-20T08:27:00Z</dcterms:created>
  <dcterms:modified xsi:type="dcterms:W3CDTF">2022-09-20T08:27:00Z</dcterms:modified>
</cp:coreProperties>
</file>