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E4" w:rsidRPr="00276391" w:rsidRDefault="00B238E4" w:rsidP="00B238E4">
      <w:pPr>
        <w:jc w:val="both"/>
        <w:rPr>
          <w:rFonts w:cs="Calibri"/>
          <w:sz w:val="8"/>
          <w:szCs w:val="8"/>
        </w:rPr>
      </w:pPr>
    </w:p>
    <w:p w:rsidR="0081208F" w:rsidRPr="0081208F" w:rsidRDefault="0081208F" w:rsidP="0081208F">
      <w:pPr>
        <w:pStyle w:val="a4"/>
        <w:spacing w:line="360" w:lineRule="auto"/>
        <w:ind w:left="357"/>
        <w:rPr>
          <w:sz w:val="16"/>
          <w:szCs w:val="16"/>
        </w:rPr>
      </w:pPr>
    </w:p>
    <w:p w:rsidR="00D3548F" w:rsidRDefault="004666B3" w:rsidP="00D3548F">
      <w:pPr>
        <w:pStyle w:val="a4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Συμπληρώνω τους ορισμού</w:t>
      </w:r>
      <w:r w:rsidR="00E2413D">
        <w:rPr>
          <w:rFonts w:asciiTheme="minorHAnsi" w:hAnsiTheme="minorHAnsi" w:cstheme="minorHAnsi"/>
          <w:b/>
        </w:rPr>
        <w:t>ς και τις προτάσεις</w:t>
      </w:r>
      <w:r>
        <w:rPr>
          <w:rFonts w:asciiTheme="minorHAnsi" w:hAnsiTheme="minorHAnsi" w:cstheme="minorHAnsi"/>
          <w:b/>
        </w:rPr>
        <w:t>:</w:t>
      </w:r>
    </w:p>
    <w:p w:rsidR="004666B3" w:rsidRDefault="004666B3" w:rsidP="004666B3">
      <w:pPr>
        <w:pStyle w:val="a4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</w:rPr>
      </w:pPr>
      <w:r w:rsidRPr="004666B3">
        <w:rPr>
          <w:rFonts w:asciiTheme="minorHAnsi" w:hAnsiTheme="minorHAnsi" w:cstheme="minorHAnsi"/>
        </w:rPr>
        <w:t xml:space="preserve">Διάθλαση ονομάζουμε την __ __ __ __ __ </w:t>
      </w:r>
      <w:r>
        <w:rPr>
          <w:rFonts w:asciiTheme="minorHAnsi" w:hAnsiTheme="minorHAnsi" w:cstheme="minorHAnsi"/>
        </w:rPr>
        <w:t>__</w:t>
      </w:r>
      <w:r w:rsidRPr="004666B3">
        <w:rPr>
          <w:rFonts w:asciiTheme="minorHAnsi" w:hAnsiTheme="minorHAnsi" w:cstheme="minorHAnsi"/>
        </w:rPr>
        <w:t>της __ __ __ __ __ __ __ του φωτός, όταν αυτό συναντά __ __ __ __ __ __ __ ή __ __ __ __ __ __ __ __ __ __ σώματα.</w:t>
      </w:r>
    </w:p>
    <w:p w:rsidR="00996487" w:rsidRDefault="00996487" w:rsidP="004666B3">
      <w:pPr>
        <w:pStyle w:val="a4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Φακοί ονομάζονται ορισμένα __ __ __ __ __ __ __ σώματα __ __ __ __ __ __ __ σχήματος.</w:t>
      </w:r>
    </w:p>
    <w:p w:rsidR="004666B3" w:rsidRDefault="004666B3" w:rsidP="004666B3">
      <w:pPr>
        <w:pStyle w:val="a4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Φάσμα ονομάζουμε το σύνολο των __ __ __ __ __ __ __ __ που εμφανίζονται κατά την __ __ __ __ __ __ __ του __ __ __ __ __</w:t>
      </w:r>
      <w:r w:rsidR="000D6D4B">
        <w:rPr>
          <w:rFonts w:asciiTheme="minorHAnsi" w:hAnsiTheme="minorHAnsi" w:cstheme="minorHAnsi"/>
        </w:rPr>
        <w:t xml:space="preserve"> __ φωτός</w:t>
      </w:r>
      <w:r>
        <w:rPr>
          <w:rFonts w:asciiTheme="minorHAnsi" w:hAnsiTheme="minorHAnsi" w:cstheme="minorHAnsi"/>
        </w:rPr>
        <w:t>.</w:t>
      </w:r>
    </w:p>
    <w:p w:rsidR="00E2413D" w:rsidRPr="00E2413D" w:rsidRDefault="00E2413D" w:rsidP="00E2413D">
      <w:pPr>
        <w:pStyle w:val="a4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</w:rPr>
      </w:pPr>
      <w:r w:rsidRPr="00E2413D">
        <w:rPr>
          <w:rFonts w:asciiTheme="minorHAnsi" w:hAnsiTheme="minorHAnsi" w:cstheme="minorHAnsi"/>
        </w:rPr>
        <w:t>Η __ __ __ __ __ είναι το χρωματιστό μέρος του ματιού και στο κέντρο της υπά</w:t>
      </w:r>
      <w:r>
        <w:rPr>
          <w:rFonts w:asciiTheme="minorHAnsi" w:hAnsiTheme="minorHAnsi" w:cstheme="minorHAnsi"/>
        </w:rPr>
        <w:t xml:space="preserve">ρχει ένα άνοιγμα, η __ __ __ __, από όπου περνά το </w:t>
      </w:r>
      <w:r w:rsidRPr="00E2413D">
        <w:rPr>
          <w:rFonts w:asciiTheme="minorHAnsi" w:hAnsiTheme="minorHAnsi" w:cstheme="minorHAnsi"/>
        </w:rPr>
        <w:t>__ __ __.</w:t>
      </w:r>
    </w:p>
    <w:p w:rsidR="00E2413D" w:rsidRPr="00E2413D" w:rsidRDefault="00E2413D" w:rsidP="00E2413D">
      <w:pPr>
        <w:pStyle w:val="a4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</w:rPr>
      </w:pPr>
      <w:r w:rsidRPr="00E2413D">
        <w:rPr>
          <w:rFonts w:asciiTheme="minorHAnsi" w:hAnsiTheme="minorHAnsi" w:cstheme="minorHAnsi"/>
        </w:rPr>
        <w:t xml:space="preserve">Στον αμφιβληστροειδή χιτώνα σχηματίζεται το __ __ __ __ __ __ των αντικειμένων </w:t>
      </w:r>
      <w:r w:rsidR="000D6D4B">
        <w:rPr>
          <w:rFonts w:asciiTheme="minorHAnsi" w:hAnsiTheme="minorHAnsi" w:cstheme="minorHAnsi"/>
        </w:rPr>
        <w:t>__ __ __ __ __ __ __ __ __ __ __ __ __</w:t>
      </w:r>
      <w:r w:rsidRPr="00E2413D">
        <w:rPr>
          <w:rFonts w:asciiTheme="minorHAnsi" w:hAnsiTheme="minorHAnsi" w:cstheme="minorHAnsi"/>
        </w:rPr>
        <w:t xml:space="preserve">και με </w:t>
      </w:r>
      <w:r>
        <w:rPr>
          <w:rFonts w:asciiTheme="minorHAnsi" w:hAnsiTheme="minorHAnsi" w:cstheme="minorHAnsi"/>
        </w:rPr>
        <w:t>τ</w:t>
      </w:r>
      <w:r w:rsidRPr="00E2413D">
        <w:rPr>
          <w:rFonts w:asciiTheme="minorHAnsi" w:hAnsiTheme="minorHAnsi" w:cstheme="minorHAnsi"/>
        </w:rPr>
        <w:t>ο __ __ __ __ __ __    __ __ __ __ __ μεταφέρ</w:t>
      </w:r>
      <w:r w:rsidR="000D6D4B">
        <w:rPr>
          <w:rFonts w:asciiTheme="minorHAnsi" w:hAnsiTheme="minorHAnsi" w:cstheme="minorHAnsi"/>
        </w:rPr>
        <w:t>ον</w:t>
      </w:r>
      <w:r>
        <w:rPr>
          <w:rFonts w:asciiTheme="minorHAnsi" w:hAnsiTheme="minorHAnsi" w:cstheme="minorHAnsi"/>
        </w:rPr>
        <w:t>ται</w:t>
      </w:r>
      <w:r w:rsidRPr="00E2413D">
        <w:rPr>
          <w:rFonts w:asciiTheme="minorHAnsi" w:hAnsiTheme="minorHAnsi" w:cstheme="minorHAnsi"/>
        </w:rPr>
        <w:t xml:space="preserve"> </w:t>
      </w:r>
      <w:r w:rsidR="000D6D4B">
        <w:rPr>
          <w:rFonts w:asciiTheme="minorHAnsi" w:hAnsiTheme="minorHAnsi" w:cstheme="minorHAnsi"/>
        </w:rPr>
        <w:t xml:space="preserve">τα οπτικό ερεθίσματα </w:t>
      </w:r>
      <w:r w:rsidRPr="00E2413D">
        <w:rPr>
          <w:rFonts w:asciiTheme="minorHAnsi" w:hAnsiTheme="minorHAnsi" w:cstheme="minorHAnsi"/>
        </w:rPr>
        <w:t xml:space="preserve">στον </w:t>
      </w:r>
      <w:r w:rsidR="000D6D4B">
        <w:rPr>
          <w:rFonts w:asciiTheme="minorHAnsi" w:hAnsiTheme="minorHAnsi" w:cstheme="minorHAnsi"/>
        </w:rPr>
        <w:t>__ __ __ __ __ __ __ __</w:t>
      </w:r>
      <w:r w:rsidRPr="00E2413D">
        <w:rPr>
          <w:rFonts w:asciiTheme="minorHAnsi" w:hAnsiTheme="minorHAnsi" w:cstheme="minorHAnsi"/>
        </w:rPr>
        <w:t>.</w:t>
      </w:r>
    </w:p>
    <w:p w:rsidR="009E13B2" w:rsidRPr="0077265B" w:rsidRDefault="009E13B2" w:rsidP="004666B3">
      <w:pPr>
        <w:spacing w:line="360" w:lineRule="auto"/>
        <w:rPr>
          <w:sz w:val="16"/>
          <w:szCs w:val="16"/>
        </w:rPr>
      </w:pPr>
    </w:p>
    <w:p w:rsidR="00055884" w:rsidRDefault="009625CB" w:rsidP="009625CB">
      <w:pPr>
        <w:pStyle w:val="a4"/>
        <w:numPr>
          <w:ilvl w:val="0"/>
          <w:numId w:val="18"/>
        </w:numPr>
        <w:rPr>
          <w:b/>
        </w:rPr>
      </w:pPr>
      <w:r w:rsidRPr="009625CB">
        <w:rPr>
          <w:b/>
        </w:rPr>
        <w:t>Αντιστοιχίζω αυτά που ταιριάζουν:</w:t>
      </w:r>
    </w:p>
    <w:p w:rsidR="00996487" w:rsidRPr="009625CB" w:rsidRDefault="00996487" w:rsidP="00996487">
      <w:pPr>
        <w:pStyle w:val="a4"/>
        <w:ind w:left="360"/>
        <w:rPr>
          <w:b/>
        </w:rPr>
      </w:pPr>
    </w:p>
    <w:tbl>
      <w:tblPr>
        <w:tblW w:w="84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1036"/>
        <w:gridCol w:w="4552"/>
      </w:tblGrid>
      <w:tr w:rsidR="009625CB" w:rsidTr="009625CB">
        <w:trPr>
          <w:trHeight w:val="2466"/>
          <w:jc w:val="center"/>
        </w:trPr>
        <w:tc>
          <w:tcPr>
            <w:tcW w:w="2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5CB" w:rsidRPr="00DF73CC" w:rsidRDefault="00DF73CC" w:rsidP="009625CB">
            <w:pPr>
              <w:pStyle w:val="a4"/>
              <w:ind w:left="36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Ο αποκλίνων φακός</w:t>
            </w:r>
          </w:p>
          <w:p w:rsidR="009625CB" w:rsidRDefault="009625CB" w:rsidP="009625CB">
            <w:pPr>
              <w:pStyle w:val="a4"/>
              <w:ind w:left="360"/>
              <w:jc w:val="right"/>
              <w:rPr>
                <w:rFonts w:cs="Calibri"/>
                <w:sz w:val="24"/>
                <w:szCs w:val="24"/>
              </w:rPr>
            </w:pPr>
          </w:p>
          <w:p w:rsidR="009625CB" w:rsidRDefault="009625CB" w:rsidP="009625CB">
            <w:pPr>
              <w:pStyle w:val="a4"/>
              <w:ind w:left="360"/>
              <w:jc w:val="right"/>
              <w:rPr>
                <w:rFonts w:cs="Calibri"/>
                <w:sz w:val="24"/>
                <w:szCs w:val="24"/>
              </w:rPr>
            </w:pPr>
          </w:p>
          <w:p w:rsidR="009625CB" w:rsidRPr="00A01448" w:rsidRDefault="009625CB" w:rsidP="009625CB">
            <w:pPr>
              <w:pStyle w:val="a4"/>
              <w:ind w:left="360"/>
              <w:jc w:val="right"/>
              <w:rPr>
                <w:rFonts w:cs="Calibri"/>
                <w:sz w:val="24"/>
                <w:szCs w:val="24"/>
              </w:rPr>
            </w:pPr>
          </w:p>
          <w:p w:rsidR="009625CB" w:rsidRDefault="00DF73CC" w:rsidP="009625CB">
            <w:pPr>
              <w:pStyle w:val="a4"/>
              <w:ind w:left="36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Ο συγκλίνων φακός</w:t>
            </w:r>
          </w:p>
          <w:p w:rsidR="009625CB" w:rsidRPr="008620F3" w:rsidRDefault="009625CB" w:rsidP="00204A2D">
            <w:pPr>
              <w:pStyle w:val="a4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5CB" w:rsidRDefault="009625CB" w:rsidP="00204A2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cs="Calibri"/>
                <w:sz w:val="24"/>
                <w:szCs w:val="24"/>
              </w:rPr>
            </w:pPr>
          </w:p>
          <w:p w:rsidR="009625CB" w:rsidRDefault="009625CB" w:rsidP="00204A2D">
            <w:pPr>
              <w:pStyle w:val="a4"/>
              <w:ind w:left="357"/>
              <w:rPr>
                <w:rFonts w:cs="Calibri"/>
                <w:sz w:val="24"/>
                <w:szCs w:val="24"/>
              </w:rPr>
            </w:pPr>
          </w:p>
          <w:p w:rsidR="009625CB" w:rsidRDefault="009625CB" w:rsidP="00204A2D">
            <w:pPr>
              <w:pStyle w:val="a4"/>
              <w:ind w:left="357"/>
              <w:rPr>
                <w:rFonts w:cs="Calibri"/>
                <w:sz w:val="24"/>
                <w:szCs w:val="24"/>
              </w:rPr>
            </w:pPr>
          </w:p>
          <w:p w:rsidR="009625CB" w:rsidRDefault="009625CB" w:rsidP="00204A2D">
            <w:pPr>
              <w:pStyle w:val="a4"/>
              <w:ind w:left="357"/>
              <w:rPr>
                <w:rFonts w:cs="Calibri"/>
                <w:sz w:val="24"/>
                <w:szCs w:val="24"/>
              </w:rPr>
            </w:pPr>
          </w:p>
          <w:p w:rsidR="009625CB" w:rsidRPr="00A01448" w:rsidRDefault="009625CB" w:rsidP="00204A2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cs="Calibri"/>
                <w:sz w:val="24"/>
                <w:szCs w:val="24"/>
              </w:rPr>
            </w:pPr>
          </w:p>
          <w:p w:rsidR="009625CB" w:rsidRPr="008620F3" w:rsidRDefault="009625CB" w:rsidP="00204A2D">
            <w:pPr>
              <w:ind w:left="1440"/>
              <w:rPr>
                <w:rFonts w:cs="Calibri"/>
                <w:sz w:val="24"/>
                <w:szCs w:val="24"/>
              </w:rPr>
            </w:pPr>
          </w:p>
        </w:tc>
        <w:tc>
          <w:tcPr>
            <w:tcW w:w="4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5CB" w:rsidRDefault="00DF73CC" w:rsidP="00204A2D">
            <w:pPr>
              <w:pStyle w:val="a4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είναι </w:t>
            </w:r>
            <w:r w:rsidR="004C79F7">
              <w:rPr>
                <w:rFonts w:cs="Calibri"/>
                <w:sz w:val="24"/>
                <w:szCs w:val="24"/>
              </w:rPr>
              <w:t>παχύτερος</w:t>
            </w:r>
            <w:r>
              <w:rPr>
                <w:rFonts w:cs="Calibri"/>
                <w:sz w:val="24"/>
                <w:szCs w:val="24"/>
              </w:rPr>
              <w:t xml:space="preserve"> στη μέση και λεπτό</w:t>
            </w:r>
            <w:r w:rsidR="004C79F7">
              <w:rPr>
                <w:rFonts w:cs="Calibri"/>
                <w:sz w:val="24"/>
                <w:szCs w:val="24"/>
              </w:rPr>
              <w:t>τερος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4C79F7">
              <w:rPr>
                <w:rFonts w:cs="Calibri"/>
                <w:sz w:val="24"/>
                <w:szCs w:val="24"/>
              </w:rPr>
              <w:t>στα άκρα</w:t>
            </w:r>
            <w:r w:rsidR="009625CB">
              <w:rPr>
                <w:rFonts w:cs="Calibri"/>
                <w:sz w:val="24"/>
                <w:szCs w:val="24"/>
              </w:rPr>
              <w:t>.</w:t>
            </w:r>
          </w:p>
          <w:p w:rsidR="009625CB" w:rsidRDefault="009625CB" w:rsidP="00204A2D">
            <w:pPr>
              <w:pStyle w:val="a4"/>
              <w:rPr>
                <w:rFonts w:cs="Calibri"/>
                <w:sz w:val="24"/>
                <w:szCs w:val="24"/>
              </w:rPr>
            </w:pPr>
          </w:p>
          <w:p w:rsidR="009625CB" w:rsidRDefault="00DF73CC" w:rsidP="00204A2D">
            <w:pPr>
              <w:pStyle w:val="a4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είναι λεπτ</w:t>
            </w:r>
            <w:r w:rsidR="004C79F7">
              <w:rPr>
                <w:rFonts w:cs="Calibri"/>
                <w:sz w:val="24"/>
                <w:szCs w:val="24"/>
              </w:rPr>
              <w:t>ότερος</w:t>
            </w:r>
            <w:r>
              <w:rPr>
                <w:rFonts w:cs="Calibri"/>
                <w:sz w:val="24"/>
                <w:szCs w:val="24"/>
              </w:rPr>
              <w:t xml:space="preserve"> στη μέση και </w:t>
            </w:r>
            <w:r w:rsidR="004C79F7">
              <w:rPr>
                <w:rFonts w:cs="Calibri"/>
                <w:sz w:val="24"/>
                <w:szCs w:val="24"/>
              </w:rPr>
              <w:t>παχύτερος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4C79F7">
              <w:rPr>
                <w:rFonts w:cs="Calibri"/>
                <w:sz w:val="24"/>
                <w:szCs w:val="24"/>
              </w:rPr>
              <w:t>στα άκρα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9625CB">
              <w:rPr>
                <w:rFonts w:cs="Calibri"/>
                <w:sz w:val="24"/>
                <w:szCs w:val="24"/>
              </w:rPr>
              <w:t>.</w:t>
            </w:r>
          </w:p>
          <w:p w:rsidR="009625CB" w:rsidRPr="002F6029" w:rsidRDefault="009625CB" w:rsidP="00204A2D">
            <w:pPr>
              <w:pStyle w:val="a4"/>
              <w:rPr>
                <w:rFonts w:cs="Calibri"/>
                <w:sz w:val="24"/>
                <w:szCs w:val="24"/>
              </w:rPr>
            </w:pPr>
          </w:p>
          <w:p w:rsidR="009625CB" w:rsidRDefault="00DF73CC" w:rsidP="00204A2D">
            <w:pPr>
              <w:pStyle w:val="a4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συγκεντρώνει τις </w:t>
            </w:r>
            <w:r w:rsidR="004C79F7">
              <w:rPr>
                <w:rFonts w:cs="Calibri"/>
                <w:sz w:val="24"/>
                <w:szCs w:val="24"/>
              </w:rPr>
              <w:t xml:space="preserve">παράλληλες </w:t>
            </w:r>
            <w:r>
              <w:rPr>
                <w:rFonts w:cs="Calibri"/>
                <w:sz w:val="24"/>
                <w:szCs w:val="24"/>
              </w:rPr>
              <w:t>φωτεινές ακτίνες</w:t>
            </w:r>
            <w:r w:rsidR="004C79F7">
              <w:rPr>
                <w:rFonts w:cs="Calibri"/>
                <w:sz w:val="24"/>
                <w:szCs w:val="24"/>
              </w:rPr>
              <w:t xml:space="preserve"> σ΄ ένα σημείο</w:t>
            </w:r>
            <w:r w:rsidR="009625CB">
              <w:rPr>
                <w:rFonts w:cs="Calibri"/>
                <w:sz w:val="24"/>
                <w:szCs w:val="24"/>
              </w:rPr>
              <w:t>.</w:t>
            </w:r>
          </w:p>
          <w:p w:rsidR="009625CB" w:rsidRPr="009625CB" w:rsidRDefault="009625CB" w:rsidP="009625CB">
            <w:pPr>
              <w:pStyle w:val="a4"/>
              <w:rPr>
                <w:rFonts w:cs="Calibri"/>
                <w:sz w:val="24"/>
                <w:szCs w:val="24"/>
              </w:rPr>
            </w:pPr>
          </w:p>
          <w:p w:rsidR="009625CB" w:rsidRPr="000143E8" w:rsidRDefault="00DF73CC" w:rsidP="00204A2D">
            <w:pPr>
              <w:pStyle w:val="a4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απομακρύνει τις </w:t>
            </w:r>
            <w:r w:rsidR="004C79F7">
              <w:rPr>
                <w:rFonts w:cs="Calibri"/>
                <w:sz w:val="24"/>
                <w:szCs w:val="24"/>
              </w:rPr>
              <w:t xml:space="preserve">παράλληλες </w:t>
            </w:r>
            <w:r>
              <w:rPr>
                <w:rFonts w:cs="Calibri"/>
                <w:sz w:val="24"/>
                <w:szCs w:val="24"/>
              </w:rPr>
              <w:t>φωτεινές ακτίνες</w:t>
            </w:r>
            <w:r w:rsidR="009625CB">
              <w:rPr>
                <w:rFonts w:cs="Calibri"/>
                <w:sz w:val="24"/>
                <w:szCs w:val="24"/>
              </w:rPr>
              <w:t>.</w:t>
            </w:r>
          </w:p>
        </w:tc>
      </w:tr>
    </w:tbl>
    <w:p w:rsidR="00D409E1" w:rsidRPr="00D409E1" w:rsidRDefault="00D409E1" w:rsidP="00D409E1">
      <w:pPr>
        <w:pStyle w:val="a4"/>
        <w:spacing w:line="360" w:lineRule="auto"/>
        <w:ind w:left="360"/>
      </w:pPr>
    </w:p>
    <w:p w:rsidR="00D409E1" w:rsidRDefault="00D409E1" w:rsidP="00D409E1">
      <w:pPr>
        <w:pStyle w:val="a4"/>
        <w:numPr>
          <w:ilvl w:val="0"/>
          <w:numId w:val="18"/>
        </w:numPr>
        <w:ind w:left="357" w:hanging="357"/>
      </w:pPr>
      <w:r>
        <w:rPr>
          <w:b/>
        </w:rPr>
        <w:t>Ζωγραφίζω τα δύο είδη φακών δείχνοντας ποια είναι η πορεία των παράλληλων φωτεινών ακτίνων μετά τους φακούς</w:t>
      </w:r>
      <w:r w:rsidR="008720CF" w:rsidRPr="00924D4C">
        <w:rPr>
          <w:b/>
        </w:rPr>
        <w:t>:</w:t>
      </w:r>
    </w:p>
    <w:p w:rsidR="00E2413D" w:rsidRDefault="00D409E1" w:rsidP="00D409E1">
      <w:r>
        <w:t xml:space="preserve">                        </w:t>
      </w:r>
    </w:p>
    <w:p w:rsidR="00D409E1" w:rsidRDefault="00E2413D" w:rsidP="00D409E1">
      <w:pPr>
        <w:rPr>
          <w:b/>
          <w:i/>
          <w:u w:val="single"/>
        </w:rPr>
      </w:pPr>
      <w:r>
        <w:t xml:space="preserve">                        </w:t>
      </w:r>
      <w:r w:rsidR="00D409E1" w:rsidRPr="00D409E1">
        <w:rPr>
          <w:b/>
          <w:i/>
          <w:u w:val="single"/>
        </w:rPr>
        <w:t>Αποκλίνων φακός</w:t>
      </w:r>
      <w:r w:rsidR="00D409E1">
        <w:t xml:space="preserve">                                                    </w:t>
      </w:r>
      <w:r w:rsidR="00D409E1" w:rsidRPr="00D409E1">
        <w:rPr>
          <w:b/>
          <w:i/>
          <w:u w:val="single"/>
        </w:rPr>
        <w:t>Συγκλίνων φακός</w:t>
      </w:r>
    </w:p>
    <w:p w:rsidR="008720CF" w:rsidRPr="00D409E1" w:rsidRDefault="00D409E1" w:rsidP="00D409E1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45085</wp:posOffset>
                </wp:positionV>
                <wp:extent cx="2390775" cy="1257300"/>
                <wp:effectExtent l="0" t="0" r="28575" b="1905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257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A46C0" id="Ορθογώνιο 12" o:spid="_x0000_s1026" style="position:absolute;margin-left:10.5pt;margin-top:3.55pt;width:188.25pt;height:99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l0mgIAAF4FAAAOAAAAZHJzL2Uyb0RvYy54bWysVEtu2zAQ3RfoHQjuG0nOx40ROTASpCgQ&#10;JEaTImuGImOhFIclacvurhfIFXqIbtpFkRsoV+qQkmU39arohprRzJv/zMnpslJkIawrQec020sp&#10;EZpDUeqHnH68vXjzlhLnmS6YAi1yuhKOno5fvzqpzUgMYAaqEJagEe1GtcnpzHszShLHZ6Jibg+M&#10;0CiUYCvmkbUPSWFZjdYrlQzS9CipwRbGAhfO4d/zVkjH0b6UgvtrKZ3wROUUY/PxtfG9D28yPmGj&#10;B8vMrORdGOwfoqhYqdFpb+qceUbmtvzLVFVyCw6k3+NQJSBlyUXMAbPJ0hfZ3MyYETEXLI4zfZnc&#10;/zPLrxZTS8oCezegRLMKe9R8e/7a/Giemu/Pj82v5mfzRFCIlaqNGyHgxkxtxzkkQ9pLaavwxYTI&#10;MlZ31VdXLD3h+HOwf5wOh4eUcJRlg8Phfhrrn2zgxjr/TkBFApFTi+2LVWWLS+fRJaquVYI3pcPr&#10;QJXFRalUZMLgiDNlyYJhy/0yC4EjbksLuYBMQjptApHyKyVaqx+ExJKEkKP3OIwbm4xzof1RZ1dp&#10;1A4wiRH0wGwXUPl1MJ1ugIk4pD0w3QX802OPiF5B+x5clRrsLgPFp95zq7/Ovs05pH8PxQonwUK7&#10;Is7wixKbcMmcnzKLO4Hbg3vur/GRCuqcQkdRMgP7Zdf/oI+jilJKatyxnLrPc2YFJeq9xiE+zg4O&#10;wlJG5uBwOEDGbkvutyV6Xp0B9jTDi2J4JIO+V2tSWqju8BxMglcUMc3Rd065t2vmzLe7jweFi8kk&#10;quEiGuYv9Y3hwXioahiy2+Uds6abRI9DfAXrfWSjFwPZ6gakhsncgyzjtG7q2tUblzgOY3dwwpXY&#10;5qPW5iyOfwMAAP//AwBQSwMEFAAGAAgAAAAhAJZDCPDeAAAACAEAAA8AAABkcnMvZG93bnJldi54&#10;bWxMj8FOwzAQRO9I/IO1SNyok6JSSONUFaIS4kBFyge4yTaOiNfGdtr071lOcJyd1cybcj3ZQZww&#10;xN6RgnyWgUBqXNtTp+Bzv717BBGTplYPjlDBBSOsq+urUhetO9MHnurUCQ6hWGgFJiVfSBkbg1bH&#10;mfNI7B1dsDqxDJ1sgz5zuB3kPMsepNU9cYPRHp8NNl/1aBX4sPE782L22+k9vL51Y92b74tStzfT&#10;ZgUi4ZT+nuEXn9GhYqaDG6mNYlAwz3lKUrDMQbB9/7RcgDjwPVvkIKtS/h9Q/QAAAP//AwBQSwEC&#10;LQAUAAYACAAAACEAtoM4kv4AAADhAQAAEwAAAAAAAAAAAAAAAAAAAAAAW0NvbnRlbnRfVHlwZXNd&#10;LnhtbFBLAQItABQABgAIAAAAIQA4/SH/1gAAAJQBAAALAAAAAAAAAAAAAAAAAC8BAABfcmVscy8u&#10;cmVsc1BLAQItABQABgAIAAAAIQCzqil0mgIAAF4FAAAOAAAAAAAAAAAAAAAAAC4CAABkcnMvZTJv&#10;RG9jLnhtbFBLAQItABQABgAIAAAAIQCWQwjw3gAAAAgBAAAPAAAAAAAAAAAAAAAAAPQEAABkcnMv&#10;ZG93bnJldi54bWxQSwUGAAAAAAQABADzAAAA/wUAAAAA&#10;" fillcolor="white [3201]" strokecolor="black [3213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03D47F" wp14:editId="40FBCBE7">
                <wp:simplePos x="0" y="0"/>
                <wp:positionH relativeFrom="column">
                  <wp:posOffset>2743200</wp:posOffset>
                </wp:positionH>
                <wp:positionV relativeFrom="paragraph">
                  <wp:posOffset>45085</wp:posOffset>
                </wp:positionV>
                <wp:extent cx="2390775" cy="1257300"/>
                <wp:effectExtent l="0" t="0" r="28575" b="1905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8DBD4" id="Ορθογώνιο 13" o:spid="_x0000_s1026" style="position:absolute;margin-left:3in;margin-top:3.55pt;width:188.25pt;height:9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6MmAIAACEFAAAOAAAAZHJzL2Uyb0RvYy54bWysVE1OGzEU3lfqHSzvyyQBGhgxQREoVSVE&#10;kaBibTyexJL/ajuZpLteoFfoIbppFxU3CFfqZ0+A8LOqOgvPe37/33vPR8dLrchC+CCtqWh/p0eJ&#10;MNzW0kwr+vlq8u6AkhCZqZmyRlR0JQI9Hr19c9S6UgzszKpaeAInJpStq+gsRlcWReAzoVnYsU4Y&#10;CBvrNYtg/bSoPWvhXati0Ou9L1rra+ctFyHg9rQT0lH23zSCx09NE0QkqqLILebT5/MmncXoiJVT&#10;z9xM8k0a7B+y0EwaBH1wdcoiI3MvX7jSknsbbBN3uNWFbRrJRa4B1fR7z6q5nDEnci0AJ7gHmML/&#10;c8vPFxeeyBq926XEMI0erX/cfVv/Wt+uf959X/9Z/17fEgiBVOtCCYNLd+E3XACZyl42Xqc/CiLL&#10;jO7qAV2xjITjcrB72BsO9ynhkPUH+8PdXsa/eDR3PsQPwmqSiIp6tC+jyhZnISIkVO9VUrRglawn&#10;UqnMrMKJ8mTB0GkMSG1bShQLEZcVneQv1QAXT8yUIW1KZ4hkCGcYwUaxCFI7gBLMlBKmpphtHn3O&#10;5Yl1eBH0CuVuBe7l77XAqZBTFmZdxtlrUmOllhEroaSu6MG2tTJJKvJQb+BIDelakKgbW6/QTG+7&#10;KQ+OTySCnAGEC+Yx1qgQqxo/4WiURdl2Q1Eys/7ra/dJH9MGKSUt1gSQfJkzL1DiR4M5POzv7aW9&#10;ysze/nAAxm9LbrYlZq5PLPrTx6PgeCaTflT3ZOOtvsZGj1NUiJjhiN2Bv2FOYre+eBO4GI+zGnbJ&#10;sXhmLh1PzhNOCd6r5TXzbjNMEY05t/crxcpnM9XpJktjx/NoG5kH7hFXjE5isId5iDZvRlr0bT5r&#10;Pb5so78AAAD//wMAUEsDBBQABgAIAAAAIQCGNAoV3gAAAAkBAAAPAAAAZHJzL2Rvd25yZXYueG1s&#10;TI9BS8QwFITvgv8hPMGbm7S6WmvTRQRBBA9Wd8/Z5tmUbV5Kk3bj/nrjSY/DDDPfVJtoB7bg5HtH&#10;ErKVAIbUOt1TJ+Hz4/mqAOaDIq0GRyjhGz1s6vOzSpXaHekdlyZ0LJWQL5UEE8JYcu5bg1b5lRuR&#10;kvflJqtCklPH9aSOqdwOPBfillvVU1owasQng+2hma2EV3+al1b7t2iiebnf7sSpoYOUlxfx8QFY&#10;wBj+wvCLn9ChTkx7N5P2bJBwc52nL0HCXQYs+YUo1sD2EnKxzoDXFf//oP4BAAD//wMAUEsBAi0A&#10;FAAGAAgAAAAhALaDOJL+AAAA4QEAABMAAAAAAAAAAAAAAAAAAAAAAFtDb250ZW50X1R5cGVzXS54&#10;bWxQSwECLQAUAAYACAAAACEAOP0h/9YAAACUAQAACwAAAAAAAAAAAAAAAAAvAQAAX3JlbHMvLnJl&#10;bHNQSwECLQAUAAYACAAAACEAtKSejJgCAAAhBQAADgAAAAAAAAAAAAAAAAAuAgAAZHJzL2Uyb0Rv&#10;Yy54bWxQSwECLQAUAAYACAAAACEAhjQKFd4AAAAJAQAADwAAAAAAAAAAAAAAAADyBAAAZHJzL2Rv&#10;d25yZXYueG1sUEsFBgAAAAAEAAQA8wAAAP0FAAAAAA==&#10;" fillcolor="window" strokecolor="windowText" strokeweight="1pt"/>
            </w:pict>
          </mc:Fallback>
        </mc:AlternateContent>
      </w:r>
    </w:p>
    <w:p w:rsidR="00C410EB" w:rsidRDefault="00C410EB" w:rsidP="00C410EB">
      <w:pPr>
        <w:spacing w:line="360" w:lineRule="auto"/>
      </w:pPr>
    </w:p>
    <w:p w:rsidR="006B2DAC" w:rsidRDefault="006B2DAC" w:rsidP="006B2DAC">
      <w:pPr>
        <w:spacing w:line="360" w:lineRule="auto"/>
        <w:jc w:val="center"/>
        <w:rPr>
          <w:b/>
          <w:i/>
        </w:rPr>
      </w:pPr>
    </w:p>
    <w:p w:rsidR="006B2DAC" w:rsidRPr="006B2DAC" w:rsidRDefault="006B2DAC" w:rsidP="006B2DAC">
      <w:pPr>
        <w:spacing w:line="360" w:lineRule="auto"/>
        <w:jc w:val="center"/>
        <w:rPr>
          <w:b/>
          <w:i/>
        </w:rPr>
      </w:pPr>
    </w:p>
    <w:p w:rsidR="001228A4" w:rsidRDefault="001228A4" w:rsidP="001228A4">
      <w:pPr>
        <w:rPr>
          <w:b/>
        </w:rPr>
      </w:pPr>
    </w:p>
    <w:p w:rsidR="001228A4" w:rsidRDefault="001228A4" w:rsidP="001228A4">
      <w:pPr>
        <w:rPr>
          <w:b/>
        </w:rPr>
      </w:pPr>
    </w:p>
    <w:p w:rsidR="001228A4" w:rsidRDefault="001228A4" w:rsidP="001228A4">
      <w:pPr>
        <w:rPr>
          <w:b/>
        </w:rPr>
      </w:pPr>
    </w:p>
    <w:p w:rsidR="00E2413D" w:rsidRDefault="00E2413D" w:rsidP="001228A4">
      <w:pPr>
        <w:rPr>
          <w:b/>
        </w:rPr>
      </w:pPr>
    </w:p>
    <w:p w:rsidR="006B2DAC" w:rsidRDefault="006B2DAC" w:rsidP="00930BA1">
      <w:pPr>
        <w:pStyle w:val="a4"/>
        <w:numPr>
          <w:ilvl w:val="0"/>
          <w:numId w:val="18"/>
        </w:numPr>
        <w:rPr>
          <w:b/>
        </w:rPr>
      </w:pPr>
      <w:r w:rsidRPr="00930BA1">
        <w:rPr>
          <w:b/>
        </w:rPr>
        <w:lastRenderedPageBreak/>
        <w:t>Συμπληρώνω στα κουτάκια τα γράμματα που αντιστοιχούν:</w:t>
      </w:r>
    </w:p>
    <w:p w:rsidR="00E2413D" w:rsidRPr="00930BA1" w:rsidRDefault="00E2413D" w:rsidP="00E2413D">
      <w:pPr>
        <w:pStyle w:val="a4"/>
        <w:ind w:left="360"/>
        <w:rPr>
          <w:b/>
        </w:rPr>
      </w:pPr>
    </w:p>
    <w:tbl>
      <w:tblPr>
        <w:tblStyle w:val="ac"/>
        <w:tblW w:w="99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89"/>
      </w:tblGrid>
      <w:tr w:rsidR="006B2DAC" w:rsidTr="001228A4">
        <w:trPr>
          <w:trHeight w:val="1335"/>
          <w:jc w:val="center"/>
        </w:trPr>
        <w:tc>
          <w:tcPr>
            <w:tcW w:w="4988" w:type="dxa"/>
          </w:tcPr>
          <w:p w:rsidR="006B2DAC" w:rsidRDefault="006B2DAC" w:rsidP="006B2DAC">
            <w:pPr>
              <w:pStyle w:val="a4"/>
              <w:numPr>
                <w:ilvl w:val="0"/>
                <w:numId w:val="36"/>
              </w:numPr>
            </w:pPr>
            <w:r>
              <w:t>Κόρη</w:t>
            </w:r>
          </w:p>
          <w:p w:rsidR="006D2860" w:rsidRDefault="006D2860" w:rsidP="006D2860">
            <w:pPr>
              <w:pStyle w:val="a4"/>
              <w:numPr>
                <w:ilvl w:val="0"/>
                <w:numId w:val="36"/>
              </w:numPr>
            </w:pPr>
            <w:r>
              <w:t>Ίριδα</w:t>
            </w:r>
          </w:p>
          <w:p w:rsidR="006D2860" w:rsidRDefault="006D2860" w:rsidP="006D2860">
            <w:pPr>
              <w:pStyle w:val="a4"/>
              <w:numPr>
                <w:ilvl w:val="0"/>
                <w:numId w:val="36"/>
              </w:numPr>
            </w:pPr>
            <w:r>
              <w:t>Οπτικό νεύρο</w:t>
            </w:r>
          </w:p>
          <w:p w:rsidR="006B2DAC" w:rsidRDefault="006D2860" w:rsidP="001228A4">
            <w:pPr>
              <w:pStyle w:val="a4"/>
              <w:numPr>
                <w:ilvl w:val="0"/>
                <w:numId w:val="36"/>
              </w:numPr>
            </w:pPr>
            <w:r>
              <w:t>Είδωλο</w:t>
            </w:r>
          </w:p>
        </w:tc>
        <w:tc>
          <w:tcPr>
            <w:tcW w:w="4988" w:type="dxa"/>
          </w:tcPr>
          <w:p w:rsidR="006B2DAC" w:rsidRDefault="006B2DAC" w:rsidP="006B2DAC">
            <w:pPr>
              <w:pStyle w:val="a4"/>
              <w:numPr>
                <w:ilvl w:val="0"/>
                <w:numId w:val="36"/>
              </w:numPr>
            </w:pPr>
            <w:r>
              <w:t>Κρυσταλλοειδής φακός</w:t>
            </w:r>
          </w:p>
          <w:p w:rsidR="006D2860" w:rsidRDefault="006D2860" w:rsidP="006D2860">
            <w:pPr>
              <w:pStyle w:val="a4"/>
              <w:numPr>
                <w:ilvl w:val="0"/>
                <w:numId w:val="36"/>
              </w:numPr>
            </w:pPr>
            <w:r>
              <w:t>Κερατοειδής χιτώνας</w:t>
            </w:r>
          </w:p>
          <w:p w:rsidR="006B2DAC" w:rsidRDefault="006D2860" w:rsidP="006D2860">
            <w:pPr>
              <w:pStyle w:val="a4"/>
              <w:numPr>
                <w:ilvl w:val="0"/>
                <w:numId w:val="36"/>
              </w:numPr>
            </w:pPr>
            <w:r>
              <w:t>Αμφιβληστροειδής χιτώνας</w:t>
            </w:r>
            <w:r>
              <w:t xml:space="preserve"> </w:t>
            </w:r>
          </w:p>
          <w:p w:rsidR="00E97234" w:rsidRDefault="00E97234" w:rsidP="006D2860">
            <w:pPr>
              <w:pStyle w:val="a4"/>
              <w:numPr>
                <w:ilvl w:val="0"/>
                <w:numId w:val="36"/>
              </w:numPr>
            </w:pPr>
            <w:r>
              <w:t>Διάφανο ζελέ</w:t>
            </w:r>
          </w:p>
        </w:tc>
      </w:tr>
      <w:tr w:rsidR="006B2DAC" w:rsidTr="001228A4">
        <w:trPr>
          <w:trHeight w:val="3750"/>
          <w:jc w:val="center"/>
        </w:trPr>
        <w:tc>
          <w:tcPr>
            <w:tcW w:w="9977" w:type="dxa"/>
            <w:gridSpan w:val="2"/>
          </w:tcPr>
          <w:p w:rsidR="006B2DAC" w:rsidRDefault="00A46FD1" w:rsidP="00121EE5">
            <w:pPr>
              <w:jc w:val="center"/>
            </w:pPr>
            <w:r>
              <w:object w:dxaOrig="8475" w:dyaOrig="4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5pt;height:202.25pt" o:ole="">
                  <v:imagedata r:id="rId8" o:title=""/>
                </v:shape>
                <o:OLEObject Type="Embed" ProgID="PBrush" ShapeID="_x0000_i1025" DrawAspect="Content" ObjectID="_1739801551" r:id="rId9"/>
              </w:object>
            </w:r>
          </w:p>
        </w:tc>
      </w:tr>
    </w:tbl>
    <w:p w:rsidR="006B2DAC" w:rsidRDefault="006B2DAC" w:rsidP="006B2DAC"/>
    <w:p w:rsidR="006B2DAC" w:rsidRDefault="006B2DAC" w:rsidP="006B2DAC"/>
    <w:p w:rsidR="00E2413D" w:rsidRDefault="00E2413D" w:rsidP="00E2413D">
      <w:pPr>
        <w:pStyle w:val="a4"/>
        <w:numPr>
          <w:ilvl w:val="0"/>
          <w:numId w:val="18"/>
        </w:numPr>
        <w:spacing w:line="360" w:lineRule="auto"/>
        <w:ind w:left="357" w:hanging="357"/>
        <w:rPr>
          <w:b/>
        </w:rPr>
      </w:pPr>
      <w:r>
        <w:rPr>
          <w:b/>
        </w:rPr>
        <w:t>Διαλέγω τη σωστή απάντηση:</w:t>
      </w:r>
    </w:p>
    <w:p w:rsidR="00E2413D" w:rsidRDefault="00E2413D" w:rsidP="00E2413D">
      <w:pPr>
        <w:pStyle w:val="a4"/>
        <w:numPr>
          <w:ilvl w:val="0"/>
          <w:numId w:val="41"/>
        </w:numPr>
      </w:pPr>
      <w:r w:rsidRPr="00EE776E">
        <w:t xml:space="preserve">Όταν το λευκό φως περνά μέσα </w:t>
      </w:r>
      <w:r>
        <w:t>από διάφανο υλικό με ειδικό σχήμα αναλύεται σε φως:</w:t>
      </w:r>
    </w:p>
    <w:p w:rsidR="00E2413D" w:rsidRDefault="00E2413D" w:rsidP="00E2413D">
      <w:pPr>
        <w:spacing w:line="360" w:lineRule="auto"/>
        <w:ind w:left="357"/>
      </w:pPr>
      <w:r>
        <w:rPr>
          <w:b/>
        </w:rPr>
        <w:t xml:space="preserve">       </w:t>
      </w:r>
      <w:r w:rsidRPr="00C16036">
        <w:rPr>
          <w:b/>
        </w:rPr>
        <w:t>α.</w:t>
      </w:r>
      <w:r>
        <w:t xml:space="preserve"> κόκκινου χρώματος     </w:t>
      </w:r>
      <w:r w:rsidRPr="00C16036">
        <w:rPr>
          <w:b/>
        </w:rPr>
        <w:t>β.</w:t>
      </w:r>
      <w:r>
        <w:t xml:space="preserve"> </w:t>
      </w:r>
      <w:r w:rsidR="00A46FD1">
        <w:t>μαύρου χρώματος</w:t>
      </w:r>
    </w:p>
    <w:p w:rsidR="00E2413D" w:rsidRDefault="00E2413D" w:rsidP="00E2413D">
      <w:pPr>
        <w:spacing w:line="360" w:lineRule="auto"/>
        <w:ind w:left="357"/>
      </w:pPr>
      <w:r>
        <w:t xml:space="preserve">       </w:t>
      </w:r>
      <w:r w:rsidRPr="00C16036">
        <w:rPr>
          <w:b/>
        </w:rPr>
        <w:t>γ.</w:t>
      </w:r>
      <w:r>
        <w:t xml:space="preserve"> κίτρινου χρώματος       </w:t>
      </w:r>
      <w:r w:rsidRPr="00C16036">
        <w:rPr>
          <w:b/>
        </w:rPr>
        <w:t>δ.</w:t>
      </w:r>
      <w:r>
        <w:t xml:space="preserve"> </w:t>
      </w:r>
      <w:r w:rsidR="00A46FD1">
        <w:t xml:space="preserve">διαφόρων χρωμάτων     </w:t>
      </w:r>
    </w:p>
    <w:p w:rsidR="00E2413D" w:rsidRDefault="00E2413D" w:rsidP="00E2413D">
      <w:pPr>
        <w:pStyle w:val="a4"/>
        <w:numPr>
          <w:ilvl w:val="0"/>
          <w:numId w:val="40"/>
        </w:numPr>
        <w:spacing w:line="360" w:lineRule="auto"/>
      </w:pPr>
      <w:r>
        <w:t>Ένα σώμα έχει μαύρο χρώμα, γιατί:</w:t>
      </w:r>
    </w:p>
    <w:p w:rsidR="00E2413D" w:rsidRDefault="00E2413D" w:rsidP="00E2413D">
      <w:pPr>
        <w:pStyle w:val="a4"/>
        <w:spacing w:line="360" w:lineRule="auto"/>
      </w:pPr>
      <w:r w:rsidRPr="00930BA1">
        <w:rPr>
          <w:b/>
        </w:rPr>
        <w:t>α.</w:t>
      </w:r>
      <w:r>
        <w:t xml:space="preserve"> ανακλά όλα τα χρώματα     </w:t>
      </w:r>
      <w:r w:rsidRPr="00930BA1">
        <w:rPr>
          <w:b/>
        </w:rPr>
        <w:t xml:space="preserve">β. </w:t>
      </w:r>
      <w:r>
        <w:t>δεν ανακλά κανένα χρώμα</w:t>
      </w:r>
    </w:p>
    <w:p w:rsidR="00E2413D" w:rsidRDefault="00E2413D" w:rsidP="00E2413D">
      <w:pPr>
        <w:pStyle w:val="a4"/>
        <w:numPr>
          <w:ilvl w:val="0"/>
          <w:numId w:val="40"/>
        </w:numPr>
        <w:spacing w:line="360" w:lineRule="auto"/>
      </w:pPr>
      <w:r>
        <w:t>Ένα σώμα έχει άσπρο χρώμα, γιατί:</w:t>
      </w:r>
    </w:p>
    <w:p w:rsidR="00E2413D" w:rsidRDefault="00E2413D" w:rsidP="00E2413D">
      <w:pPr>
        <w:pStyle w:val="a4"/>
        <w:spacing w:line="360" w:lineRule="auto"/>
      </w:pPr>
      <w:r w:rsidRPr="00930BA1">
        <w:rPr>
          <w:b/>
        </w:rPr>
        <w:t>α.</w:t>
      </w:r>
      <w:r w:rsidRPr="00930BA1">
        <w:t xml:space="preserve"> </w:t>
      </w:r>
      <w:r>
        <w:t>απορροφά</w:t>
      </w:r>
      <w:r w:rsidRPr="00930BA1">
        <w:t xml:space="preserve"> όλα τα χρώματα     </w:t>
      </w:r>
      <w:r w:rsidRPr="00930BA1">
        <w:rPr>
          <w:b/>
        </w:rPr>
        <w:t>β.</w:t>
      </w:r>
      <w:r w:rsidRPr="00930BA1">
        <w:t xml:space="preserve"> δεν </w:t>
      </w:r>
      <w:r>
        <w:t>απορροφά</w:t>
      </w:r>
      <w:r w:rsidRPr="00930BA1">
        <w:t xml:space="preserve"> κανένα χρώμα</w:t>
      </w:r>
    </w:p>
    <w:p w:rsidR="00E2413D" w:rsidRPr="00C16036" w:rsidRDefault="00E2413D" w:rsidP="00E2413D">
      <w:pPr>
        <w:pStyle w:val="a4"/>
        <w:numPr>
          <w:ilvl w:val="0"/>
          <w:numId w:val="40"/>
        </w:numPr>
        <w:spacing w:line="360" w:lineRule="auto"/>
      </w:pPr>
      <w:r>
        <w:t>Στο σκοτάδι η κόρη του ματιού:</w:t>
      </w:r>
      <w:bookmarkStart w:id="0" w:name="_GoBack"/>
      <w:bookmarkEnd w:id="0"/>
    </w:p>
    <w:p w:rsidR="00E2413D" w:rsidRDefault="00E2413D" w:rsidP="00E2413D">
      <w:pPr>
        <w:spacing w:line="360" w:lineRule="auto"/>
        <w:ind w:left="360"/>
      </w:pPr>
      <w:r>
        <w:rPr>
          <w:b/>
        </w:rPr>
        <w:t xml:space="preserve">       </w:t>
      </w:r>
      <w:r w:rsidRPr="00C16036">
        <w:rPr>
          <w:b/>
        </w:rPr>
        <w:t>α.</w:t>
      </w:r>
      <w:r>
        <w:t xml:space="preserve"> </w:t>
      </w:r>
      <w:r w:rsidRPr="00C16036">
        <w:t>μεγαλώνει</w:t>
      </w:r>
      <w:r>
        <w:t xml:space="preserve">     </w:t>
      </w:r>
      <w:r w:rsidRPr="00C16036">
        <w:rPr>
          <w:b/>
        </w:rPr>
        <w:t>β.</w:t>
      </w:r>
      <w:r>
        <w:t xml:space="preserve"> μικραίνει     </w:t>
      </w:r>
      <w:r w:rsidRPr="00C16036">
        <w:rPr>
          <w:b/>
        </w:rPr>
        <w:t>γ.</w:t>
      </w:r>
      <w:r>
        <w:t xml:space="preserve"> παραμένει ίδια     </w:t>
      </w:r>
      <w:r w:rsidRPr="00C16036">
        <w:rPr>
          <w:b/>
        </w:rPr>
        <w:t>δ.</w:t>
      </w:r>
      <w:r>
        <w:t xml:space="preserve"> γίνεται ορθογώνια</w:t>
      </w:r>
    </w:p>
    <w:p w:rsidR="00E2413D" w:rsidRDefault="00E2413D" w:rsidP="00E2413D">
      <w:pPr>
        <w:pStyle w:val="a4"/>
        <w:numPr>
          <w:ilvl w:val="0"/>
          <w:numId w:val="40"/>
        </w:numPr>
        <w:spacing w:line="360" w:lineRule="auto"/>
      </w:pPr>
      <w:r w:rsidRPr="00C16036">
        <w:t>Όσο πιο μικρή είναι η τρύπα στη φωτογραφική μηχανή, το είδωλο φαίνεται:</w:t>
      </w:r>
    </w:p>
    <w:p w:rsidR="00E2413D" w:rsidRDefault="00E2413D" w:rsidP="00E2413D">
      <w:pPr>
        <w:pStyle w:val="a4"/>
        <w:spacing w:line="360" w:lineRule="auto"/>
      </w:pPr>
      <w:r w:rsidRPr="00962D36">
        <w:rPr>
          <w:b/>
        </w:rPr>
        <w:t>α.</w:t>
      </w:r>
      <w:r>
        <w:t xml:space="preserve"> φωτεινό και καθαρό     </w:t>
      </w:r>
      <w:r w:rsidRPr="00962D36">
        <w:rPr>
          <w:b/>
        </w:rPr>
        <w:t>β.</w:t>
      </w:r>
      <w:r>
        <w:t xml:space="preserve"> σκούρο και </w:t>
      </w:r>
      <w:r w:rsidR="00A46FD1">
        <w:t>θολό</w:t>
      </w:r>
    </w:p>
    <w:p w:rsidR="00C35715" w:rsidRPr="00E2413D" w:rsidRDefault="00E2413D" w:rsidP="00E2413D">
      <w:pPr>
        <w:pStyle w:val="a4"/>
        <w:spacing w:line="360" w:lineRule="auto"/>
      </w:pPr>
      <w:r w:rsidRPr="00962D36">
        <w:rPr>
          <w:b/>
        </w:rPr>
        <w:t>γ.</w:t>
      </w:r>
      <w:r>
        <w:t xml:space="preserve"> φωτεινό και θολό          </w:t>
      </w:r>
      <w:r w:rsidRPr="00962D36">
        <w:rPr>
          <w:b/>
        </w:rPr>
        <w:t>δ.</w:t>
      </w:r>
      <w:r>
        <w:t xml:space="preserve"> σκούρο και </w:t>
      </w:r>
      <w:r w:rsidR="00A46FD1">
        <w:t>καθαρό</w:t>
      </w:r>
      <w:r w:rsidR="00A46FD1">
        <w:t xml:space="preserve"> </w:t>
      </w:r>
    </w:p>
    <w:sectPr w:rsidR="00C35715" w:rsidRPr="00E2413D" w:rsidSect="008D7502"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9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33" w:rsidRDefault="00D71833">
      <w:r>
        <w:separator/>
      </w:r>
    </w:p>
  </w:endnote>
  <w:endnote w:type="continuationSeparator" w:id="0">
    <w:p w:rsidR="00D71833" w:rsidRDefault="00D7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60" w:rsidRPr="006D2860" w:rsidRDefault="006D2860" w:rsidP="006D2860">
    <w:pPr>
      <w:pStyle w:val="a6"/>
      <w:jc w:val="center"/>
      <w:rPr>
        <w:b/>
        <w:i/>
        <w:sz w:val="28"/>
        <w:szCs w:val="28"/>
      </w:rPr>
    </w:pPr>
    <w:r w:rsidRPr="006D2860">
      <w:rPr>
        <w:b/>
        <w:i/>
        <w:sz w:val="28"/>
        <w:szCs w:val="28"/>
      </w:rPr>
      <w:t>ΚΑΛΗ ΕΠΙΤΥΧΙΑ!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C0B" w:rsidRDefault="009A16A3">
    <w:pPr>
      <w:pStyle w:val="a6"/>
      <w:tabs>
        <w:tab w:val="left" w:pos="2445"/>
      </w:tabs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33" w:rsidRDefault="00D71833">
      <w:r>
        <w:rPr>
          <w:color w:val="000000"/>
        </w:rPr>
        <w:separator/>
      </w:r>
    </w:p>
  </w:footnote>
  <w:footnote w:type="continuationSeparator" w:id="0">
    <w:p w:rsidR="00D71833" w:rsidRDefault="00D71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C0B" w:rsidRDefault="00CB3663">
    <w:pPr>
      <w:pStyle w:val="a5"/>
    </w:pPr>
    <w:r>
      <w:rPr>
        <w:noProof/>
        <w:sz w:val="40"/>
        <w:szCs w:val="40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3606165</wp:posOffset>
              </wp:positionH>
              <wp:positionV relativeFrom="paragraph">
                <wp:posOffset>-113665</wp:posOffset>
              </wp:positionV>
              <wp:extent cx="2537460" cy="825500"/>
              <wp:effectExtent l="0" t="0" r="15240" b="12700"/>
              <wp:wrapNone/>
              <wp:docPr id="1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7460" cy="825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:rsidR="00861C0B" w:rsidRDefault="00336E1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ΣΤ</w:t>
                          </w:r>
                          <w:r w:rsidR="009A16A3">
                            <w:rPr>
                              <w:b/>
                            </w:rPr>
                            <w:t>΄ ΤΑΞΗ</w:t>
                          </w:r>
                        </w:p>
                        <w:p w:rsidR="00861C0B" w:rsidRDefault="00193A45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ΦΥΣΙΚΗ</w:t>
                          </w:r>
                        </w:p>
                        <w:p w:rsidR="00861C0B" w:rsidRDefault="007A5E2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ΦΩΣ</w:t>
                          </w:r>
                        </w:p>
                        <w:p w:rsidR="00861C0B" w:rsidRDefault="009A16A3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Δάσκαλος: Αναστασιάδης Χαράλαμπος</w:t>
                          </w:r>
                        </w:p>
                      </w:txbxContent>
                    </wps:txbx>
                    <wps:bodyPr vert="horz" wrap="square" lIns="91440" tIns="45720" rIns="91440" bIns="45720" anchor="ctr" anchorCtr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3" o:spid="_x0000_s1026" style="position:absolute;margin-left:283.95pt;margin-top:-8.95pt;width:199.8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hzDQIAACEEAAAOAAAAZHJzL2Uyb0RvYy54bWysU8Fu2zAMvQ/YPwi6L3bSpOmMOMXQIMOA&#10;YCua7QMYWY6FyZJGKbGzrx8lp2m67TRMB0EUqUe+R2px37eaHSV6ZU3Jx6OcM2mErZTZl/zb1/W7&#10;O858AFOBtkaW/CQ9v1++fbPoXCEntrG6ksgIxPiicyVvQnBFlnnRyBb8yDppyFlbbCGQifusQugI&#10;vdXZJM9vs85i5dAK6T3drgYnXyb8upYifKlrLwPTJafaQtox7bu4Z8sFFHsE1yhxLgP+oYoWlKGk&#10;F6gVBGAHVH9AtUqg9bYOI2HbzNa1EjJxIDbj/Dc22wacTFxIHO8uMvn/Bys+Hx+RqYp6x5mBllr0&#10;RKKB2WvJ5jdRn875gsK27hEjQ+82Vnz35MheeaLhzzF9jW2MJX6sT2KfLmLLPjBBl5PZzXx6Sz0R&#10;5LubzGZ56kYGxfNrhz58lLZl8VBypLqSxnDc+BDzQ/EckgqzWlVrpXUycL970MiOQI1fpxW50BN/&#10;HaYN64j6ZJ4TfQE0gLWGIcurOH8Nl6f1N7hYzgp8M6RNCMOEtSpIHPJrc1ZuECvKFvpdT8543Nnq&#10;RA2hH0WMG4s/OetoOkvufxwAJWf6k6H2vx9Pp3GckzGdzSdk4LVnd+0BIwiq5CIgZ4PxEIZPQFPo&#10;IGzM1ok4AlE6Yz8cgq1VkvilpnPVNIdJxvOfiYN+baeol5+9/AUAAP//AwBQSwMEFAAGAAgAAAAh&#10;AMCOSPThAAAACwEAAA8AAABkcnMvZG93bnJldi54bWxMj8FKw0AQhu+C77CM4EXaTQJN2phNEWkR&#10;BA9W8bzNjpvQ7GzIbtvo0zs92dsM8/HP91fryfXihGPoPClI5wkIpMabjqyCz4/tbAkiRE1G955Q&#10;wQ8GWNe3N5UujT/TO5520QoOoVBqBW2MQyllaFp0Osz9gMS3bz86HXkdrTSjPnO462WWJLl0uiP+&#10;0OoBn1tsDrujU/DyltnXqfvdyq8ldsXD5rAxNlHq/m56egQRcYr/MFz0WR1qdtr7I5kgegWLvFgx&#10;qmCWXgYmVnmxALFnNM1SkHUlrzvUfwAAAP//AwBQSwECLQAUAAYACAAAACEAtoM4kv4AAADhAQAA&#10;EwAAAAAAAAAAAAAAAAAAAAAAW0NvbnRlbnRfVHlwZXNdLnhtbFBLAQItABQABgAIAAAAIQA4/SH/&#10;1gAAAJQBAAALAAAAAAAAAAAAAAAAAC8BAABfcmVscy8ucmVsc1BLAQItABQABgAIAAAAIQA2Izhz&#10;DQIAACEEAAAOAAAAAAAAAAAAAAAAAC4CAABkcnMvZTJvRG9jLnhtbFBLAQItABQABgAIAAAAIQDA&#10;jkj04QAAAAsBAAAPAAAAAAAAAAAAAAAAAGcEAABkcnMvZG93bnJldi54bWxQSwUGAAAAAAQABADz&#10;AAAAdQUAAAAA&#10;" strokeweight=".35281mm">
              <v:path arrowok="t"/>
              <v:textbox>
                <w:txbxContent>
                  <w:p w:rsidR="00861C0B" w:rsidRDefault="00336E1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ΣΤ</w:t>
                    </w:r>
                    <w:r w:rsidR="009A16A3">
                      <w:rPr>
                        <w:b/>
                      </w:rPr>
                      <w:t>΄ ΤΑΞΗ</w:t>
                    </w:r>
                  </w:p>
                  <w:p w:rsidR="00861C0B" w:rsidRDefault="00193A4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ΦΥΣΙΚΗ</w:t>
                    </w:r>
                  </w:p>
                  <w:p w:rsidR="00861C0B" w:rsidRDefault="007A5E2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ΦΩΣ</w:t>
                    </w:r>
                  </w:p>
                  <w:p w:rsidR="00861C0B" w:rsidRDefault="009A16A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Δάσκαλος: Αναστασιάδης Χαράλαμπος</w:t>
                    </w:r>
                  </w:p>
                </w:txbxContent>
              </v:textbox>
            </v:rect>
          </w:pict>
        </mc:Fallback>
      </mc:AlternateContent>
    </w:r>
    <w:r w:rsidR="009A16A3">
      <w:rPr>
        <w:sz w:val="40"/>
        <w:szCs w:val="40"/>
      </w:rPr>
      <w:t>Όνομα: ………………………………………</w:t>
    </w:r>
  </w:p>
  <w:p w:rsidR="00861C0B" w:rsidRDefault="009A16A3">
    <w:pPr>
      <w:pStyle w:val="a5"/>
      <w:rPr>
        <w:sz w:val="40"/>
        <w:szCs w:val="40"/>
      </w:rPr>
    </w:pPr>
    <w:r>
      <w:rPr>
        <w:sz w:val="40"/>
        <w:szCs w:val="40"/>
      </w:rPr>
      <w:t>Ημερομηνία: ………………….</w:t>
    </w:r>
  </w:p>
  <w:p w:rsidR="00861C0B" w:rsidRDefault="00E972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A00"/>
    <w:multiLevelType w:val="multilevel"/>
    <w:tmpl w:val="D12ADDE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3F24B6"/>
    <w:multiLevelType w:val="multilevel"/>
    <w:tmpl w:val="8C12119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7C74BB"/>
    <w:multiLevelType w:val="multilevel"/>
    <w:tmpl w:val="E45AFCC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E969CD"/>
    <w:multiLevelType w:val="multilevel"/>
    <w:tmpl w:val="0C8808A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1998"/>
    <w:multiLevelType w:val="hybridMultilevel"/>
    <w:tmpl w:val="769E16D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396667"/>
    <w:multiLevelType w:val="hybridMultilevel"/>
    <w:tmpl w:val="8F4CF2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4EE5"/>
    <w:multiLevelType w:val="multilevel"/>
    <w:tmpl w:val="CE7C10E0"/>
    <w:lvl w:ilvl="0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7" w15:restartNumberingAfterBreak="0">
    <w:nsid w:val="1C5656E5"/>
    <w:multiLevelType w:val="hybridMultilevel"/>
    <w:tmpl w:val="B0983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F11D4"/>
    <w:multiLevelType w:val="hybridMultilevel"/>
    <w:tmpl w:val="5ECC1F24"/>
    <w:lvl w:ilvl="0" w:tplc="C4A43F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840C4"/>
    <w:multiLevelType w:val="hybridMultilevel"/>
    <w:tmpl w:val="A8567FE6"/>
    <w:lvl w:ilvl="0" w:tplc="C4A43F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9639F"/>
    <w:multiLevelType w:val="hybridMultilevel"/>
    <w:tmpl w:val="A408756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F6020A"/>
    <w:multiLevelType w:val="hybridMultilevel"/>
    <w:tmpl w:val="B2DC3202"/>
    <w:lvl w:ilvl="0" w:tplc="C4A43F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F683C"/>
    <w:multiLevelType w:val="multilevel"/>
    <w:tmpl w:val="39969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8A1695A"/>
    <w:multiLevelType w:val="multilevel"/>
    <w:tmpl w:val="FA5E976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2A680834"/>
    <w:multiLevelType w:val="hybridMultilevel"/>
    <w:tmpl w:val="6622C6F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15B7A"/>
    <w:multiLevelType w:val="hybridMultilevel"/>
    <w:tmpl w:val="390CD8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47517"/>
    <w:multiLevelType w:val="hybridMultilevel"/>
    <w:tmpl w:val="90466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01C2C"/>
    <w:multiLevelType w:val="hybridMultilevel"/>
    <w:tmpl w:val="0F30E14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A4EBF"/>
    <w:multiLevelType w:val="hybridMultilevel"/>
    <w:tmpl w:val="8D58D04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7A2A4C"/>
    <w:multiLevelType w:val="hybridMultilevel"/>
    <w:tmpl w:val="AFC4796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479E0"/>
    <w:multiLevelType w:val="hybridMultilevel"/>
    <w:tmpl w:val="CFB4DCAC"/>
    <w:lvl w:ilvl="0" w:tplc="C4A43F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22534"/>
    <w:multiLevelType w:val="hybridMultilevel"/>
    <w:tmpl w:val="DED4EF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E04CE"/>
    <w:multiLevelType w:val="hybridMultilevel"/>
    <w:tmpl w:val="1E180A56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B8273BC"/>
    <w:multiLevelType w:val="hybridMultilevel"/>
    <w:tmpl w:val="9536A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F5E48"/>
    <w:multiLevelType w:val="hybridMultilevel"/>
    <w:tmpl w:val="F2D0DC78"/>
    <w:lvl w:ilvl="0" w:tplc="C4A43F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B0EDB"/>
    <w:multiLevelType w:val="hybridMultilevel"/>
    <w:tmpl w:val="2F4857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B560D"/>
    <w:multiLevelType w:val="hybridMultilevel"/>
    <w:tmpl w:val="03982D94"/>
    <w:lvl w:ilvl="0" w:tplc="C4A43F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32180"/>
    <w:multiLevelType w:val="multilevel"/>
    <w:tmpl w:val="D12ADDE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573E32"/>
    <w:multiLevelType w:val="hybridMultilevel"/>
    <w:tmpl w:val="99305620"/>
    <w:lvl w:ilvl="0" w:tplc="AC4448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AE62F2"/>
    <w:multiLevelType w:val="hybridMultilevel"/>
    <w:tmpl w:val="64126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67A"/>
    <w:multiLevelType w:val="hybridMultilevel"/>
    <w:tmpl w:val="E2E4FBA0"/>
    <w:lvl w:ilvl="0" w:tplc="F6EA1B0A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D7420"/>
    <w:multiLevelType w:val="hybridMultilevel"/>
    <w:tmpl w:val="84CAD4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F3AEE"/>
    <w:multiLevelType w:val="hybridMultilevel"/>
    <w:tmpl w:val="0352DD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490125"/>
    <w:multiLevelType w:val="hybridMultilevel"/>
    <w:tmpl w:val="31084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B48E6"/>
    <w:multiLevelType w:val="hybridMultilevel"/>
    <w:tmpl w:val="AB1C06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82EC1"/>
    <w:multiLevelType w:val="hybridMultilevel"/>
    <w:tmpl w:val="5E06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D1A3B"/>
    <w:multiLevelType w:val="hybridMultilevel"/>
    <w:tmpl w:val="F0B84A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66701"/>
    <w:multiLevelType w:val="multilevel"/>
    <w:tmpl w:val="A790D100"/>
    <w:lvl w:ilvl="0">
      <w:numFmt w:val="bullet"/>
      <w:lvlText w:val=""/>
      <w:lvlJc w:val="left"/>
      <w:pPr>
        <w:ind w:left="1080" w:hanging="360"/>
      </w:pPr>
      <w:rPr>
        <w:rFonts w:ascii="Wingdings" w:hAnsi="Wingdings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8" w15:restartNumberingAfterBreak="0">
    <w:nsid w:val="73595E26"/>
    <w:multiLevelType w:val="hybridMultilevel"/>
    <w:tmpl w:val="300CC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F0F5E"/>
    <w:multiLevelType w:val="hybridMultilevel"/>
    <w:tmpl w:val="D63C3778"/>
    <w:lvl w:ilvl="0" w:tplc="C4A43F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953F1"/>
    <w:multiLevelType w:val="hybridMultilevel"/>
    <w:tmpl w:val="5B30D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33383"/>
    <w:multiLevelType w:val="hybridMultilevel"/>
    <w:tmpl w:val="0D7CD002"/>
    <w:lvl w:ilvl="0" w:tplc="768ECB4C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37"/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23"/>
  </w:num>
  <w:num w:numId="9">
    <w:abstractNumId w:val="5"/>
  </w:num>
  <w:num w:numId="10">
    <w:abstractNumId w:val="31"/>
  </w:num>
  <w:num w:numId="11">
    <w:abstractNumId w:val="19"/>
  </w:num>
  <w:num w:numId="12">
    <w:abstractNumId w:val="25"/>
  </w:num>
  <w:num w:numId="13">
    <w:abstractNumId w:val="17"/>
  </w:num>
  <w:num w:numId="14">
    <w:abstractNumId w:val="0"/>
  </w:num>
  <w:num w:numId="15">
    <w:abstractNumId w:val="21"/>
  </w:num>
  <w:num w:numId="16">
    <w:abstractNumId w:val="14"/>
  </w:num>
  <w:num w:numId="17">
    <w:abstractNumId w:val="34"/>
  </w:num>
  <w:num w:numId="18">
    <w:abstractNumId w:val="1"/>
  </w:num>
  <w:num w:numId="19">
    <w:abstractNumId w:val="10"/>
  </w:num>
  <w:num w:numId="20">
    <w:abstractNumId w:val="39"/>
  </w:num>
  <w:num w:numId="21">
    <w:abstractNumId w:val="4"/>
  </w:num>
  <w:num w:numId="22">
    <w:abstractNumId w:val="15"/>
  </w:num>
  <w:num w:numId="23">
    <w:abstractNumId w:val="30"/>
  </w:num>
  <w:num w:numId="24">
    <w:abstractNumId w:val="18"/>
  </w:num>
  <w:num w:numId="25">
    <w:abstractNumId w:val="41"/>
  </w:num>
  <w:num w:numId="26">
    <w:abstractNumId w:val="9"/>
  </w:num>
  <w:num w:numId="27">
    <w:abstractNumId w:val="20"/>
  </w:num>
  <w:num w:numId="28">
    <w:abstractNumId w:val="35"/>
  </w:num>
  <w:num w:numId="29">
    <w:abstractNumId w:val="32"/>
  </w:num>
  <w:num w:numId="30">
    <w:abstractNumId w:val="28"/>
  </w:num>
  <w:num w:numId="31">
    <w:abstractNumId w:val="22"/>
  </w:num>
  <w:num w:numId="32">
    <w:abstractNumId w:val="40"/>
  </w:num>
  <w:num w:numId="33">
    <w:abstractNumId w:val="8"/>
  </w:num>
  <w:num w:numId="34">
    <w:abstractNumId w:val="36"/>
  </w:num>
  <w:num w:numId="35">
    <w:abstractNumId w:val="29"/>
  </w:num>
  <w:num w:numId="36">
    <w:abstractNumId w:val="24"/>
  </w:num>
  <w:num w:numId="37">
    <w:abstractNumId w:val="11"/>
  </w:num>
  <w:num w:numId="38">
    <w:abstractNumId w:val="26"/>
  </w:num>
  <w:num w:numId="39">
    <w:abstractNumId w:val="38"/>
  </w:num>
  <w:num w:numId="40">
    <w:abstractNumId w:val="16"/>
  </w:num>
  <w:num w:numId="41">
    <w:abstractNumId w:val="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autoHyphenation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33"/>
    <w:rsid w:val="00003D6B"/>
    <w:rsid w:val="000143E8"/>
    <w:rsid w:val="00041E12"/>
    <w:rsid w:val="00055884"/>
    <w:rsid w:val="00071BAA"/>
    <w:rsid w:val="000B7F0A"/>
    <w:rsid w:val="000D257D"/>
    <w:rsid w:val="000D67CB"/>
    <w:rsid w:val="000D6D4B"/>
    <w:rsid w:val="00104EA1"/>
    <w:rsid w:val="00116F2A"/>
    <w:rsid w:val="00121C51"/>
    <w:rsid w:val="00121EE5"/>
    <w:rsid w:val="001228A4"/>
    <w:rsid w:val="001408C4"/>
    <w:rsid w:val="0014546C"/>
    <w:rsid w:val="001614EF"/>
    <w:rsid w:val="00193A45"/>
    <w:rsid w:val="001A28A1"/>
    <w:rsid w:val="001A5578"/>
    <w:rsid w:val="001B476A"/>
    <w:rsid w:val="001C2B04"/>
    <w:rsid w:val="001C784C"/>
    <w:rsid w:val="00207ED7"/>
    <w:rsid w:val="00216B30"/>
    <w:rsid w:val="00220E2A"/>
    <w:rsid w:val="0024367B"/>
    <w:rsid w:val="00244E86"/>
    <w:rsid w:val="002633B1"/>
    <w:rsid w:val="00265DBA"/>
    <w:rsid w:val="00270DF4"/>
    <w:rsid w:val="00276391"/>
    <w:rsid w:val="00292720"/>
    <w:rsid w:val="002B4801"/>
    <w:rsid w:val="002B55B8"/>
    <w:rsid w:val="002C2395"/>
    <w:rsid w:val="002C64F3"/>
    <w:rsid w:val="002F6029"/>
    <w:rsid w:val="002F6BC2"/>
    <w:rsid w:val="00336E18"/>
    <w:rsid w:val="00353002"/>
    <w:rsid w:val="003538CC"/>
    <w:rsid w:val="0036433F"/>
    <w:rsid w:val="003870F3"/>
    <w:rsid w:val="00393342"/>
    <w:rsid w:val="003F3130"/>
    <w:rsid w:val="0040180F"/>
    <w:rsid w:val="004024EC"/>
    <w:rsid w:val="00432C0A"/>
    <w:rsid w:val="00445C23"/>
    <w:rsid w:val="004666B3"/>
    <w:rsid w:val="004A7D27"/>
    <w:rsid w:val="004B67B6"/>
    <w:rsid w:val="004C2A08"/>
    <w:rsid w:val="004C79F7"/>
    <w:rsid w:val="004D4433"/>
    <w:rsid w:val="00501DDC"/>
    <w:rsid w:val="00503C0C"/>
    <w:rsid w:val="0052408E"/>
    <w:rsid w:val="00535453"/>
    <w:rsid w:val="005444F6"/>
    <w:rsid w:val="0056433F"/>
    <w:rsid w:val="00576F47"/>
    <w:rsid w:val="0058011C"/>
    <w:rsid w:val="005A65B3"/>
    <w:rsid w:val="005A7BD9"/>
    <w:rsid w:val="005B3BCA"/>
    <w:rsid w:val="005C060F"/>
    <w:rsid w:val="005D27DC"/>
    <w:rsid w:val="005E0CA4"/>
    <w:rsid w:val="005E7F9C"/>
    <w:rsid w:val="006007BB"/>
    <w:rsid w:val="00630F10"/>
    <w:rsid w:val="00632210"/>
    <w:rsid w:val="006336A7"/>
    <w:rsid w:val="00651079"/>
    <w:rsid w:val="00680DDE"/>
    <w:rsid w:val="006A1550"/>
    <w:rsid w:val="006A7149"/>
    <w:rsid w:val="006A79E1"/>
    <w:rsid w:val="006B2DAC"/>
    <w:rsid w:val="006B3EED"/>
    <w:rsid w:val="006C1822"/>
    <w:rsid w:val="006D2860"/>
    <w:rsid w:val="006E1E4B"/>
    <w:rsid w:val="007032B7"/>
    <w:rsid w:val="00703536"/>
    <w:rsid w:val="00707472"/>
    <w:rsid w:val="00721613"/>
    <w:rsid w:val="00723130"/>
    <w:rsid w:val="0072563D"/>
    <w:rsid w:val="00726757"/>
    <w:rsid w:val="00750FDC"/>
    <w:rsid w:val="00761F6B"/>
    <w:rsid w:val="0077048B"/>
    <w:rsid w:val="0077265B"/>
    <w:rsid w:val="007819D8"/>
    <w:rsid w:val="007A5E2B"/>
    <w:rsid w:val="007D4B94"/>
    <w:rsid w:val="007D6FB6"/>
    <w:rsid w:val="007E14A2"/>
    <w:rsid w:val="008026DB"/>
    <w:rsid w:val="00806DE0"/>
    <w:rsid w:val="0081208F"/>
    <w:rsid w:val="0082424A"/>
    <w:rsid w:val="00824BCA"/>
    <w:rsid w:val="00825D6B"/>
    <w:rsid w:val="00827E47"/>
    <w:rsid w:val="008620F3"/>
    <w:rsid w:val="008627EC"/>
    <w:rsid w:val="008720CF"/>
    <w:rsid w:val="008916D1"/>
    <w:rsid w:val="00897AB9"/>
    <w:rsid w:val="008A5F43"/>
    <w:rsid w:val="008A659C"/>
    <w:rsid w:val="008B5CF0"/>
    <w:rsid w:val="008C32DD"/>
    <w:rsid w:val="008D109E"/>
    <w:rsid w:val="008D7502"/>
    <w:rsid w:val="008F1115"/>
    <w:rsid w:val="00906433"/>
    <w:rsid w:val="009218BB"/>
    <w:rsid w:val="00924D4C"/>
    <w:rsid w:val="00930BA1"/>
    <w:rsid w:val="00934DD8"/>
    <w:rsid w:val="00946E13"/>
    <w:rsid w:val="0094745D"/>
    <w:rsid w:val="00957BDC"/>
    <w:rsid w:val="00961253"/>
    <w:rsid w:val="009625CB"/>
    <w:rsid w:val="00962D36"/>
    <w:rsid w:val="00971B06"/>
    <w:rsid w:val="00996487"/>
    <w:rsid w:val="009A16A3"/>
    <w:rsid w:val="009C280A"/>
    <w:rsid w:val="009E13B2"/>
    <w:rsid w:val="009E2B29"/>
    <w:rsid w:val="009E6732"/>
    <w:rsid w:val="00A01448"/>
    <w:rsid w:val="00A12525"/>
    <w:rsid w:val="00A158CF"/>
    <w:rsid w:val="00A24555"/>
    <w:rsid w:val="00A27A66"/>
    <w:rsid w:val="00A3586F"/>
    <w:rsid w:val="00A46FD1"/>
    <w:rsid w:val="00A611CC"/>
    <w:rsid w:val="00A81A0E"/>
    <w:rsid w:val="00A8354D"/>
    <w:rsid w:val="00A93562"/>
    <w:rsid w:val="00AA220F"/>
    <w:rsid w:val="00AB20F8"/>
    <w:rsid w:val="00AE142B"/>
    <w:rsid w:val="00AE6192"/>
    <w:rsid w:val="00AF7EAE"/>
    <w:rsid w:val="00B1222B"/>
    <w:rsid w:val="00B13CFE"/>
    <w:rsid w:val="00B238E4"/>
    <w:rsid w:val="00B30A91"/>
    <w:rsid w:val="00B336AD"/>
    <w:rsid w:val="00B3568D"/>
    <w:rsid w:val="00B50721"/>
    <w:rsid w:val="00B6240C"/>
    <w:rsid w:val="00B71BCB"/>
    <w:rsid w:val="00BA7F04"/>
    <w:rsid w:val="00BB61F9"/>
    <w:rsid w:val="00C003B3"/>
    <w:rsid w:val="00C16036"/>
    <w:rsid w:val="00C22BC0"/>
    <w:rsid w:val="00C258BF"/>
    <w:rsid w:val="00C34583"/>
    <w:rsid w:val="00C35715"/>
    <w:rsid w:val="00C40B02"/>
    <w:rsid w:val="00C410EB"/>
    <w:rsid w:val="00C60D51"/>
    <w:rsid w:val="00C71941"/>
    <w:rsid w:val="00CB3663"/>
    <w:rsid w:val="00CD22AB"/>
    <w:rsid w:val="00CE473F"/>
    <w:rsid w:val="00CF56EC"/>
    <w:rsid w:val="00CF6705"/>
    <w:rsid w:val="00D24FAE"/>
    <w:rsid w:val="00D35259"/>
    <w:rsid w:val="00D3548F"/>
    <w:rsid w:val="00D409E1"/>
    <w:rsid w:val="00D4432C"/>
    <w:rsid w:val="00D52B8F"/>
    <w:rsid w:val="00D71833"/>
    <w:rsid w:val="00D83ED7"/>
    <w:rsid w:val="00D92F7E"/>
    <w:rsid w:val="00D968C7"/>
    <w:rsid w:val="00DA7C13"/>
    <w:rsid w:val="00DB286B"/>
    <w:rsid w:val="00DC2327"/>
    <w:rsid w:val="00DD28BE"/>
    <w:rsid w:val="00DD5166"/>
    <w:rsid w:val="00DD53A9"/>
    <w:rsid w:val="00DE52E8"/>
    <w:rsid w:val="00DF292A"/>
    <w:rsid w:val="00DF631B"/>
    <w:rsid w:val="00DF73CC"/>
    <w:rsid w:val="00E15F4C"/>
    <w:rsid w:val="00E2413D"/>
    <w:rsid w:val="00E454F6"/>
    <w:rsid w:val="00E479D3"/>
    <w:rsid w:val="00E5052A"/>
    <w:rsid w:val="00E53C16"/>
    <w:rsid w:val="00E67466"/>
    <w:rsid w:val="00E9074A"/>
    <w:rsid w:val="00E941F6"/>
    <w:rsid w:val="00E97234"/>
    <w:rsid w:val="00EA0A82"/>
    <w:rsid w:val="00EC411E"/>
    <w:rsid w:val="00EE776E"/>
    <w:rsid w:val="00F21805"/>
    <w:rsid w:val="00F32E8A"/>
    <w:rsid w:val="00F64106"/>
    <w:rsid w:val="00F72457"/>
    <w:rsid w:val="00F83132"/>
    <w:rsid w:val="00F95024"/>
    <w:rsid w:val="00FA4851"/>
    <w:rsid w:val="00FC0528"/>
    <w:rsid w:val="00FD4FD5"/>
    <w:rsid w:val="00FE18BD"/>
    <w:rsid w:val="00FE6598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5A51478E-F4F3-41C9-B89D-F719C288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7502"/>
    <w:pPr>
      <w:suppressAutoHyphens/>
    </w:pPr>
  </w:style>
  <w:style w:type="paragraph" w:styleId="2">
    <w:name w:val="heading 2"/>
    <w:basedOn w:val="a"/>
    <w:next w:val="a"/>
    <w:rsid w:val="008D750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8D75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rsid w:val="008D7502"/>
    <w:rPr>
      <w:rFonts w:ascii="Tahoma" w:hAnsi="Tahoma" w:cs="Tahoma"/>
      <w:sz w:val="16"/>
      <w:szCs w:val="16"/>
    </w:rPr>
  </w:style>
  <w:style w:type="paragraph" w:styleId="a4">
    <w:name w:val="List Paragraph"/>
    <w:basedOn w:val="a"/>
    <w:rsid w:val="008D7502"/>
    <w:pPr>
      <w:ind w:left="720"/>
    </w:pPr>
  </w:style>
  <w:style w:type="paragraph" w:styleId="a5">
    <w:name w:val="header"/>
    <w:basedOn w:val="a"/>
    <w:rsid w:val="008D75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rsid w:val="008D7502"/>
  </w:style>
  <w:style w:type="paragraph" w:styleId="a6">
    <w:name w:val="footer"/>
    <w:basedOn w:val="a"/>
    <w:rsid w:val="008D75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rsid w:val="008D7502"/>
  </w:style>
  <w:style w:type="character" w:customStyle="1" w:styleId="2Char">
    <w:name w:val="Επικεφαλίδα 2 Char"/>
    <w:basedOn w:val="a0"/>
    <w:rsid w:val="008D75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footnote text"/>
    <w:basedOn w:val="a"/>
    <w:rsid w:val="008D7502"/>
    <w:rPr>
      <w:sz w:val="20"/>
      <w:szCs w:val="20"/>
    </w:rPr>
  </w:style>
  <w:style w:type="character" w:customStyle="1" w:styleId="Char2">
    <w:name w:val="Κείμενο υποσημείωσης Char"/>
    <w:basedOn w:val="a0"/>
    <w:rsid w:val="008D7502"/>
    <w:rPr>
      <w:sz w:val="20"/>
      <w:szCs w:val="20"/>
    </w:rPr>
  </w:style>
  <w:style w:type="character" w:styleId="a8">
    <w:name w:val="footnote reference"/>
    <w:basedOn w:val="a0"/>
    <w:rsid w:val="008D7502"/>
    <w:rPr>
      <w:position w:val="0"/>
      <w:vertAlign w:val="superscript"/>
    </w:rPr>
  </w:style>
  <w:style w:type="character" w:styleId="a9">
    <w:name w:val="annotation reference"/>
    <w:basedOn w:val="a0"/>
    <w:rsid w:val="008D7502"/>
    <w:rPr>
      <w:sz w:val="16"/>
      <w:szCs w:val="16"/>
    </w:rPr>
  </w:style>
  <w:style w:type="paragraph" w:styleId="aa">
    <w:name w:val="annotation text"/>
    <w:basedOn w:val="a"/>
    <w:rsid w:val="008D7502"/>
    <w:rPr>
      <w:sz w:val="20"/>
      <w:szCs w:val="20"/>
    </w:rPr>
  </w:style>
  <w:style w:type="character" w:customStyle="1" w:styleId="Char3">
    <w:name w:val="Κείμενο σχολίου Char"/>
    <w:basedOn w:val="a0"/>
    <w:rsid w:val="008D7502"/>
    <w:rPr>
      <w:sz w:val="20"/>
      <w:szCs w:val="20"/>
    </w:rPr>
  </w:style>
  <w:style w:type="paragraph" w:styleId="ab">
    <w:name w:val="annotation subject"/>
    <w:basedOn w:val="aa"/>
    <w:next w:val="aa"/>
    <w:rsid w:val="008D7502"/>
    <w:rPr>
      <w:b/>
      <w:bCs/>
    </w:rPr>
  </w:style>
  <w:style w:type="character" w:customStyle="1" w:styleId="Char4">
    <w:name w:val="Θέμα σχολίου Char"/>
    <w:basedOn w:val="Char3"/>
    <w:rsid w:val="008D7502"/>
    <w:rPr>
      <w:b/>
      <w:bCs/>
      <w:sz w:val="20"/>
      <w:szCs w:val="20"/>
    </w:rPr>
  </w:style>
  <w:style w:type="table" w:styleId="ac">
    <w:name w:val="Table Grid"/>
    <w:basedOn w:val="a1"/>
    <w:uiPriority w:val="39"/>
    <w:rsid w:val="0075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BCB1-B9C5-45E0-8374-639B3F60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haranast</dc:creator>
  <cp:lastModifiedBy>Babis</cp:lastModifiedBy>
  <cp:revision>9</cp:revision>
  <cp:lastPrinted>2023-03-08T15:13:00Z</cp:lastPrinted>
  <dcterms:created xsi:type="dcterms:W3CDTF">2023-03-04T13:25:00Z</dcterms:created>
  <dcterms:modified xsi:type="dcterms:W3CDTF">2023-03-08T15:26:00Z</dcterms:modified>
</cp:coreProperties>
</file>