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7E5" w:rsidRDefault="00EB57E5" w:rsidP="00202DCD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Φιλολογική επιμέλεια: Χρίστος </w:t>
      </w:r>
      <w:proofErr w:type="spellStart"/>
      <w:r>
        <w:rPr>
          <w:rFonts w:ascii="Times New Roman" w:hAnsi="Times New Roman" w:cs="Times New Roman"/>
          <w:b/>
          <w:color w:val="C00000"/>
          <w:sz w:val="24"/>
          <w:szCs w:val="24"/>
        </w:rPr>
        <w:t>Σοροβέλης</w:t>
      </w:r>
      <w:proofErr w:type="spellEnd"/>
      <w:r>
        <w:rPr>
          <w:rFonts w:ascii="Times New Roman" w:hAnsi="Times New Roman" w:cs="Times New Roman"/>
          <w:b/>
          <w:color w:val="C00000"/>
          <w:sz w:val="24"/>
          <w:szCs w:val="24"/>
        </w:rPr>
        <w:t>, Φιλόλογος - Συγγραφέας</w:t>
      </w:r>
    </w:p>
    <w:p w:rsidR="00EB57E5" w:rsidRDefault="00EB57E5" w:rsidP="00202DCD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202DCD" w:rsidRPr="00202DCD" w:rsidRDefault="00202DCD" w:rsidP="00202DCD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202DCD">
        <w:rPr>
          <w:rFonts w:ascii="Times New Roman" w:hAnsi="Times New Roman" w:cs="Times New Roman"/>
          <w:b/>
          <w:color w:val="C00000"/>
          <w:sz w:val="24"/>
          <w:szCs w:val="24"/>
        </w:rPr>
        <w:t>ΕΛΛΗΝΙΚΑ ΦΥΛΑ</w:t>
      </w:r>
    </w:p>
    <w:p w:rsidR="00202DCD" w:rsidRPr="00202DCD" w:rsidRDefault="00202DCD" w:rsidP="00202DCD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202DCD">
        <w:rPr>
          <w:rFonts w:ascii="Times New Roman" w:hAnsi="Times New Roman" w:cs="Times New Roman"/>
          <w:b/>
          <w:color w:val="C00000"/>
          <w:sz w:val="24"/>
          <w:szCs w:val="24"/>
        </w:rPr>
        <w:t>Φυλετικές μετακινήσεις (</w:t>
      </w:r>
      <w:proofErr w:type="spellStart"/>
      <w:r w:rsidRPr="00202DCD">
        <w:rPr>
          <w:rFonts w:ascii="Times New Roman" w:hAnsi="Times New Roman" w:cs="Times New Roman"/>
          <w:b/>
          <w:color w:val="C00000"/>
          <w:sz w:val="24"/>
          <w:szCs w:val="24"/>
        </w:rPr>
        <w:t>11</w:t>
      </w:r>
      <w:r w:rsidRPr="00202DCD">
        <w:rPr>
          <w:rFonts w:ascii="Times New Roman" w:hAnsi="Times New Roman" w:cs="Times New Roman"/>
          <w:b/>
          <w:color w:val="C00000"/>
          <w:sz w:val="24"/>
          <w:szCs w:val="24"/>
          <w:vertAlign w:val="superscript"/>
        </w:rPr>
        <w:t>ος</w:t>
      </w:r>
      <w:proofErr w:type="spellEnd"/>
      <w:r w:rsidRPr="00202DCD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-</w:t>
      </w:r>
      <w:proofErr w:type="spellStart"/>
      <w:r w:rsidRPr="00202DCD">
        <w:rPr>
          <w:rFonts w:ascii="Times New Roman" w:hAnsi="Times New Roman" w:cs="Times New Roman"/>
          <w:b/>
          <w:color w:val="C00000"/>
          <w:sz w:val="24"/>
          <w:szCs w:val="24"/>
        </w:rPr>
        <w:t>9</w:t>
      </w:r>
      <w:r w:rsidRPr="00202DCD">
        <w:rPr>
          <w:rFonts w:ascii="Times New Roman" w:hAnsi="Times New Roman" w:cs="Times New Roman"/>
          <w:b/>
          <w:color w:val="C00000"/>
          <w:sz w:val="24"/>
          <w:szCs w:val="24"/>
          <w:vertAlign w:val="superscript"/>
        </w:rPr>
        <w:t>ος</w:t>
      </w:r>
      <w:proofErr w:type="spellEnd"/>
      <w:r w:rsidRPr="00202DCD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αι. π.Χ.)</w:t>
      </w:r>
    </w:p>
    <w:p w:rsidR="00202DCD" w:rsidRDefault="00202DCD">
      <w:bookmarkStart w:id="0" w:name="_GoBack"/>
      <w:bookmarkEnd w:id="0"/>
    </w:p>
    <w:p w:rsidR="00202DCD" w:rsidRPr="00202DCD" w:rsidRDefault="00202DCD" w:rsidP="0053115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02DCD">
        <w:rPr>
          <w:rFonts w:ascii="Times New Roman" w:hAnsi="Times New Roman" w:cs="Times New Roman"/>
          <w:b/>
          <w:sz w:val="24"/>
          <w:szCs w:val="24"/>
        </w:rPr>
        <w:t>Ποια  κατάσταση επικρατούσε στον ελληνικό κόσμο πριν από την εμφάνιση της πόλης – κράτους;</w:t>
      </w:r>
    </w:p>
    <w:p w:rsidR="00202DCD" w:rsidRDefault="00202DCD" w:rsidP="0053115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Έχουν εγκαταλειφθεί τα περισσότερα μυκηναϊκά κέντρα του </w:t>
      </w:r>
      <w:proofErr w:type="spellStart"/>
      <w:r>
        <w:rPr>
          <w:rFonts w:ascii="Times New Roman" w:hAnsi="Times New Roman" w:cs="Times New Roman"/>
          <w:sz w:val="24"/>
          <w:szCs w:val="24"/>
        </w:rPr>
        <w:t>12</w:t>
      </w:r>
      <w:r w:rsidRPr="00202DCD">
        <w:rPr>
          <w:rFonts w:ascii="Times New Roman" w:hAnsi="Times New Roman" w:cs="Times New Roman"/>
          <w:sz w:val="24"/>
          <w:szCs w:val="24"/>
          <w:vertAlign w:val="superscript"/>
        </w:rPr>
        <w:t>ου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αιώνα π.Χ. Αποτέλεσμα είναι να έχουν πια διαλυθεί οι οργανωμένες κοινωνίες με κέντρο τα ανάκτορα και οι άνθρωποι να αναζητούν νέες εστίες. Ειδικότερα:</w:t>
      </w:r>
    </w:p>
    <w:p w:rsidR="00202DCD" w:rsidRDefault="00202DCD" w:rsidP="00531157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Ένα μέρος του </w:t>
      </w:r>
      <w:r w:rsidR="00EC6B54">
        <w:rPr>
          <w:rFonts w:ascii="Times New Roman" w:hAnsi="Times New Roman" w:cs="Times New Roman"/>
          <w:sz w:val="24"/>
          <w:szCs w:val="24"/>
        </w:rPr>
        <w:t>μυκηναϊκού</w:t>
      </w:r>
      <w:r>
        <w:rPr>
          <w:rFonts w:ascii="Times New Roman" w:hAnsi="Times New Roman" w:cs="Times New Roman"/>
          <w:sz w:val="24"/>
          <w:szCs w:val="24"/>
        </w:rPr>
        <w:t xml:space="preserve"> κόσμου της ηπειρωτικής Ελλάδας μετακινήθηκε προς την Ανατολή, την Κύπρο και</w:t>
      </w:r>
    </w:p>
    <w:p w:rsidR="00202DCD" w:rsidRDefault="00202DCD" w:rsidP="00531157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Ένα άλλο μέρος προς τα νησιά του Αιγαίου</w:t>
      </w:r>
    </w:p>
    <w:p w:rsidR="00890984" w:rsidRPr="00890984" w:rsidRDefault="00890984" w:rsidP="0053115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984">
        <w:rPr>
          <w:rFonts w:ascii="Times New Roman" w:hAnsi="Times New Roman" w:cs="Times New Roman"/>
          <w:sz w:val="24"/>
          <w:szCs w:val="24"/>
        </w:rPr>
        <w:t>Πριν ακόμα διεισδύσουν οι Δωριείς</w:t>
      </w:r>
      <w:r>
        <w:rPr>
          <w:rStyle w:val="a5"/>
          <w:rFonts w:ascii="Times New Roman" w:hAnsi="Times New Roman" w:cs="Times New Roman"/>
          <w:sz w:val="24"/>
          <w:szCs w:val="24"/>
        </w:rPr>
        <w:footnoteReference w:id="1"/>
      </w:r>
      <w:r w:rsidRPr="00890984">
        <w:rPr>
          <w:rFonts w:ascii="Times New Roman" w:hAnsi="Times New Roman" w:cs="Times New Roman"/>
          <w:sz w:val="24"/>
          <w:szCs w:val="24"/>
        </w:rPr>
        <w:t xml:space="preserve"> (το τελευταίο ελληνικό φύλο που ιστορικά τοποθετείται τον </w:t>
      </w:r>
      <w:proofErr w:type="spellStart"/>
      <w:r w:rsidRPr="00890984">
        <w:rPr>
          <w:rFonts w:ascii="Times New Roman" w:hAnsi="Times New Roman" w:cs="Times New Roman"/>
          <w:sz w:val="24"/>
          <w:szCs w:val="24"/>
        </w:rPr>
        <w:t>11</w:t>
      </w:r>
      <w:r w:rsidRPr="00890984">
        <w:rPr>
          <w:rFonts w:ascii="Times New Roman" w:hAnsi="Times New Roman" w:cs="Times New Roman"/>
          <w:sz w:val="24"/>
          <w:szCs w:val="24"/>
          <w:vertAlign w:val="superscript"/>
        </w:rPr>
        <w:t>ον</w:t>
      </w:r>
      <w:proofErr w:type="spellEnd"/>
      <w:r w:rsidRPr="00890984">
        <w:rPr>
          <w:rFonts w:ascii="Times New Roman" w:hAnsi="Times New Roman" w:cs="Times New Roman"/>
          <w:sz w:val="24"/>
          <w:szCs w:val="24"/>
        </w:rPr>
        <w:t xml:space="preserve"> αιώνα π.Χ.) κυριαρχεί αναστάτωση στον </w:t>
      </w:r>
      <w:proofErr w:type="spellStart"/>
      <w:r w:rsidRPr="00890984">
        <w:rPr>
          <w:rFonts w:ascii="Times New Roman" w:hAnsi="Times New Roman" w:cs="Times New Roman"/>
          <w:sz w:val="24"/>
          <w:szCs w:val="24"/>
        </w:rPr>
        <w:t>αιγαιακό</w:t>
      </w:r>
      <w:proofErr w:type="spellEnd"/>
      <w:r w:rsidRPr="00890984">
        <w:rPr>
          <w:rFonts w:ascii="Times New Roman" w:hAnsi="Times New Roman" w:cs="Times New Roman"/>
          <w:sz w:val="24"/>
          <w:szCs w:val="24"/>
        </w:rPr>
        <w:t xml:space="preserve"> χώρο που γίνεται αισθητή και στην Ηπειρωτική Ελλάδα.</w:t>
      </w:r>
    </w:p>
    <w:p w:rsidR="00202DCD" w:rsidRDefault="00890984" w:rsidP="0053115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Στα τέλη του </w:t>
      </w:r>
      <w:proofErr w:type="spellStart"/>
      <w:r>
        <w:rPr>
          <w:rFonts w:ascii="Times New Roman" w:hAnsi="Times New Roman" w:cs="Times New Roman"/>
          <w:sz w:val="24"/>
          <w:szCs w:val="24"/>
        </w:rPr>
        <w:t>12</w:t>
      </w:r>
      <w:r w:rsidRPr="00890984">
        <w:rPr>
          <w:rFonts w:ascii="Times New Roman" w:hAnsi="Times New Roman" w:cs="Times New Roman"/>
          <w:sz w:val="24"/>
          <w:szCs w:val="24"/>
          <w:vertAlign w:val="superscript"/>
        </w:rPr>
        <w:t>ου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αιώνα π.Χ. ο πληθυσμός μειώνεται αισθητά</w:t>
      </w:r>
      <w:r w:rsidR="00EF4D9E">
        <w:rPr>
          <w:rFonts w:ascii="Times New Roman" w:hAnsi="Times New Roman" w:cs="Times New Roman"/>
          <w:sz w:val="24"/>
          <w:szCs w:val="24"/>
        </w:rPr>
        <w:t>.</w:t>
      </w:r>
    </w:p>
    <w:p w:rsidR="00D3250A" w:rsidRDefault="00D3250A" w:rsidP="0053115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250A" w:rsidRPr="00D3250A" w:rsidRDefault="00D3250A" w:rsidP="00531157">
      <w:pPr>
        <w:spacing w:line="36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D3250A">
        <w:rPr>
          <w:rFonts w:ascii="Times New Roman" w:hAnsi="Times New Roman" w:cs="Times New Roman"/>
          <w:b/>
          <w:color w:val="C00000"/>
          <w:sz w:val="24"/>
          <w:szCs w:val="24"/>
        </w:rPr>
        <w:t>Μετακινήσεις - μεταναστεύσεις</w:t>
      </w:r>
    </w:p>
    <w:p w:rsidR="00A43C30" w:rsidRPr="00425869" w:rsidRDefault="00A43C30" w:rsidP="00531157">
      <w:pPr>
        <w:pStyle w:val="a3"/>
        <w:numPr>
          <w:ilvl w:val="0"/>
          <w:numId w:val="4"/>
        </w:num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5869">
        <w:rPr>
          <w:rFonts w:ascii="Times New Roman" w:hAnsi="Times New Roman" w:cs="Times New Roman"/>
          <w:b/>
          <w:sz w:val="24"/>
          <w:szCs w:val="24"/>
        </w:rPr>
        <w:t>Οι μετακινήσεις στον ελλαδικό χώρο</w:t>
      </w:r>
    </w:p>
    <w:p w:rsidR="0021722C" w:rsidRPr="00AA1249" w:rsidRDefault="00AA1249" w:rsidP="00531157">
      <w:pPr>
        <w:pStyle w:val="a3"/>
        <w:spacing w:line="360" w:lineRule="auto"/>
        <w:ind w:left="7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1249">
        <w:rPr>
          <w:rFonts w:ascii="Times New Roman" w:hAnsi="Times New Roman" w:cs="Times New Roman"/>
          <w:sz w:val="24"/>
          <w:szCs w:val="24"/>
        </w:rPr>
        <w:t xml:space="preserve">Στον ελλαδικό χώρο έγιναν </w:t>
      </w:r>
      <w:r w:rsidRPr="00AA1249">
        <w:rPr>
          <w:rFonts w:ascii="Times New Roman" w:hAnsi="Times New Roman" w:cs="Times New Roman"/>
          <w:b/>
          <w:sz w:val="24"/>
          <w:szCs w:val="24"/>
        </w:rPr>
        <w:t>δύο</w:t>
      </w:r>
      <w:r w:rsidRPr="00AA1249">
        <w:rPr>
          <w:rFonts w:ascii="Times New Roman" w:hAnsi="Times New Roman" w:cs="Times New Roman"/>
          <w:sz w:val="24"/>
          <w:szCs w:val="24"/>
        </w:rPr>
        <w:t xml:space="preserve"> μετακινήσεις πληθυσμών,:</w:t>
      </w:r>
    </w:p>
    <w:p w:rsidR="00AA1249" w:rsidRDefault="00AA1249" w:rsidP="00531157">
      <w:pPr>
        <w:spacing w:line="360" w:lineRule="auto"/>
        <w:ind w:left="783"/>
        <w:jc w:val="both"/>
        <w:rPr>
          <w:rFonts w:ascii="Times New Roman" w:hAnsi="Times New Roman" w:cs="Times New Roman"/>
          <w:sz w:val="24"/>
          <w:szCs w:val="24"/>
        </w:rPr>
      </w:pPr>
      <w:r w:rsidRPr="00D013E7">
        <w:rPr>
          <w:rFonts w:ascii="Times New Roman" w:hAnsi="Times New Roman" w:cs="Times New Roman"/>
          <w:b/>
          <w:sz w:val="24"/>
          <w:szCs w:val="24"/>
        </w:rPr>
        <w:t>α)</w:t>
      </w:r>
      <w:r>
        <w:rPr>
          <w:rFonts w:ascii="Times New Roman" w:hAnsi="Times New Roman" w:cs="Times New Roman"/>
          <w:sz w:val="24"/>
          <w:szCs w:val="24"/>
        </w:rPr>
        <w:t xml:space="preserve"> ο</w:t>
      </w:r>
      <w:r w:rsidRPr="00AA1249">
        <w:rPr>
          <w:rFonts w:ascii="Times New Roman" w:hAnsi="Times New Roman" w:cs="Times New Roman"/>
          <w:sz w:val="24"/>
          <w:szCs w:val="24"/>
        </w:rPr>
        <w:t>ι Θεσσαλοί μετακινήθηκαν από τη Θεσπρωτία στη Θεσσαλία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A1249">
        <w:rPr>
          <w:rFonts w:ascii="Times New Roman" w:hAnsi="Times New Roman" w:cs="Times New Roman"/>
          <w:sz w:val="24"/>
          <w:szCs w:val="24"/>
        </w:rPr>
        <w:t xml:space="preserve"> όπως αναφέρει ο Θουκυδίδης (Ι, 12, 3-4)</w:t>
      </w:r>
    </w:p>
    <w:p w:rsidR="00AA1249" w:rsidRDefault="00AA1249" w:rsidP="00531157">
      <w:pPr>
        <w:spacing w:line="360" w:lineRule="auto"/>
        <w:ind w:left="783"/>
        <w:jc w:val="both"/>
        <w:rPr>
          <w:rFonts w:ascii="Times New Roman" w:hAnsi="Times New Roman" w:cs="Times New Roman"/>
          <w:sz w:val="24"/>
          <w:szCs w:val="24"/>
        </w:rPr>
      </w:pPr>
      <w:r w:rsidRPr="00D013E7">
        <w:rPr>
          <w:rFonts w:ascii="Times New Roman" w:hAnsi="Times New Roman" w:cs="Times New Roman"/>
          <w:b/>
          <w:sz w:val="24"/>
          <w:szCs w:val="24"/>
        </w:rPr>
        <w:t>β)</w:t>
      </w:r>
      <w:r>
        <w:rPr>
          <w:rFonts w:ascii="Times New Roman" w:hAnsi="Times New Roman" w:cs="Times New Roman"/>
          <w:sz w:val="24"/>
          <w:szCs w:val="24"/>
        </w:rPr>
        <w:t xml:space="preserve"> οι Δωριείς ευθύνονται για τις πληθυσμιακές ανακατατάξεις στον ελληνικό χώρο. </w:t>
      </w:r>
    </w:p>
    <w:p w:rsidR="00D21F89" w:rsidRDefault="00D21F89" w:rsidP="00531157">
      <w:pPr>
        <w:spacing w:line="360" w:lineRule="auto"/>
        <w:ind w:left="783"/>
        <w:jc w:val="both"/>
        <w:rPr>
          <w:rFonts w:ascii="Times New Roman" w:hAnsi="Times New Roman" w:cs="Times New Roman"/>
          <w:sz w:val="24"/>
          <w:szCs w:val="24"/>
        </w:rPr>
      </w:pPr>
    </w:p>
    <w:p w:rsidR="00A7546D" w:rsidRDefault="00A7546D" w:rsidP="0053115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</w:t>
      </w:r>
      <w:r w:rsidR="00425869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3250A">
        <w:rPr>
          <w:rFonts w:ascii="Times New Roman" w:hAnsi="Times New Roman" w:cs="Times New Roman"/>
          <w:b/>
          <w:sz w:val="24"/>
          <w:szCs w:val="24"/>
        </w:rPr>
        <w:t>Οι μετακινήσεις - μ</w:t>
      </w:r>
      <w:r w:rsidR="00D013E7" w:rsidRPr="00D013E7">
        <w:rPr>
          <w:rFonts w:ascii="Times New Roman" w:hAnsi="Times New Roman" w:cs="Times New Roman"/>
          <w:b/>
          <w:sz w:val="24"/>
          <w:szCs w:val="24"/>
        </w:rPr>
        <w:t>εταναστεύσεις σ</w:t>
      </w:r>
      <w:r>
        <w:rPr>
          <w:rFonts w:ascii="Times New Roman" w:hAnsi="Times New Roman" w:cs="Times New Roman"/>
          <w:b/>
          <w:sz w:val="24"/>
          <w:szCs w:val="24"/>
        </w:rPr>
        <w:t>τα μικρασιατικά παράλια</w:t>
      </w:r>
      <w:r w:rsidR="00D013E7" w:rsidRPr="00D013E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013E7" w:rsidRDefault="00A7546D" w:rsidP="0053115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0F385B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D013E7" w:rsidRPr="00D013E7">
        <w:rPr>
          <w:rFonts w:ascii="Times New Roman" w:hAnsi="Times New Roman" w:cs="Times New Roman"/>
          <w:b/>
          <w:sz w:val="24"/>
          <w:szCs w:val="24"/>
        </w:rPr>
        <w:t xml:space="preserve">Α'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D013E7" w:rsidRPr="00D013E7">
        <w:rPr>
          <w:rFonts w:ascii="Times New Roman" w:hAnsi="Times New Roman" w:cs="Times New Roman"/>
          <w:b/>
          <w:sz w:val="24"/>
          <w:szCs w:val="24"/>
        </w:rPr>
        <w:t xml:space="preserve">Ελληνικός Αποικισμός </w:t>
      </w:r>
      <w:r w:rsidR="00D325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13E7" w:rsidRPr="00D013E7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="00D013E7" w:rsidRPr="00D013E7">
        <w:rPr>
          <w:rFonts w:ascii="Times New Roman" w:hAnsi="Times New Roman" w:cs="Times New Roman"/>
          <w:b/>
          <w:sz w:val="24"/>
          <w:szCs w:val="24"/>
        </w:rPr>
        <w:t>11ος-9ος</w:t>
      </w:r>
      <w:proofErr w:type="spellEnd"/>
      <w:r w:rsidR="00D013E7" w:rsidRPr="00D013E7">
        <w:rPr>
          <w:rFonts w:ascii="Times New Roman" w:hAnsi="Times New Roman" w:cs="Times New Roman"/>
          <w:b/>
          <w:sz w:val="24"/>
          <w:szCs w:val="24"/>
        </w:rPr>
        <w:t xml:space="preserve"> αι. </w:t>
      </w:r>
      <w:r w:rsidR="00D013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13E7" w:rsidRPr="00D013E7">
        <w:rPr>
          <w:rFonts w:ascii="Times New Roman" w:hAnsi="Times New Roman" w:cs="Times New Roman"/>
          <w:b/>
          <w:sz w:val="24"/>
          <w:szCs w:val="24"/>
        </w:rPr>
        <w:t>π.Χ.):</w:t>
      </w:r>
    </w:p>
    <w:p w:rsidR="00D3250A" w:rsidRDefault="00D3250A" w:rsidP="005311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50A">
        <w:rPr>
          <w:rFonts w:ascii="Times New Roman" w:hAnsi="Times New Roman" w:cs="Times New Roman"/>
          <w:sz w:val="24"/>
          <w:szCs w:val="24"/>
        </w:rPr>
        <w:t>α) τα ελληνικά φύλα εξαπλώθηκαν στις ακτές της Μ. Ασίας επεκτ</w:t>
      </w:r>
      <w:r>
        <w:rPr>
          <w:rFonts w:ascii="Times New Roman" w:hAnsi="Times New Roman" w:cs="Times New Roman"/>
          <w:sz w:val="24"/>
          <w:szCs w:val="24"/>
        </w:rPr>
        <w:t>άθηκαν κα</w:t>
      </w:r>
      <w:r w:rsidR="00937DF5">
        <w:rPr>
          <w:rFonts w:ascii="Times New Roman" w:hAnsi="Times New Roman" w:cs="Times New Roman"/>
          <w:sz w:val="24"/>
          <w:szCs w:val="24"/>
        </w:rPr>
        <w:t xml:space="preserve">ι    </w:t>
      </w:r>
      <w:r w:rsidRPr="00D3250A">
        <w:rPr>
          <w:rFonts w:ascii="Times New Roman" w:hAnsi="Times New Roman" w:cs="Times New Roman"/>
          <w:sz w:val="24"/>
          <w:szCs w:val="24"/>
        </w:rPr>
        <w:t>αναμείχτηκαν μεταξύ τους, όπως και με τους γηγενείς.</w:t>
      </w:r>
    </w:p>
    <w:p w:rsidR="00425869" w:rsidRDefault="00425869" w:rsidP="00D325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25869" w:rsidRDefault="00A7546D" w:rsidP="00F77EA7">
      <w:pPr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A7546D">
        <w:rPr>
          <w:rFonts w:ascii="Times New Roman" w:hAnsi="Times New Roman" w:cs="Times New Roman"/>
          <w:b/>
          <w:color w:val="C00000"/>
          <w:sz w:val="24"/>
          <w:szCs w:val="24"/>
        </w:rPr>
        <w:t>Δημιουργία νέων κοινοτήτων – οργάνωση φυλετικής</w:t>
      </w:r>
      <w:r w:rsidR="008863F6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οργάνωσης κατά την </w:t>
      </w:r>
      <w:r w:rsidRPr="00A7546D">
        <w:rPr>
          <w:rFonts w:ascii="Times New Roman" w:hAnsi="Times New Roman" w:cs="Times New Roman"/>
          <w:b/>
          <w:color w:val="C00000"/>
          <w:sz w:val="24"/>
          <w:szCs w:val="24"/>
        </w:rPr>
        <w:t>περίοδο  μετακινήσεων ελληνικών φύλων</w:t>
      </w:r>
    </w:p>
    <w:p w:rsidR="00425869" w:rsidRPr="00531157" w:rsidRDefault="00425869" w:rsidP="00531157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157">
        <w:rPr>
          <w:rFonts w:ascii="Times New Roman" w:hAnsi="Times New Roman" w:cs="Times New Roman"/>
          <w:sz w:val="24"/>
          <w:szCs w:val="24"/>
        </w:rPr>
        <w:t xml:space="preserve">Η οργάνωση του ελληνικού κόσμου από τον </w:t>
      </w:r>
      <w:proofErr w:type="spellStart"/>
      <w:r w:rsidRPr="00531157">
        <w:rPr>
          <w:rFonts w:ascii="Times New Roman" w:hAnsi="Times New Roman" w:cs="Times New Roman"/>
          <w:sz w:val="24"/>
          <w:szCs w:val="24"/>
        </w:rPr>
        <w:t>11</w:t>
      </w:r>
      <w:r w:rsidRPr="00531157">
        <w:rPr>
          <w:rFonts w:ascii="Times New Roman" w:hAnsi="Times New Roman" w:cs="Times New Roman"/>
          <w:sz w:val="24"/>
          <w:szCs w:val="24"/>
          <w:vertAlign w:val="superscript"/>
        </w:rPr>
        <w:t>ον</w:t>
      </w:r>
      <w:proofErr w:type="spellEnd"/>
      <w:r w:rsidRPr="00531157">
        <w:rPr>
          <w:rFonts w:ascii="Times New Roman" w:hAnsi="Times New Roman" w:cs="Times New Roman"/>
          <w:sz w:val="24"/>
          <w:szCs w:val="24"/>
        </w:rPr>
        <w:t xml:space="preserve">  μέχρι και τον </w:t>
      </w:r>
      <w:proofErr w:type="spellStart"/>
      <w:r w:rsidRPr="00531157">
        <w:rPr>
          <w:rFonts w:ascii="Times New Roman" w:hAnsi="Times New Roman" w:cs="Times New Roman"/>
          <w:sz w:val="24"/>
          <w:szCs w:val="24"/>
        </w:rPr>
        <w:t>9</w:t>
      </w:r>
      <w:r w:rsidRPr="00531157">
        <w:rPr>
          <w:rFonts w:ascii="Times New Roman" w:hAnsi="Times New Roman" w:cs="Times New Roman"/>
          <w:sz w:val="24"/>
          <w:szCs w:val="24"/>
          <w:vertAlign w:val="superscript"/>
        </w:rPr>
        <w:t>ον</w:t>
      </w:r>
      <w:proofErr w:type="spellEnd"/>
      <w:r w:rsidRPr="00531157">
        <w:rPr>
          <w:rFonts w:ascii="Times New Roman" w:hAnsi="Times New Roman" w:cs="Times New Roman"/>
          <w:sz w:val="24"/>
          <w:szCs w:val="24"/>
        </w:rPr>
        <w:t xml:space="preserve">  αι. π.Χ. είναι βασισμένη σε σχέσεις αίματος και καταγωγής.</w:t>
      </w:r>
    </w:p>
    <w:p w:rsidR="00393A60" w:rsidRPr="00531157" w:rsidRDefault="00425869" w:rsidP="00531157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157">
        <w:rPr>
          <w:rFonts w:ascii="Times New Roman" w:hAnsi="Times New Roman" w:cs="Times New Roman"/>
          <w:sz w:val="24"/>
          <w:szCs w:val="24"/>
        </w:rPr>
        <w:t xml:space="preserve"> Κάθε φύλο</w:t>
      </w:r>
      <w:r w:rsidR="00393A60" w:rsidRPr="00531157">
        <w:rPr>
          <w:rFonts w:ascii="Times New Roman" w:hAnsi="Times New Roman" w:cs="Times New Roman"/>
          <w:sz w:val="24"/>
          <w:szCs w:val="24"/>
        </w:rPr>
        <w:t xml:space="preserve"> καταλαμβάνει μια εδαφική έκταση - φυλετικό κράτος, </w:t>
      </w:r>
      <w:r w:rsidRPr="00531157">
        <w:rPr>
          <w:rFonts w:ascii="Times New Roman" w:hAnsi="Times New Roman" w:cs="Times New Roman"/>
          <w:sz w:val="24"/>
          <w:szCs w:val="24"/>
        </w:rPr>
        <w:t xml:space="preserve">συγκροτείται από </w:t>
      </w:r>
      <w:proofErr w:type="spellStart"/>
      <w:r w:rsidRPr="00531157">
        <w:rPr>
          <w:rFonts w:ascii="Times New Roman" w:hAnsi="Times New Roman" w:cs="Times New Roman"/>
          <w:i/>
          <w:sz w:val="24"/>
          <w:szCs w:val="24"/>
        </w:rPr>
        <w:t>φρατρίες</w:t>
      </w:r>
      <w:proofErr w:type="spellEnd"/>
      <w:r w:rsidRPr="00531157">
        <w:rPr>
          <w:rFonts w:ascii="Times New Roman" w:hAnsi="Times New Roman" w:cs="Times New Roman"/>
          <w:sz w:val="24"/>
          <w:szCs w:val="24"/>
        </w:rPr>
        <w:t xml:space="preserve"> (γένη που συνδέονται με συγγενικούς δεσμούς) και </w:t>
      </w:r>
      <w:r w:rsidRPr="00531157">
        <w:rPr>
          <w:rFonts w:ascii="Times New Roman" w:hAnsi="Times New Roman" w:cs="Times New Roman"/>
          <w:i/>
          <w:sz w:val="24"/>
          <w:szCs w:val="24"/>
        </w:rPr>
        <w:t>γένη</w:t>
      </w:r>
      <w:r w:rsidRPr="00531157">
        <w:rPr>
          <w:rFonts w:ascii="Times New Roman" w:hAnsi="Times New Roman" w:cs="Times New Roman"/>
          <w:sz w:val="24"/>
          <w:szCs w:val="24"/>
        </w:rPr>
        <w:t xml:space="preserve"> </w:t>
      </w:r>
      <w:r w:rsidR="00393A60" w:rsidRPr="00531157">
        <w:rPr>
          <w:rFonts w:ascii="Times New Roman" w:hAnsi="Times New Roman" w:cs="Times New Roman"/>
          <w:sz w:val="24"/>
          <w:szCs w:val="24"/>
        </w:rPr>
        <w:t>(έ</w:t>
      </w:r>
      <w:r w:rsidRPr="00531157">
        <w:rPr>
          <w:rFonts w:ascii="Times New Roman" w:hAnsi="Times New Roman" w:cs="Times New Roman"/>
          <w:sz w:val="24"/>
          <w:szCs w:val="24"/>
        </w:rPr>
        <w:t>χουν κοινές θρησκευτικές εορτές, κοινό τόπο ταφής, αμοιβαία υποχρέωση προστασίας και βοήθειας</w:t>
      </w:r>
      <w:r w:rsidR="00DA2539">
        <w:rPr>
          <w:rFonts w:ascii="Times New Roman" w:hAnsi="Times New Roman" w:cs="Times New Roman"/>
          <w:sz w:val="24"/>
          <w:szCs w:val="24"/>
        </w:rPr>
        <w:t>)</w:t>
      </w:r>
      <w:r w:rsidRPr="00531157">
        <w:rPr>
          <w:rFonts w:ascii="Times New Roman" w:hAnsi="Times New Roman" w:cs="Times New Roman"/>
          <w:sz w:val="24"/>
          <w:szCs w:val="24"/>
        </w:rPr>
        <w:t>.</w:t>
      </w:r>
    </w:p>
    <w:p w:rsidR="00A7546D" w:rsidRPr="00531157" w:rsidRDefault="00425869" w:rsidP="00531157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157">
        <w:rPr>
          <w:rFonts w:ascii="Times New Roman" w:hAnsi="Times New Roman" w:cs="Times New Roman"/>
          <w:sz w:val="24"/>
          <w:szCs w:val="24"/>
        </w:rPr>
        <w:t xml:space="preserve"> Επικεφαλής των φυλετικών ομάδων είναι ένας εκλεγμένος αρχηγός με στρατιωτική, θρησκευτική και δικαστική εξουσία.</w:t>
      </w:r>
    </w:p>
    <w:p w:rsidR="00393A60" w:rsidRPr="00531157" w:rsidRDefault="00393A60" w:rsidP="00531157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157">
        <w:rPr>
          <w:rFonts w:ascii="Times New Roman" w:hAnsi="Times New Roman" w:cs="Times New Roman"/>
          <w:sz w:val="24"/>
          <w:szCs w:val="24"/>
        </w:rPr>
        <w:t>Κύρια οικονομική πηγή είναι η γη: κλειστή αγροτική οικονομία που ασκείται από τα μέλη μιας οικογένειας</w:t>
      </w:r>
    </w:p>
    <w:p w:rsidR="00393A60" w:rsidRPr="00531157" w:rsidRDefault="00393A60" w:rsidP="00531157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157">
        <w:rPr>
          <w:rFonts w:ascii="Times New Roman" w:hAnsi="Times New Roman" w:cs="Times New Roman"/>
          <w:sz w:val="24"/>
          <w:szCs w:val="24"/>
        </w:rPr>
        <w:t xml:space="preserve">Οικονομική δύναμη αποκτούν οι άριστοι ευγενείς ως </w:t>
      </w:r>
      <w:r w:rsidR="00B64E96" w:rsidRPr="00531157">
        <w:rPr>
          <w:rFonts w:ascii="Times New Roman" w:hAnsi="Times New Roman" w:cs="Times New Roman"/>
          <w:sz w:val="24"/>
          <w:szCs w:val="24"/>
        </w:rPr>
        <w:t xml:space="preserve"> μέλη του οίκου και κάτοχοι γης, αφού πια έχουν μόνιμη εγκατάσταση</w:t>
      </w:r>
      <w:r w:rsidRPr="005311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3A60" w:rsidRPr="00531157" w:rsidRDefault="00393A60" w:rsidP="00531157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157">
        <w:rPr>
          <w:rFonts w:ascii="Times New Roman" w:hAnsi="Times New Roman" w:cs="Times New Roman"/>
          <w:sz w:val="24"/>
          <w:szCs w:val="24"/>
        </w:rPr>
        <w:t xml:space="preserve">Στην κοινωνική ιεραρχία ακολουθεί το πλήθος </w:t>
      </w:r>
      <w:r w:rsidR="00B64E96" w:rsidRPr="00531157">
        <w:rPr>
          <w:rFonts w:ascii="Times New Roman" w:hAnsi="Times New Roman" w:cs="Times New Roman"/>
          <w:sz w:val="24"/>
          <w:szCs w:val="24"/>
        </w:rPr>
        <w:t xml:space="preserve">( ο μεγάλος αριθμός ατόμων) </w:t>
      </w:r>
      <w:r w:rsidRPr="00531157">
        <w:rPr>
          <w:rFonts w:ascii="Times New Roman" w:hAnsi="Times New Roman" w:cs="Times New Roman"/>
          <w:sz w:val="24"/>
          <w:szCs w:val="24"/>
        </w:rPr>
        <w:t>και οι δούλοι</w:t>
      </w:r>
      <w:r w:rsidR="00B64E96" w:rsidRPr="00531157">
        <w:rPr>
          <w:rFonts w:ascii="Times New Roman" w:hAnsi="Times New Roman" w:cs="Times New Roman"/>
          <w:sz w:val="24"/>
          <w:szCs w:val="24"/>
        </w:rPr>
        <w:t xml:space="preserve"> (μέρος της περιουσίας του οίκου)</w:t>
      </w:r>
      <w:r w:rsidRPr="0053115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438EE" w:rsidRPr="00531157" w:rsidRDefault="008438EE" w:rsidP="00531157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157">
        <w:rPr>
          <w:rFonts w:ascii="Times New Roman" w:hAnsi="Times New Roman" w:cs="Times New Roman"/>
          <w:sz w:val="24"/>
          <w:szCs w:val="24"/>
        </w:rPr>
        <w:t>Η συνύπαρξη μελών διαφορετικών οίκων θα επιφέρει την πολιτ</w:t>
      </w:r>
      <w:r w:rsidR="008E7162">
        <w:rPr>
          <w:rFonts w:ascii="Times New Roman" w:hAnsi="Times New Roman" w:cs="Times New Roman"/>
          <w:sz w:val="24"/>
          <w:szCs w:val="24"/>
        </w:rPr>
        <w:t>ική</w:t>
      </w:r>
      <w:r w:rsidRPr="00531157">
        <w:rPr>
          <w:rFonts w:ascii="Times New Roman" w:hAnsi="Times New Roman" w:cs="Times New Roman"/>
          <w:sz w:val="24"/>
          <w:szCs w:val="24"/>
        </w:rPr>
        <w:t xml:space="preserve"> συνένωση: δημιουργήθηκε μια κοινή εξουσία, ο φυλετικός αρχηγός σταδιακά εξελίσσεται σε κληρονομικό βασιλέα με στρατιωτική, θρησκευτική και δικαστική εξουσία, έχει κοντά του το συμβούλιο των ευγενών που ονομάζονται κι αυτοί βασιλείς. Ο βασιλιάς συγκαλεί τον λαό, δηλαδή τους πολεμιστές, σε σύνοδο-εκκλησία</w:t>
      </w:r>
      <w:r w:rsidR="007444DF" w:rsidRPr="00531157">
        <w:rPr>
          <w:rFonts w:ascii="Times New Roman" w:hAnsi="Times New Roman" w:cs="Times New Roman"/>
          <w:sz w:val="24"/>
          <w:szCs w:val="24"/>
        </w:rPr>
        <w:t>.</w:t>
      </w:r>
    </w:p>
    <w:p w:rsidR="007444DF" w:rsidRPr="00531157" w:rsidRDefault="007444DF" w:rsidP="00531157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157">
        <w:rPr>
          <w:rFonts w:ascii="Times New Roman" w:hAnsi="Times New Roman" w:cs="Times New Roman"/>
          <w:sz w:val="24"/>
          <w:szCs w:val="24"/>
        </w:rPr>
        <w:t>Προς το τέλος των ομηρικών χρόνων γίνονται μεταβολές: αυξάνεται η δύναμη των ευγενών και αμφισβητείται η κρίση του βασιλιά (για παράδειγμα στους Φαίακες, εκτός από τον βασιλιά Αλκίνοο κυβερνούν και δώδεκα βασιλείς).</w:t>
      </w:r>
    </w:p>
    <w:p w:rsidR="0027368A" w:rsidRDefault="007444DF" w:rsidP="007444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EA7">
        <w:rPr>
          <w:rFonts w:ascii="Times New Roman" w:hAnsi="Times New Roman" w:cs="Times New Roman"/>
          <w:b/>
          <w:sz w:val="24"/>
          <w:szCs w:val="24"/>
          <w:u w:val="single"/>
        </w:rPr>
        <w:t>ΣΥΜΠΕΡΑΣΜΑ:</w:t>
      </w:r>
      <w:r w:rsidR="00EA56D3">
        <w:rPr>
          <w:rFonts w:ascii="Times New Roman" w:hAnsi="Times New Roman" w:cs="Times New Roman"/>
          <w:b/>
          <w:sz w:val="24"/>
          <w:szCs w:val="24"/>
        </w:rPr>
        <w:t xml:space="preserve"> ΑΥΤΑ ΤΑ</w:t>
      </w:r>
      <w:r>
        <w:rPr>
          <w:rFonts w:ascii="Times New Roman" w:hAnsi="Times New Roman" w:cs="Times New Roman"/>
          <w:b/>
          <w:sz w:val="24"/>
          <w:szCs w:val="24"/>
        </w:rPr>
        <w:t xml:space="preserve"> ΣΤΟΙΧΕΙΑ ΦΥΛ</w:t>
      </w:r>
      <w:r w:rsidRPr="007444DF">
        <w:rPr>
          <w:rFonts w:ascii="Times New Roman" w:hAnsi="Times New Roman" w:cs="Times New Roman"/>
          <w:b/>
          <w:sz w:val="24"/>
          <w:szCs w:val="24"/>
        </w:rPr>
        <w:t>ΕΤΙΚΗΣ ΟΡΓΑΝΩΣΗΣ</w:t>
      </w:r>
      <w:r w:rsidR="00EA56D3">
        <w:rPr>
          <w:rFonts w:ascii="Times New Roman" w:hAnsi="Times New Roman" w:cs="Times New Roman"/>
          <w:b/>
          <w:sz w:val="24"/>
          <w:szCs w:val="24"/>
        </w:rPr>
        <w:t xml:space="preserve"> ΕΠΙΒΙΩΣΑΝ ΟΤΑΝ ΔΗΜΙΟΥΡΓΗΘΗΚΕ Η ΠΟΛΗ - ΚΡΑΤΟΣ</w:t>
      </w:r>
    </w:p>
    <w:p w:rsidR="0027368A" w:rsidRDefault="0027368A" w:rsidP="0027368A">
      <w:pPr>
        <w:rPr>
          <w:rFonts w:ascii="Times New Roman" w:hAnsi="Times New Roman" w:cs="Times New Roman"/>
          <w:sz w:val="24"/>
          <w:szCs w:val="24"/>
        </w:rPr>
      </w:pPr>
    </w:p>
    <w:p w:rsidR="0027368A" w:rsidRDefault="0027368A" w:rsidP="0027368A">
      <w:pPr>
        <w:tabs>
          <w:tab w:val="left" w:pos="1002"/>
          <w:tab w:val="left" w:pos="1415"/>
          <w:tab w:val="center" w:pos="4153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7444DF" w:rsidRDefault="0027368A" w:rsidP="00F02DE0">
      <w:pPr>
        <w:tabs>
          <w:tab w:val="left" w:pos="1002"/>
          <w:tab w:val="left" w:pos="1415"/>
          <w:tab w:val="center" w:pos="4153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F02DE0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CC5732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27368A">
        <w:rPr>
          <w:rFonts w:ascii="Times New Roman" w:hAnsi="Times New Roman" w:cs="Times New Roman"/>
          <w:b/>
          <w:sz w:val="24"/>
          <w:szCs w:val="24"/>
        </w:rPr>
        <w:t>ΒΙΒΛΙΟΓΡΑΦΙΑ</w:t>
      </w:r>
    </w:p>
    <w:p w:rsidR="0027368A" w:rsidRDefault="0027368A" w:rsidP="0027368A">
      <w:pPr>
        <w:pStyle w:val="a3"/>
        <w:numPr>
          <w:ilvl w:val="0"/>
          <w:numId w:val="7"/>
        </w:numPr>
        <w:tabs>
          <w:tab w:val="left" w:pos="1002"/>
          <w:tab w:val="left" w:pos="1415"/>
          <w:tab w:val="center" w:pos="415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736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68A">
        <w:rPr>
          <w:rFonts w:ascii="Times New Roman" w:hAnsi="Times New Roman" w:cs="Times New Roman"/>
          <w:sz w:val="24"/>
          <w:szCs w:val="24"/>
        </w:rPr>
        <w:t>Ματραπάς</w:t>
      </w:r>
      <w:proofErr w:type="spellEnd"/>
      <w:r w:rsidRPr="0027368A">
        <w:rPr>
          <w:rFonts w:ascii="Times New Roman" w:hAnsi="Times New Roman" w:cs="Times New Roman"/>
          <w:sz w:val="24"/>
          <w:szCs w:val="24"/>
        </w:rPr>
        <w:t xml:space="preserve"> Αντώνης,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7368A">
        <w:rPr>
          <w:rFonts w:ascii="Times New Roman" w:hAnsi="Times New Roman" w:cs="Times New Roman"/>
          <w:sz w:val="24"/>
          <w:szCs w:val="24"/>
        </w:rPr>
        <w:t>Τα ελληνικά φύλα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7368A">
        <w:rPr>
          <w:rFonts w:ascii="Times New Roman" w:hAnsi="Times New Roman" w:cs="Times New Roman"/>
          <w:sz w:val="24"/>
          <w:szCs w:val="24"/>
        </w:rPr>
        <w:t xml:space="preserve">, στο: </w:t>
      </w:r>
      <w:r w:rsidRPr="0027368A">
        <w:rPr>
          <w:rFonts w:ascii="Times New Roman" w:hAnsi="Times New Roman" w:cs="Times New Roman"/>
          <w:i/>
          <w:sz w:val="24"/>
          <w:szCs w:val="24"/>
        </w:rPr>
        <w:t>Ελληνική Ιστορία, Ο Αρχαίος  Ελληνικός Κόσμος</w:t>
      </w:r>
      <w:r w:rsidRPr="0027368A">
        <w:rPr>
          <w:rFonts w:ascii="Times New Roman" w:hAnsi="Times New Roman" w:cs="Times New Roman"/>
          <w:sz w:val="24"/>
          <w:szCs w:val="24"/>
        </w:rPr>
        <w:t xml:space="preserve">, Ε.Α.Π., Πάτρα, 2002, </w:t>
      </w:r>
      <w:proofErr w:type="spellStart"/>
      <w:r w:rsidRPr="0027368A">
        <w:rPr>
          <w:rFonts w:ascii="Times New Roman" w:hAnsi="Times New Roman" w:cs="Times New Roman"/>
          <w:sz w:val="24"/>
          <w:szCs w:val="24"/>
        </w:rPr>
        <w:t>σσ</w:t>
      </w:r>
      <w:proofErr w:type="spellEnd"/>
      <w:r w:rsidRPr="0027368A">
        <w:rPr>
          <w:rFonts w:ascii="Times New Roman" w:hAnsi="Times New Roman" w:cs="Times New Roman"/>
          <w:sz w:val="24"/>
          <w:szCs w:val="24"/>
        </w:rPr>
        <w:t>.  75-82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7368A" w:rsidRPr="0027368A" w:rsidRDefault="0027368A" w:rsidP="0027368A">
      <w:pPr>
        <w:pStyle w:val="a3"/>
        <w:numPr>
          <w:ilvl w:val="0"/>
          <w:numId w:val="7"/>
        </w:numPr>
        <w:tabs>
          <w:tab w:val="left" w:pos="1002"/>
          <w:tab w:val="left" w:pos="1415"/>
          <w:tab w:val="center" w:pos="415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73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Μ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osse</w:t>
      </w:r>
      <w:proofErr w:type="spellEnd"/>
      <w:r w:rsidRPr="002736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Claude</w:t>
      </w:r>
      <w:r w:rsidRPr="0027368A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en-US"/>
        </w:rPr>
        <w:t>Annie</w:t>
      </w:r>
      <w:r w:rsidRPr="002736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Schnapp</w:t>
      </w:r>
      <w:proofErr w:type="spellEnd"/>
      <w:r w:rsidRPr="0027368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Gourbeillon</w:t>
      </w:r>
      <w:proofErr w:type="spellEnd"/>
      <w:r w:rsidRPr="0027368A">
        <w:rPr>
          <w:rFonts w:ascii="Times New Roman" w:hAnsi="Times New Roman" w:cs="Times New Roman"/>
          <w:sz w:val="24"/>
          <w:szCs w:val="24"/>
        </w:rPr>
        <w:t xml:space="preserve">, </w:t>
      </w:r>
      <w:r w:rsidRPr="0027368A">
        <w:rPr>
          <w:rFonts w:ascii="Times New Roman" w:hAnsi="Times New Roman" w:cs="Times New Roman"/>
          <w:i/>
          <w:sz w:val="24"/>
          <w:szCs w:val="24"/>
        </w:rPr>
        <w:t xml:space="preserve">Επιτομή της Αρχαίας Ελλάδας (2.000-31 </w:t>
      </w:r>
      <w:proofErr w:type="spellStart"/>
      <w:r w:rsidRPr="0027368A">
        <w:rPr>
          <w:rFonts w:ascii="Times New Roman" w:hAnsi="Times New Roman" w:cs="Times New Roman"/>
          <w:i/>
          <w:sz w:val="24"/>
          <w:szCs w:val="24"/>
        </w:rPr>
        <w:t>π.Χ</w:t>
      </w:r>
      <w:proofErr w:type="spellEnd"/>
      <w:r w:rsidRPr="0027368A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μτφρ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Λύντια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Στεφάνου, Παπαδήμα, </w:t>
      </w:r>
      <w:proofErr w:type="spellStart"/>
      <w:r>
        <w:rPr>
          <w:rFonts w:ascii="Times New Roman" w:hAnsi="Times New Roman" w:cs="Times New Roman"/>
          <w:sz w:val="24"/>
          <w:szCs w:val="24"/>
        </w:rPr>
        <w:t>14</w:t>
      </w:r>
      <w:r w:rsidRPr="0027368A">
        <w:rPr>
          <w:rFonts w:ascii="Times New Roman" w:hAnsi="Times New Roman" w:cs="Times New Roman"/>
          <w:sz w:val="24"/>
          <w:szCs w:val="24"/>
          <w:vertAlign w:val="superscript"/>
        </w:rPr>
        <w:t>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έκδοση, Αθήνα 2013.</w:t>
      </w:r>
    </w:p>
    <w:sectPr w:rsidR="0027368A" w:rsidRPr="0027368A" w:rsidSect="002172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D01" w:rsidRDefault="00852D01" w:rsidP="00890984">
      <w:pPr>
        <w:spacing w:after="0" w:line="240" w:lineRule="auto"/>
      </w:pPr>
      <w:r>
        <w:separator/>
      </w:r>
    </w:p>
  </w:endnote>
  <w:endnote w:type="continuationSeparator" w:id="0">
    <w:p w:rsidR="00852D01" w:rsidRDefault="00852D01" w:rsidP="00890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D01" w:rsidRDefault="00852D01" w:rsidP="00890984">
      <w:pPr>
        <w:spacing w:after="0" w:line="240" w:lineRule="auto"/>
      </w:pPr>
      <w:r>
        <w:separator/>
      </w:r>
    </w:p>
  </w:footnote>
  <w:footnote w:type="continuationSeparator" w:id="0">
    <w:p w:rsidR="00852D01" w:rsidRDefault="00852D01" w:rsidP="00890984">
      <w:pPr>
        <w:spacing w:after="0" w:line="240" w:lineRule="auto"/>
      </w:pPr>
      <w:r>
        <w:continuationSeparator/>
      </w:r>
    </w:p>
  </w:footnote>
  <w:footnote w:id="1">
    <w:p w:rsidR="00890984" w:rsidRPr="00890984" w:rsidRDefault="00890984" w:rsidP="00890984">
      <w:pPr>
        <w:pStyle w:val="a4"/>
        <w:jc w:val="both"/>
        <w:rPr>
          <w:rFonts w:ascii="Times New Roman" w:hAnsi="Times New Roman" w:cs="Times New Roman"/>
        </w:rPr>
      </w:pPr>
      <w:r w:rsidRPr="00890984">
        <w:rPr>
          <w:rStyle w:val="a5"/>
          <w:rFonts w:ascii="Times New Roman" w:hAnsi="Times New Roman" w:cs="Times New Roman"/>
        </w:rPr>
        <w:footnoteRef/>
      </w:r>
      <w:r w:rsidRPr="00890984">
        <w:rPr>
          <w:rFonts w:ascii="Times New Roman" w:hAnsi="Times New Roman" w:cs="Times New Roman"/>
        </w:rPr>
        <w:t xml:space="preserve"> Ωστόσο, η κάθοδος των Δωριέων δεν είναι η μόνη αιτία που κατέρρευσε ο μυκηναϊκός κόσμος, αλλά η έλλειψη της </w:t>
      </w:r>
      <w:r w:rsidR="00C05B8E">
        <w:rPr>
          <w:rFonts w:ascii="Times New Roman" w:hAnsi="Times New Roman" w:cs="Times New Roman"/>
        </w:rPr>
        <w:t>αντίστασή</w:t>
      </w:r>
      <w:r w:rsidRPr="00890984">
        <w:rPr>
          <w:rFonts w:ascii="Times New Roman" w:hAnsi="Times New Roman" w:cs="Times New Roman"/>
        </w:rPr>
        <w:t>ς</w:t>
      </w:r>
      <w:r w:rsidR="00C05B8E">
        <w:rPr>
          <w:rFonts w:ascii="Times New Roman" w:hAnsi="Times New Roman" w:cs="Times New Roman"/>
        </w:rPr>
        <w:t xml:space="preserve"> τους</w:t>
      </w:r>
      <w:r w:rsidRPr="00890984">
        <w:rPr>
          <w:rFonts w:ascii="Times New Roman" w:hAnsi="Times New Roman" w:cs="Times New Roman"/>
        </w:rPr>
        <w:t xml:space="preserve"> συνέβαλε να διεισδύσουν στην κυρίως Ελλάδα και να γίνουν ανακατατάξεις στους </w:t>
      </w:r>
      <w:r w:rsidR="00C05B8E">
        <w:rPr>
          <w:rFonts w:ascii="Times New Roman" w:hAnsi="Times New Roman" w:cs="Times New Roman"/>
        </w:rPr>
        <w:t>ελληνικούς πληθυσμούς, να δημιουργηθεί ένα μεταναστευτικό ρεύμα προς τις ακτές της Μ. Ασίας.</w:t>
      </w:r>
      <w:r w:rsidRPr="00890984">
        <w:rPr>
          <w:rFonts w:ascii="Times New Roman" w:hAnsi="Times New Roman" w:cs="Times New Roman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B7CC7"/>
    <w:multiLevelType w:val="hybridMultilevel"/>
    <w:tmpl w:val="413E7B62"/>
    <w:lvl w:ilvl="0" w:tplc="0408000B">
      <w:start w:val="1"/>
      <w:numFmt w:val="bullet"/>
      <w:lvlText w:val=""/>
      <w:lvlJc w:val="left"/>
      <w:pPr>
        <w:ind w:left="1503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1">
    <w:nsid w:val="07711A7F"/>
    <w:multiLevelType w:val="hybridMultilevel"/>
    <w:tmpl w:val="59FA4B20"/>
    <w:lvl w:ilvl="0" w:tplc="C7CEE7BA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63" w:hanging="360"/>
      </w:pPr>
    </w:lvl>
    <w:lvl w:ilvl="2" w:tplc="0408001B" w:tentative="1">
      <w:start w:val="1"/>
      <w:numFmt w:val="lowerRoman"/>
      <w:lvlText w:val="%3."/>
      <w:lvlJc w:val="right"/>
      <w:pPr>
        <w:ind w:left="2583" w:hanging="180"/>
      </w:pPr>
    </w:lvl>
    <w:lvl w:ilvl="3" w:tplc="0408000F" w:tentative="1">
      <w:start w:val="1"/>
      <w:numFmt w:val="decimal"/>
      <w:lvlText w:val="%4."/>
      <w:lvlJc w:val="left"/>
      <w:pPr>
        <w:ind w:left="3303" w:hanging="360"/>
      </w:pPr>
    </w:lvl>
    <w:lvl w:ilvl="4" w:tplc="04080019" w:tentative="1">
      <w:start w:val="1"/>
      <w:numFmt w:val="lowerLetter"/>
      <w:lvlText w:val="%5."/>
      <w:lvlJc w:val="left"/>
      <w:pPr>
        <w:ind w:left="4023" w:hanging="360"/>
      </w:pPr>
    </w:lvl>
    <w:lvl w:ilvl="5" w:tplc="0408001B" w:tentative="1">
      <w:start w:val="1"/>
      <w:numFmt w:val="lowerRoman"/>
      <w:lvlText w:val="%6."/>
      <w:lvlJc w:val="right"/>
      <w:pPr>
        <w:ind w:left="4743" w:hanging="180"/>
      </w:pPr>
    </w:lvl>
    <w:lvl w:ilvl="6" w:tplc="0408000F" w:tentative="1">
      <w:start w:val="1"/>
      <w:numFmt w:val="decimal"/>
      <w:lvlText w:val="%7."/>
      <w:lvlJc w:val="left"/>
      <w:pPr>
        <w:ind w:left="5463" w:hanging="360"/>
      </w:pPr>
    </w:lvl>
    <w:lvl w:ilvl="7" w:tplc="04080019" w:tentative="1">
      <w:start w:val="1"/>
      <w:numFmt w:val="lowerLetter"/>
      <w:lvlText w:val="%8."/>
      <w:lvlJc w:val="left"/>
      <w:pPr>
        <w:ind w:left="6183" w:hanging="360"/>
      </w:pPr>
    </w:lvl>
    <w:lvl w:ilvl="8" w:tplc="0408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2">
    <w:nsid w:val="24B74BA8"/>
    <w:multiLevelType w:val="hybridMultilevel"/>
    <w:tmpl w:val="4B626F6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114CB6"/>
    <w:multiLevelType w:val="hybridMultilevel"/>
    <w:tmpl w:val="51D83030"/>
    <w:lvl w:ilvl="0" w:tplc="0408000F">
      <w:start w:val="1"/>
      <w:numFmt w:val="decimal"/>
      <w:lvlText w:val="%1."/>
      <w:lvlJc w:val="left"/>
      <w:pPr>
        <w:ind w:left="783" w:hanging="360"/>
      </w:pPr>
    </w:lvl>
    <w:lvl w:ilvl="1" w:tplc="04080019" w:tentative="1">
      <w:start w:val="1"/>
      <w:numFmt w:val="lowerLetter"/>
      <w:lvlText w:val="%2."/>
      <w:lvlJc w:val="left"/>
      <w:pPr>
        <w:ind w:left="1503" w:hanging="360"/>
      </w:pPr>
    </w:lvl>
    <w:lvl w:ilvl="2" w:tplc="0408001B" w:tentative="1">
      <w:start w:val="1"/>
      <w:numFmt w:val="lowerRoman"/>
      <w:lvlText w:val="%3."/>
      <w:lvlJc w:val="right"/>
      <w:pPr>
        <w:ind w:left="2223" w:hanging="180"/>
      </w:pPr>
    </w:lvl>
    <w:lvl w:ilvl="3" w:tplc="0408000F" w:tentative="1">
      <w:start w:val="1"/>
      <w:numFmt w:val="decimal"/>
      <w:lvlText w:val="%4."/>
      <w:lvlJc w:val="left"/>
      <w:pPr>
        <w:ind w:left="2943" w:hanging="360"/>
      </w:pPr>
    </w:lvl>
    <w:lvl w:ilvl="4" w:tplc="04080019" w:tentative="1">
      <w:start w:val="1"/>
      <w:numFmt w:val="lowerLetter"/>
      <w:lvlText w:val="%5."/>
      <w:lvlJc w:val="left"/>
      <w:pPr>
        <w:ind w:left="3663" w:hanging="360"/>
      </w:pPr>
    </w:lvl>
    <w:lvl w:ilvl="5" w:tplc="0408001B" w:tentative="1">
      <w:start w:val="1"/>
      <w:numFmt w:val="lowerRoman"/>
      <w:lvlText w:val="%6."/>
      <w:lvlJc w:val="right"/>
      <w:pPr>
        <w:ind w:left="4383" w:hanging="180"/>
      </w:pPr>
    </w:lvl>
    <w:lvl w:ilvl="6" w:tplc="0408000F" w:tentative="1">
      <w:start w:val="1"/>
      <w:numFmt w:val="decimal"/>
      <w:lvlText w:val="%7."/>
      <w:lvlJc w:val="left"/>
      <w:pPr>
        <w:ind w:left="5103" w:hanging="360"/>
      </w:pPr>
    </w:lvl>
    <w:lvl w:ilvl="7" w:tplc="04080019" w:tentative="1">
      <w:start w:val="1"/>
      <w:numFmt w:val="lowerLetter"/>
      <w:lvlText w:val="%8."/>
      <w:lvlJc w:val="left"/>
      <w:pPr>
        <w:ind w:left="5823" w:hanging="360"/>
      </w:pPr>
    </w:lvl>
    <w:lvl w:ilvl="8" w:tplc="0408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4">
    <w:nsid w:val="520F47F1"/>
    <w:multiLevelType w:val="hybridMultilevel"/>
    <w:tmpl w:val="5AC6E2D6"/>
    <w:lvl w:ilvl="0" w:tplc="0408000F">
      <w:start w:val="1"/>
      <w:numFmt w:val="decimal"/>
      <w:lvlText w:val="%1."/>
      <w:lvlJc w:val="left"/>
      <w:pPr>
        <w:ind w:left="1033" w:hanging="360"/>
      </w:pPr>
    </w:lvl>
    <w:lvl w:ilvl="1" w:tplc="04080019" w:tentative="1">
      <w:start w:val="1"/>
      <w:numFmt w:val="lowerLetter"/>
      <w:lvlText w:val="%2."/>
      <w:lvlJc w:val="left"/>
      <w:pPr>
        <w:ind w:left="1753" w:hanging="360"/>
      </w:pPr>
    </w:lvl>
    <w:lvl w:ilvl="2" w:tplc="0408001B" w:tentative="1">
      <w:start w:val="1"/>
      <w:numFmt w:val="lowerRoman"/>
      <w:lvlText w:val="%3."/>
      <w:lvlJc w:val="right"/>
      <w:pPr>
        <w:ind w:left="2473" w:hanging="180"/>
      </w:pPr>
    </w:lvl>
    <w:lvl w:ilvl="3" w:tplc="0408000F" w:tentative="1">
      <w:start w:val="1"/>
      <w:numFmt w:val="decimal"/>
      <w:lvlText w:val="%4."/>
      <w:lvlJc w:val="left"/>
      <w:pPr>
        <w:ind w:left="3193" w:hanging="360"/>
      </w:pPr>
    </w:lvl>
    <w:lvl w:ilvl="4" w:tplc="04080019" w:tentative="1">
      <w:start w:val="1"/>
      <w:numFmt w:val="lowerLetter"/>
      <w:lvlText w:val="%5."/>
      <w:lvlJc w:val="left"/>
      <w:pPr>
        <w:ind w:left="3913" w:hanging="360"/>
      </w:pPr>
    </w:lvl>
    <w:lvl w:ilvl="5" w:tplc="0408001B" w:tentative="1">
      <w:start w:val="1"/>
      <w:numFmt w:val="lowerRoman"/>
      <w:lvlText w:val="%6."/>
      <w:lvlJc w:val="right"/>
      <w:pPr>
        <w:ind w:left="4633" w:hanging="180"/>
      </w:pPr>
    </w:lvl>
    <w:lvl w:ilvl="6" w:tplc="0408000F" w:tentative="1">
      <w:start w:val="1"/>
      <w:numFmt w:val="decimal"/>
      <w:lvlText w:val="%7."/>
      <w:lvlJc w:val="left"/>
      <w:pPr>
        <w:ind w:left="5353" w:hanging="360"/>
      </w:pPr>
    </w:lvl>
    <w:lvl w:ilvl="7" w:tplc="04080019" w:tentative="1">
      <w:start w:val="1"/>
      <w:numFmt w:val="lowerLetter"/>
      <w:lvlText w:val="%8."/>
      <w:lvlJc w:val="left"/>
      <w:pPr>
        <w:ind w:left="6073" w:hanging="360"/>
      </w:pPr>
    </w:lvl>
    <w:lvl w:ilvl="8" w:tplc="0408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5">
    <w:nsid w:val="577C6C1A"/>
    <w:multiLevelType w:val="hybridMultilevel"/>
    <w:tmpl w:val="1CB467AC"/>
    <w:lvl w:ilvl="0" w:tplc="A6964A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9B663F"/>
    <w:multiLevelType w:val="hybridMultilevel"/>
    <w:tmpl w:val="969A258E"/>
    <w:lvl w:ilvl="0" w:tplc="0408000B">
      <w:start w:val="1"/>
      <w:numFmt w:val="bullet"/>
      <w:lvlText w:val=""/>
      <w:lvlJc w:val="left"/>
      <w:pPr>
        <w:ind w:left="149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2DCD"/>
    <w:rsid w:val="000E4D26"/>
    <w:rsid w:val="000F385B"/>
    <w:rsid w:val="00122FDF"/>
    <w:rsid w:val="00202DCD"/>
    <w:rsid w:val="0021722C"/>
    <w:rsid w:val="0027368A"/>
    <w:rsid w:val="00393A60"/>
    <w:rsid w:val="00425869"/>
    <w:rsid w:val="00531157"/>
    <w:rsid w:val="007444DF"/>
    <w:rsid w:val="00811990"/>
    <w:rsid w:val="008438EE"/>
    <w:rsid w:val="00852D01"/>
    <w:rsid w:val="008863F6"/>
    <w:rsid w:val="00890984"/>
    <w:rsid w:val="008E7162"/>
    <w:rsid w:val="00937DF5"/>
    <w:rsid w:val="009D2405"/>
    <w:rsid w:val="00A43C30"/>
    <w:rsid w:val="00A66AB1"/>
    <w:rsid w:val="00A7546D"/>
    <w:rsid w:val="00AA1249"/>
    <w:rsid w:val="00B64E96"/>
    <w:rsid w:val="00C05B8E"/>
    <w:rsid w:val="00CC5732"/>
    <w:rsid w:val="00D013E7"/>
    <w:rsid w:val="00D21F89"/>
    <w:rsid w:val="00D3250A"/>
    <w:rsid w:val="00DA2539"/>
    <w:rsid w:val="00E841C0"/>
    <w:rsid w:val="00EA56D3"/>
    <w:rsid w:val="00EB57E5"/>
    <w:rsid w:val="00EC6B54"/>
    <w:rsid w:val="00EF4D9E"/>
    <w:rsid w:val="00F02DE0"/>
    <w:rsid w:val="00F77EA7"/>
    <w:rsid w:val="00FB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7AAF3C-588E-4FCE-B9C5-78586BCA6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2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DCD"/>
    <w:pPr>
      <w:ind w:left="720"/>
      <w:contextualSpacing/>
    </w:pPr>
  </w:style>
  <w:style w:type="paragraph" w:styleId="a4">
    <w:name w:val="footnote text"/>
    <w:basedOn w:val="a"/>
    <w:link w:val="Char"/>
    <w:uiPriority w:val="99"/>
    <w:semiHidden/>
    <w:unhideWhenUsed/>
    <w:rsid w:val="00890984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4"/>
    <w:uiPriority w:val="99"/>
    <w:semiHidden/>
    <w:rsid w:val="00890984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89098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B0755-35A6-4685-9540-EE7AB9E42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523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2024-12-01T15:36:00Z</dcterms:created>
  <dcterms:modified xsi:type="dcterms:W3CDTF">2024-12-03T03:08:00Z</dcterms:modified>
</cp:coreProperties>
</file>