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B" w:rsidRPr="00CE2B16" w:rsidRDefault="00FA55AB" w:rsidP="00CE2B16">
      <w:pPr>
        <w:spacing w:after="0"/>
        <w:jc w:val="center"/>
        <w:rPr>
          <w:rFonts w:ascii="Arial" w:hAnsi="Arial" w:cs="Arial"/>
          <w:b/>
          <w:szCs w:val="18"/>
        </w:rPr>
      </w:pPr>
      <w:r w:rsidRPr="00CE2B16">
        <w:rPr>
          <w:rFonts w:ascii="Arial" w:hAnsi="Arial" w:cs="Arial"/>
          <w:b/>
          <w:szCs w:val="18"/>
        </w:rPr>
        <w:t>Μαθαίνω να βρίσκω το αντικείμενο</w:t>
      </w:r>
      <w:r w:rsidR="00F93A10">
        <w:rPr>
          <w:rFonts w:ascii="Arial" w:hAnsi="Arial" w:cs="Arial"/>
          <w:b/>
          <w:szCs w:val="18"/>
        </w:rPr>
        <w:t xml:space="preserve"> </w:t>
      </w:r>
      <w:r w:rsidR="00F93A10" w:rsidRPr="00F93A10">
        <w:rPr>
          <w:rFonts w:ascii="Arial" w:hAnsi="Arial" w:cs="Arial"/>
          <w:b/>
          <w:szCs w:val="18"/>
        </w:rPr>
        <w:t xml:space="preserve"> (</w:t>
      </w:r>
      <w:r w:rsidR="00F93A10">
        <w:rPr>
          <w:rFonts w:ascii="Arial" w:hAnsi="Arial" w:cs="Arial"/>
          <w:b/>
          <w:szCs w:val="18"/>
        </w:rPr>
        <w:t>μονό</w:t>
      </w:r>
      <w:bookmarkStart w:id="0" w:name="_GoBack"/>
      <w:bookmarkEnd w:id="0"/>
      <w:r w:rsidR="00F93A10" w:rsidRPr="00F93A10">
        <w:rPr>
          <w:rFonts w:ascii="Arial" w:hAnsi="Arial" w:cs="Arial"/>
          <w:b/>
          <w:szCs w:val="18"/>
        </w:rPr>
        <w:t>πτωτα ρήματα)</w:t>
      </w:r>
    </w:p>
    <w:p w:rsidR="00FA55AB" w:rsidRPr="00CE2B16" w:rsidRDefault="00FA55AB" w:rsidP="00CE2B1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1406F" w:rsidRPr="00CE2B16" w:rsidRDefault="00C23386" w:rsidP="00CE2B16">
      <w:pPr>
        <w:spacing w:after="0"/>
        <w:rPr>
          <w:rFonts w:ascii="Arial" w:hAnsi="Arial" w:cs="Arial"/>
          <w:b/>
          <w:sz w:val="18"/>
          <w:szCs w:val="18"/>
        </w:rPr>
      </w:pPr>
      <w:r w:rsidRPr="00CE2B16">
        <w:rPr>
          <w:rFonts w:ascii="Arial" w:hAnsi="Arial" w:cs="Arial"/>
          <w:b/>
          <w:sz w:val="18"/>
          <w:szCs w:val="18"/>
        </w:rPr>
        <w:t xml:space="preserve">Ο κηπουρός κλάδεψε το δέντρο 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</w:t>
      </w:r>
      <w:r w:rsidR="00B250A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Pr="00CE2B16">
        <w:rPr>
          <w:rFonts w:ascii="Arial" w:hAnsi="Arial" w:cs="Arial"/>
          <w:sz w:val="18"/>
          <w:szCs w:val="18"/>
        </w:rPr>
        <w:t xml:space="preserve">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</w:t>
      </w:r>
      <w:r w:rsidR="00B250A0" w:rsidRPr="00CE2B16">
        <w:rPr>
          <w:rFonts w:ascii="Arial" w:hAnsi="Arial" w:cs="Arial"/>
          <w:sz w:val="18"/>
          <w:szCs w:val="18"/>
        </w:rPr>
        <w:t>τι ή ποιον</w:t>
      </w:r>
      <w:r w:rsidRPr="00CE2B16">
        <w:rPr>
          <w:rFonts w:ascii="Arial" w:hAnsi="Arial" w:cs="Arial"/>
          <w:sz w:val="18"/>
          <w:szCs w:val="18"/>
        </w:rPr>
        <w:t xml:space="preserve">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Οι μαθητές κατασκεύασαν ένα τηλεκατευθυνόμενο αυτοκίνητο. 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A55AB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>3. Ρωτάμε: ποιο</w:t>
      </w:r>
      <w:r w:rsidR="00B250A0" w:rsidRPr="00CE2B16">
        <w:rPr>
          <w:rFonts w:ascii="Arial" w:hAnsi="Arial" w:cs="Arial"/>
          <w:sz w:val="18"/>
          <w:szCs w:val="18"/>
        </w:rPr>
        <w:t>ς</w:t>
      </w:r>
      <w:r w:rsidRPr="00CE2B16">
        <w:rPr>
          <w:rFonts w:ascii="Arial" w:hAnsi="Arial" w:cs="Arial"/>
          <w:sz w:val="18"/>
          <w:szCs w:val="18"/>
        </w:rPr>
        <w:t xml:space="preserve"> </w:t>
      </w:r>
      <w:r w:rsidR="00B250A0" w:rsidRPr="00CE2B16">
        <w:rPr>
          <w:rFonts w:ascii="Arial" w:hAnsi="Arial" w:cs="Arial"/>
          <w:sz w:val="18"/>
          <w:szCs w:val="18"/>
        </w:rPr>
        <w:t xml:space="preserve">ή ποιοι </w:t>
      </w:r>
      <w:r w:rsidRPr="00CE2B16">
        <w:rPr>
          <w:rFonts w:ascii="Arial" w:hAnsi="Arial" w:cs="Arial"/>
          <w:sz w:val="18"/>
          <w:szCs w:val="18"/>
        </w:rPr>
        <w:t xml:space="preserve">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>4. Ρωτάμε: τι ή ποιον + ρήμα + υπκ., δηλ. τι</w:t>
      </w:r>
      <w:r w:rsidR="00B250A0" w:rsidRPr="00CE2B16">
        <w:rPr>
          <w:rFonts w:ascii="Arial" w:hAnsi="Arial" w:cs="Arial"/>
          <w:sz w:val="18"/>
          <w:szCs w:val="18"/>
        </w:rPr>
        <w:t xml:space="preserve"> ή ποιον</w:t>
      </w:r>
      <w:r w:rsidRPr="00CE2B16">
        <w:rPr>
          <w:rFonts w:ascii="Arial" w:hAnsi="Arial" w:cs="Arial"/>
          <w:sz w:val="18"/>
          <w:szCs w:val="18"/>
        </w:rPr>
        <w:t xml:space="preserve">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</w:p>
    <w:p w:rsidR="00C23386" w:rsidRPr="00CE2B16" w:rsidRDefault="00B250A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>Πολλά παιδιά δεν τρώνε πρωινό</w:t>
      </w:r>
      <w:r w:rsidR="00C23386" w:rsidRPr="00CE2B16">
        <w:rPr>
          <w:rFonts w:ascii="Arial" w:hAnsi="Arial" w:cs="Arial"/>
          <w:sz w:val="18"/>
          <w:szCs w:val="18"/>
        </w:rPr>
        <w:t xml:space="preserve">. 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</w:t>
      </w:r>
      <w:r w:rsidR="00B250A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Pr="00CE2B16">
        <w:rPr>
          <w:rFonts w:ascii="Arial" w:hAnsi="Arial" w:cs="Arial"/>
          <w:sz w:val="18"/>
          <w:szCs w:val="18"/>
        </w:rPr>
        <w:t xml:space="preserve">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</w:t>
      </w:r>
      <w:r w:rsidR="00B250A0" w:rsidRPr="00CE2B16">
        <w:rPr>
          <w:rFonts w:ascii="Arial" w:hAnsi="Arial" w:cs="Arial"/>
          <w:sz w:val="18"/>
          <w:szCs w:val="18"/>
        </w:rPr>
        <w:t>τι ή ποιον</w:t>
      </w:r>
      <w:r w:rsidRPr="00CE2B16">
        <w:rPr>
          <w:rFonts w:ascii="Arial" w:hAnsi="Arial" w:cs="Arial"/>
          <w:sz w:val="18"/>
          <w:szCs w:val="18"/>
        </w:rPr>
        <w:t xml:space="preserve">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C23386" w:rsidRPr="00CE2B16" w:rsidRDefault="00C23386" w:rsidP="00CE2B16">
      <w:pPr>
        <w:spacing w:after="0"/>
        <w:rPr>
          <w:rFonts w:ascii="Arial" w:hAnsi="Arial" w:cs="Arial"/>
          <w:sz w:val="18"/>
          <w:szCs w:val="18"/>
        </w:rPr>
      </w:pPr>
    </w:p>
    <w:p w:rsidR="00B250A0" w:rsidRPr="00CE2B16" w:rsidRDefault="00B250A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Τα υγιή άτομα δε χρειάζονται διατροφικά συμπληρώματα. </w:t>
      </w:r>
    </w:p>
    <w:p w:rsidR="00B250A0" w:rsidRPr="00CE2B16" w:rsidRDefault="00B250A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B250A0" w:rsidRPr="00CE2B16" w:rsidRDefault="00B250A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B250A0" w:rsidRPr="00CE2B16" w:rsidRDefault="00B250A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ποιος ή ποιοι 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B250A0" w:rsidRPr="00CE2B16" w:rsidRDefault="00B250A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τι ή ποιον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>Σήμερα αγόρασα ένα κουλούρι από το κυλικείο του σχολείο.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ποιος ή ποιοι 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τι ή ποιον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>Να αγοράσεις από τον μανάβη πολλά φρούτα.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ποιος ή ποιοι 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τι ή ποιον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A55AB" w:rsidRPr="00CE2B16" w:rsidRDefault="00FA55AB" w:rsidP="00CE2B16">
      <w:pPr>
        <w:spacing w:after="0"/>
        <w:rPr>
          <w:rFonts w:ascii="Arial" w:hAnsi="Arial" w:cs="Arial"/>
          <w:sz w:val="18"/>
          <w:szCs w:val="18"/>
        </w:rPr>
      </w:pPr>
    </w:p>
    <w:p w:rsidR="0048081A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>Μαγειρεύουμε τα ζυμαρικά σύμφωνα με τις οδηγίες της συσκευασίας.</w:t>
      </w:r>
      <w:r w:rsidR="0048081A" w:rsidRPr="00CE2B16">
        <w:rPr>
          <w:rFonts w:ascii="Arial" w:hAnsi="Arial" w:cs="Arial"/>
          <w:sz w:val="18"/>
          <w:szCs w:val="18"/>
        </w:rPr>
        <w:t xml:space="preserve">. 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ποιος ή ποιοι 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AB388A" w:rsidRPr="00AB388A">
        <w:rPr>
          <w:rFonts w:ascii="Arial" w:hAnsi="Arial" w:cs="Arial"/>
          <w:sz w:val="18"/>
          <w:szCs w:val="18"/>
        </w:rPr>
        <w:t>______________</w:t>
      </w:r>
      <w:r w:rsidR="00F00CCD"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48081A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τι ή ποιον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="00F00CCD"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Με μια τρυπητή κουτάλα, αφαιρέστε από το τηγάνι τα θαλασσινά. 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ποιος ή ποιοι 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τι ή ποιον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Μαμά, εγώ και η Στέλλα </w:t>
      </w:r>
      <w:r w:rsidR="00A358F0" w:rsidRPr="00CE2B16">
        <w:rPr>
          <w:rFonts w:ascii="Arial" w:hAnsi="Arial" w:cs="Arial"/>
          <w:sz w:val="18"/>
          <w:szCs w:val="18"/>
        </w:rPr>
        <w:t>θέλουμε παγωτό</w:t>
      </w:r>
      <w:r w:rsidRPr="00CE2B16">
        <w:rPr>
          <w:rFonts w:ascii="Arial" w:hAnsi="Arial" w:cs="Arial"/>
          <w:sz w:val="18"/>
          <w:szCs w:val="18"/>
        </w:rPr>
        <w:t xml:space="preserve">. 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ποιος ή ποιοι 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AB388A" w:rsidRPr="00AB388A">
        <w:rPr>
          <w:rFonts w:ascii="Arial" w:hAnsi="Arial" w:cs="Arial"/>
          <w:sz w:val="18"/>
          <w:szCs w:val="18"/>
        </w:rPr>
        <w:t>______________</w:t>
      </w:r>
      <w:r w:rsidR="00A358F0" w:rsidRPr="00CE2B16">
        <w:rPr>
          <w:rFonts w:ascii="Arial" w:hAnsi="Arial" w:cs="Arial"/>
          <w:sz w:val="18"/>
          <w:szCs w:val="18"/>
        </w:rPr>
        <w:t xml:space="preserve">; </w:t>
      </w:r>
      <w:r w:rsidR="00A358F0"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τι ή ποιον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="00A358F0" w:rsidRPr="00CE2B16">
        <w:rPr>
          <w:rFonts w:ascii="Arial" w:hAnsi="Arial" w:cs="Arial"/>
          <w:sz w:val="18"/>
          <w:szCs w:val="18"/>
        </w:rPr>
        <w:t xml:space="preserve">;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="00A358F0" w:rsidRPr="00CE2B16">
        <w:rPr>
          <w:rFonts w:ascii="Arial" w:hAnsi="Arial" w:cs="Arial"/>
          <w:sz w:val="18"/>
          <w:szCs w:val="18"/>
        </w:rPr>
        <w:t>.</w:t>
      </w:r>
    </w:p>
    <w:p w:rsidR="00F00CCD" w:rsidRPr="00CE2B16" w:rsidRDefault="00F00CCD" w:rsidP="00CE2B16">
      <w:pPr>
        <w:spacing w:after="0"/>
        <w:rPr>
          <w:rFonts w:ascii="Arial" w:hAnsi="Arial" w:cs="Arial"/>
          <w:sz w:val="18"/>
          <w:szCs w:val="18"/>
        </w:rPr>
      </w:pPr>
    </w:p>
    <w:p w:rsidR="00A358F0" w:rsidRPr="00CE2B16" w:rsidRDefault="00A358F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>Ο Νικολάκης πάλι δεν έφαγε τη σαλάτα</w:t>
      </w:r>
      <w:r w:rsidR="006B4F14" w:rsidRPr="00CE2B16">
        <w:rPr>
          <w:rFonts w:ascii="Arial" w:hAnsi="Arial" w:cs="Arial"/>
          <w:sz w:val="18"/>
          <w:szCs w:val="18"/>
        </w:rPr>
        <w:t xml:space="preserve"> του</w:t>
      </w:r>
      <w:r w:rsidRPr="00CE2B16">
        <w:rPr>
          <w:rFonts w:ascii="Arial" w:hAnsi="Arial" w:cs="Arial"/>
          <w:sz w:val="18"/>
          <w:szCs w:val="18"/>
        </w:rPr>
        <w:t>.</w:t>
      </w:r>
    </w:p>
    <w:p w:rsidR="00A358F0" w:rsidRPr="00CE2B16" w:rsidRDefault="00A358F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1. Βρίσκουμε το ρήμα: </w:t>
      </w:r>
      <w:r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A358F0" w:rsidRPr="00CE2B16" w:rsidRDefault="00A358F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2. Βλέπουμε αν το ρήμα είναι στον ενικό ή στον πληθυντικό: </w:t>
      </w:r>
      <w:r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A358F0" w:rsidRPr="00CE2B16" w:rsidRDefault="00A358F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3. Ρωτάμε: ποιος ή ποιοι + ρήμα, δηλ. </w:t>
      </w:r>
      <w:r w:rsidR="000E16D0" w:rsidRPr="00CE2B16">
        <w:rPr>
          <w:rFonts w:ascii="Arial" w:hAnsi="Arial" w:cs="Arial"/>
          <w:sz w:val="18"/>
          <w:szCs w:val="18"/>
        </w:rPr>
        <w:t xml:space="preserve">ποιος ή ποιοι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Pr="00CE2B16">
        <w:rPr>
          <w:rFonts w:ascii="Arial" w:hAnsi="Arial" w:cs="Arial"/>
          <w:sz w:val="18"/>
          <w:szCs w:val="18"/>
        </w:rPr>
        <w:tab/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48081A" w:rsidRPr="00CE2B16" w:rsidRDefault="00A358F0" w:rsidP="00CE2B16">
      <w:pPr>
        <w:spacing w:after="0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 xml:space="preserve">4. Ρωτάμε: τι ή ποιον + ρήμα + υπκ., δηλ. τι ή ποιον </w:t>
      </w:r>
      <w:r w:rsidR="00FA55AB" w:rsidRPr="00CE2B16">
        <w:rPr>
          <w:rFonts w:ascii="Arial" w:hAnsi="Arial" w:cs="Arial"/>
          <w:sz w:val="18"/>
          <w:szCs w:val="18"/>
        </w:rPr>
        <w:t>______________ ______________</w:t>
      </w:r>
      <w:r w:rsidRPr="00CE2B16">
        <w:rPr>
          <w:rFonts w:ascii="Arial" w:hAnsi="Arial" w:cs="Arial"/>
          <w:sz w:val="18"/>
          <w:szCs w:val="18"/>
        </w:rPr>
        <w:t xml:space="preserve">; </w:t>
      </w:r>
      <w:r w:rsidR="00FA55AB" w:rsidRPr="00CE2B16">
        <w:rPr>
          <w:rFonts w:ascii="Arial" w:hAnsi="Arial" w:cs="Arial"/>
          <w:sz w:val="18"/>
          <w:szCs w:val="18"/>
        </w:rPr>
        <w:t>______________</w:t>
      </w:r>
    </w:p>
    <w:p w:rsidR="00FA55AB" w:rsidRPr="00CE2B16" w:rsidRDefault="00FA55AB" w:rsidP="00CE2B16">
      <w:pPr>
        <w:spacing w:after="0"/>
        <w:rPr>
          <w:rFonts w:ascii="Arial" w:hAnsi="Arial" w:cs="Arial"/>
          <w:sz w:val="18"/>
          <w:szCs w:val="18"/>
        </w:rPr>
      </w:pPr>
    </w:p>
    <w:p w:rsidR="00CE2B16" w:rsidRDefault="00CE2B16" w:rsidP="00CE2B1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A55AB" w:rsidRPr="00CE2B16" w:rsidRDefault="00FA55AB" w:rsidP="00CE2B1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E2B16">
        <w:rPr>
          <w:rFonts w:ascii="Arial" w:hAnsi="Arial" w:cs="Arial"/>
          <w:sz w:val="18"/>
          <w:szCs w:val="18"/>
        </w:rPr>
        <w:t>© Ελληνικός Πολιτισμός – Γιάννης Παπαθανασίου</w:t>
      </w:r>
    </w:p>
    <w:sectPr w:rsidR="00FA55AB" w:rsidRPr="00CE2B16" w:rsidSect="005013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86"/>
    <w:rsid w:val="0001406F"/>
    <w:rsid w:val="00025913"/>
    <w:rsid w:val="000D01CA"/>
    <w:rsid w:val="000E16D0"/>
    <w:rsid w:val="00166318"/>
    <w:rsid w:val="001A0F14"/>
    <w:rsid w:val="002928C8"/>
    <w:rsid w:val="0048081A"/>
    <w:rsid w:val="005013CD"/>
    <w:rsid w:val="00567746"/>
    <w:rsid w:val="005C1EEE"/>
    <w:rsid w:val="00667D32"/>
    <w:rsid w:val="006B4F14"/>
    <w:rsid w:val="0072422D"/>
    <w:rsid w:val="008535E6"/>
    <w:rsid w:val="008751E7"/>
    <w:rsid w:val="0093121F"/>
    <w:rsid w:val="00A358F0"/>
    <w:rsid w:val="00A671E3"/>
    <w:rsid w:val="00AB388A"/>
    <w:rsid w:val="00AB3AD7"/>
    <w:rsid w:val="00B250A0"/>
    <w:rsid w:val="00B522C2"/>
    <w:rsid w:val="00B8040C"/>
    <w:rsid w:val="00C2098E"/>
    <w:rsid w:val="00C23386"/>
    <w:rsid w:val="00C814F5"/>
    <w:rsid w:val="00CE2B16"/>
    <w:rsid w:val="00DA0C71"/>
    <w:rsid w:val="00EF7F3D"/>
    <w:rsid w:val="00F00CCD"/>
    <w:rsid w:val="00F93A10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4DFF-16AC-420F-B6BA-64E9C0BB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2022-10-22T16:59:00Z</dcterms:created>
  <dcterms:modified xsi:type="dcterms:W3CDTF">2022-10-23T07:18:00Z</dcterms:modified>
</cp:coreProperties>
</file>