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B6" w:rsidRPr="004375B6" w:rsidRDefault="004375B6" w:rsidP="004375B6">
      <w:pPr>
        <w:jc w:val="center"/>
        <w:rPr>
          <w:bCs/>
          <w:sz w:val="28"/>
        </w:rPr>
      </w:pPr>
      <w:r w:rsidRPr="004375B6">
        <w:rPr>
          <w:bCs/>
          <w:sz w:val="28"/>
        </w:rPr>
        <w:t xml:space="preserve">Σταυρόλεξο για τη νεοελληνική γλώσσα στην </w:t>
      </w:r>
      <w:proofErr w:type="spellStart"/>
      <w:r>
        <w:rPr>
          <w:bCs/>
          <w:sz w:val="28"/>
        </w:rPr>
        <w:t>7</w:t>
      </w:r>
      <w:r w:rsidRPr="005A5A2A">
        <w:rPr>
          <w:bCs/>
          <w:sz w:val="28"/>
          <w:vertAlign w:val="superscript"/>
        </w:rPr>
        <w:t>η</w:t>
      </w:r>
      <w:proofErr w:type="spellEnd"/>
      <w:r w:rsidR="005A5A2A">
        <w:rPr>
          <w:bCs/>
          <w:sz w:val="28"/>
        </w:rPr>
        <w:t xml:space="preserve"> </w:t>
      </w:r>
      <w:bookmarkStart w:id="0" w:name="_GoBack"/>
      <w:bookmarkEnd w:id="0"/>
      <w:r w:rsidRPr="004375B6">
        <w:rPr>
          <w:bCs/>
          <w:sz w:val="28"/>
        </w:rPr>
        <w:t>ενότητα της Στ' Δημοτικού</w:t>
      </w:r>
    </w:p>
    <w:p w:rsidR="001458D4" w:rsidRDefault="00390E19" w:rsidP="004375B6"/>
    <w:tbl>
      <w:tblPr>
        <w:tblpPr w:leftFromText="180" w:rightFromText="180" w:vertAnchor="text" w:horzAnchor="margin" w:tblpXSpec="center" w:tblpY="12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7F7B" w:rsidRPr="00167F7B" w:rsidTr="00167F7B">
        <w:trPr>
          <w:trHeight w:val="397"/>
          <w:tblCellSpacing w:w="0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F7B" w:rsidRPr="00167F7B" w:rsidRDefault="00167F7B" w:rsidP="00167F7B">
            <w:r w:rsidRPr="00167F7B">
              <w:rPr>
                <w:b/>
                <w:bCs/>
                <w:vertAlign w:val="superscript"/>
              </w:rPr>
              <w:t>1</w:t>
            </w:r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F7B" w:rsidRPr="00167F7B" w:rsidRDefault="00167F7B" w:rsidP="00167F7B">
            <w:r w:rsidRPr="00167F7B">
              <w:rPr>
                <w:b/>
                <w:bCs/>
                <w:vertAlign w:val="superscript"/>
              </w:rPr>
              <w:t>2</w:t>
            </w:r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</w:tr>
      <w:tr w:rsidR="00167F7B" w:rsidRPr="00167F7B" w:rsidTr="00167F7B">
        <w:trPr>
          <w:trHeight w:val="397"/>
          <w:tblCellSpacing w:w="0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F7B" w:rsidRPr="00167F7B" w:rsidRDefault="00167F7B" w:rsidP="00167F7B">
            <w:r w:rsidRPr="00167F7B">
              <w:rPr>
                <w:b/>
                <w:bCs/>
                <w:vertAlign w:val="superscript"/>
              </w:rPr>
              <w:t>3</w:t>
            </w:r>
            <w:r w:rsidRPr="00167F7B">
              <w:t> </w:t>
            </w:r>
          </w:p>
        </w:tc>
      </w:tr>
      <w:tr w:rsidR="00167F7B" w:rsidRPr="00167F7B" w:rsidTr="00167F7B">
        <w:trPr>
          <w:trHeight w:val="397"/>
          <w:tblCellSpacing w:w="0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F7B" w:rsidRPr="00167F7B" w:rsidRDefault="00167F7B" w:rsidP="00167F7B">
            <w:r w:rsidRPr="00167F7B">
              <w:rPr>
                <w:b/>
                <w:bCs/>
                <w:vertAlign w:val="superscript"/>
              </w:rPr>
              <w:t>4</w:t>
            </w:r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F7B" w:rsidRPr="00167F7B" w:rsidRDefault="00167F7B" w:rsidP="00167F7B">
            <w:r w:rsidRPr="00167F7B">
              <w:rPr>
                <w:b/>
                <w:bCs/>
                <w:vertAlign w:val="superscript"/>
              </w:rPr>
              <w:t>5</w:t>
            </w:r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</w:tr>
      <w:tr w:rsidR="00167F7B" w:rsidRPr="00167F7B" w:rsidTr="00167F7B">
        <w:trPr>
          <w:trHeight w:val="397"/>
          <w:tblCellSpacing w:w="0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F7B" w:rsidRPr="00167F7B" w:rsidRDefault="00167F7B" w:rsidP="00167F7B">
            <w:r w:rsidRPr="00167F7B">
              <w:rPr>
                <w:b/>
                <w:bCs/>
                <w:vertAlign w:val="superscript"/>
              </w:rPr>
              <w:t>6</w:t>
            </w:r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</w:tr>
      <w:tr w:rsidR="00167F7B" w:rsidRPr="00167F7B" w:rsidTr="00167F7B">
        <w:trPr>
          <w:trHeight w:val="397"/>
          <w:tblCellSpacing w:w="0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</w:tr>
      <w:tr w:rsidR="00167F7B" w:rsidRPr="00167F7B" w:rsidTr="00167F7B">
        <w:trPr>
          <w:trHeight w:val="397"/>
          <w:tblCellSpacing w:w="0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</w:tr>
      <w:tr w:rsidR="00167F7B" w:rsidRPr="00167F7B" w:rsidTr="00167F7B">
        <w:trPr>
          <w:trHeight w:val="397"/>
          <w:tblCellSpacing w:w="0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F7B" w:rsidRPr="00167F7B" w:rsidRDefault="00167F7B" w:rsidP="00167F7B">
            <w:r w:rsidRPr="00167F7B">
              <w:rPr>
                <w:b/>
                <w:bCs/>
                <w:vertAlign w:val="superscript"/>
              </w:rPr>
              <w:t>7</w:t>
            </w:r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</w:tr>
      <w:tr w:rsidR="00167F7B" w:rsidRPr="00167F7B" w:rsidTr="00167F7B">
        <w:trPr>
          <w:trHeight w:val="397"/>
          <w:tblCellSpacing w:w="0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</w:tr>
      <w:tr w:rsidR="00167F7B" w:rsidRPr="00167F7B" w:rsidTr="00167F7B">
        <w:trPr>
          <w:trHeight w:val="397"/>
          <w:tblCellSpacing w:w="0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</w:tr>
      <w:tr w:rsidR="00167F7B" w:rsidRPr="00167F7B" w:rsidTr="00167F7B">
        <w:trPr>
          <w:trHeight w:val="397"/>
          <w:tblCellSpacing w:w="0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F7B" w:rsidRPr="00167F7B" w:rsidRDefault="00167F7B" w:rsidP="00167F7B">
            <w:r w:rsidRPr="00167F7B">
              <w:rPr>
                <w:b/>
                <w:bCs/>
                <w:vertAlign w:val="superscript"/>
              </w:rPr>
              <w:t>8</w:t>
            </w:r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</w:tr>
      <w:tr w:rsidR="00167F7B" w:rsidRPr="00167F7B" w:rsidTr="00167F7B">
        <w:trPr>
          <w:trHeight w:val="397"/>
          <w:tblCellSpacing w:w="0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</w:tr>
      <w:tr w:rsidR="00167F7B" w:rsidRPr="00167F7B" w:rsidTr="00167F7B">
        <w:trPr>
          <w:trHeight w:val="397"/>
          <w:tblCellSpacing w:w="0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F7B" w:rsidRPr="00167F7B" w:rsidRDefault="00167F7B" w:rsidP="00167F7B">
            <w:r w:rsidRPr="00167F7B">
              <w:rPr>
                <w:b/>
                <w:bCs/>
                <w:vertAlign w:val="superscript"/>
              </w:rPr>
              <w:t>9</w:t>
            </w:r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7F7B" w:rsidRPr="00167F7B" w:rsidRDefault="00167F7B" w:rsidP="00167F7B">
            <w:r w:rsidRPr="00167F7B">
              <w:t> </w:t>
            </w:r>
          </w:p>
        </w:tc>
      </w:tr>
    </w:tbl>
    <w:p w:rsidR="00167F7B" w:rsidRDefault="00167F7B" w:rsidP="00167F7B">
      <w:pPr>
        <w:rPr>
          <w:b/>
          <w:bCs/>
        </w:rPr>
      </w:pPr>
    </w:p>
    <w:p w:rsidR="00167F7B" w:rsidRDefault="00167F7B" w:rsidP="00167F7B">
      <w:pPr>
        <w:rPr>
          <w:b/>
          <w:bCs/>
        </w:rPr>
      </w:pPr>
    </w:p>
    <w:p w:rsidR="00167F7B" w:rsidRPr="00167F7B" w:rsidRDefault="00167F7B" w:rsidP="00167F7B">
      <w:pPr>
        <w:rPr>
          <w:b/>
          <w:bCs/>
        </w:rPr>
      </w:pPr>
    </w:p>
    <w:p w:rsidR="00167F7B" w:rsidRPr="00167F7B" w:rsidRDefault="00167F7B" w:rsidP="00167F7B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5"/>
        <w:gridCol w:w="5017"/>
      </w:tblGrid>
      <w:tr w:rsidR="00167F7B" w:rsidRPr="00167F7B" w:rsidTr="00167F7B">
        <w:trPr>
          <w:tblCellSpacing w:w="15" w:type="dxa"/>
        </w:trPr>
        <w:tc>
          <w:tcPr>
            <w:tcW w:w="0" w:type="auto"/>
            <w:hideMark/>
          </w:tcPr>
          <w:p w:rsidR="00167F7B" w:rsidRPr="00167F7B" w:rsidRDefault="00167F7B" w:rsidP="00167F7B">
            <w:pPr>
              <w:rPr>
                <w:b/>
                <w:bCs/>
              </w:rPr>
            </w:pPr>
            <w:r w:rsidRPr="00167F7B">
              <w:rPr>
                <w:b/>
                <w:bCs/>
              </w:rPr>
              <w:t>Οριζόντια</w:t>
            </w:r>
          </w:p>
          <w:p w:rsidR="00167F7B" w:rsidRPr="00167F7B" w:rsidRDefault="00167F7B" w:rsidP="00167F7B">
            <w:r w:rsidRPr="00167F7B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167F7B">
              <w:t>Όταν μιλάμε για κάτι που έγινε στο παρελθόν με ποια σειρά θα βάλουμε τα γεγονότα; Με τη </w:t>
            </w:r>
            <w:r w:rsidRPr="00167F7B">
              <w:rPr>
                <w:b/>
                <w:bCs/>
              </w:rPr>
              <w:t>χρονική</w:t>
            </w:r>
            <w:r w:rsidRPr="00167F7B">
              <w:t> ή με την </w:t>
            </w:r>
            <w:r w:rsidRPr="00167F7B">
              <w:rPr>
                <w:b/>
                <w:bCs/>
              </w:rPr>
              <w:t>τοπική</w:t>
            </w:r>
            <w:r w:rsidR="00635424">
              <w:t>;</w:t>
            </w:r>
          </w:p>
          <w:p w:rsidR="00167F7B" w:rsidRPr="00167F7B" w:rsidRDefault="00167F7B" w:rsidP="00167F7B">
            <w:r w:rsidRPr="00167F7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167F7B">
              <w:t>Η λέξη </w:t>
            </w:r>
            <w:r w:rsidRPr="00167F7B">
              <w:rPr>
                <w:b/>
                <w:bCs/>
              </w:rPr>
              <w:t>επιτυχημένα</w:t>
            </w:r>
            <w:r w:rsidRPr="00167F7B">
              <w:t> είναι ένα…</w:t>
            </w:r>
          </w:p>
          <w:p w:rsidR="00167F7B" w:rsidRPr="00167F7B" w:rsidRDefault="00167F7B" w:rsidP="00167F7B">
            <w:r w:rsidRPr="00167F7B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167F7B">
              <w:t>Η λέξη </w:t>
            </w:r>
            <w:r w:rsidRPr="00167F7B">
              <w:rPr>
                <w:b/>
                <w:bCs/>
              </w:rPr>
              <w:t>επιτυχημένος</w:t>
            </w:r>
            <w:r w:rsidRPr="00167F7B">
              <w:t> είναι μια…</w:t>
            </w:r>
          </w:p>
          <w:p w:rsidR="00167F7B" w:rsidRPr="00167F7B" w:rsidRDefault="00167F7B" w:rsidP="00167F7B">
            <w:r w:rsidRPr="00167F7B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167F7B">
              <w:t>Σχημάτισε τη γενική ενικού του επιθέτου ο </w:t>
            </w:r>
            <w:r w:rsidRPr="00167F7B">
              <w:rPr>
                <w:b/>
                <w:bCs/>
              </w:rPr>
              <w:t>επιτυχής</w:t>
            </w:r>
            <w:r w:rsidRPr="00167F7B">
              <w:t>.</w:t>
            </w:r>
          </w:p>
          <w:p w:rsidR="00167F7B" w:rsidRPr="00167F7B" w:rsidRDefault="00167F7B" w:rsidP="00167F7B">
            <w:r w:rsidRPr="00167F7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167F7B">
              <w:t>Πώς ονομάζεται το κείμενο στο οποίο αφηγούμαστε μια ιστορία;</w:t>
            </w:r>
          </w:p>
          <w:p w:rsidR="00167F7B" w:rsidRPr="00167F7B" w:rsidRDefault="00167F7B" w:rsidP="00167F7B"/>
        </w:tc>
        <w:tc>
          <w:tcPr>
            <w:tcW w:w="0" w:type="auto"/>
            <w:hideMark/>
          </w:tcPr>
          <w:p w:rsidR="00167F7B" w:rsidRPr="00167F7B" w:rsidRDefault="00167F7B" w:rsidP="00167F7B">
            <w:pPr>
              <w:rPr>
                <w:b/>
                <w:bCs/>
              </w:rPr>
            </w:pPr>
            <w:r w:rsidRPr="00167F7B">
              <w:rPr>
                <w:b/>
                <w:bCs/>
              </w:rPr>
              <w:t>Κάθετα</w:t>
            </w:r>
          </w:p>
          <w:p w:rsidR="00167F7B" w:rsidRPr="00167F7B" w:rsidRDefault="00167F7B" w:rsidP="00167F7B">
            <w:r w:rsidRPr="00167F7B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167F7B">
              <w:t>Στη φράση </w:t>
            </w:r>
            <w:r w:rsidRPr="00167F7B">
              <w:rPr>
                <w:b/>
                <w:bCs/>
              </w:rPr>
              <w:t>έχει χρυσό δαχτυλίδι</w:t>
            </w:r>
            <w:r w:rsidRPr="00167F7B">
              <w:t> η λέξη </w:t>
            </w:r>
            <w:r w:rsidRPr="00167F7B">
              <w:rPr>
                <w:b/>
                <w:bCs/>
              </w:rPr>
              <w:t>χρυσό </w:t>
            </w:r>
            <w:r w:rsidRPr="00167F7B">
              <w:t>χρησιμοποιείται μεταφορικά ή κυριολεκτικά;</w:t>
            </w:r>
          </w:p>
          <w:p w:rsidR="00167F7B" w:rsidRPr="00167F7B" w:rsidRDefault="00167F7B" w:rsidP="00167F7B">
            <w:r w:rsidRPr="00167F7B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167F7B">
              <w:t>Σχημάτισε την αιτιατική πληθυντικού του επιθέτου ο </w:t>
            </w:r>
            <w:r w:rsidRPr="00167F7B">
              <w:rPr>
                <w:b/>
                <w:bCs/>
              </w:rPr>
              <w:t>επιτυχής</w:t>
            </w:r>
            <w:r w:rsidRPr="00167F7B">
              <w:t>.</w:t>
            </w:r>
          </w:p>
          <w:p w:rsidR="00167F7B" w:rsidRPr="00167F7B" w:rsidRDefault="00167F7B" w:rsidP="00167F7B">
            <w:r w:rsidRPr="00167F7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167F7B">
              <w:t>Στη φράση </w:t>
            </w:r>
            <w:r w:rsidRPr="00167F7B">
              <w:rPr>
                <w:b/>
                <w:bCs/>
              </w:rPr>
              <w:t>έχει χρυσή καρδιά</w:t>
            </w:r>
            <w:r w:rsidRPr="00167F7B">
              <w:t> η λέξη </w:t>
            </w:r>
            <w:r w:rsidRPr="00167F7B">
              <w:rPr>
                <w:b/>
                <w:bCs/>
              </w:rPr>
              <w:t>χρυσή </w:t>
            </w:r>
            <w:r w:rsidRPr="00167F7B">
              <w:t>χρησιμοποιείται μεταφορικά ή κυριολεκτικά;</w:t>
            </w:r>
          </w:p>
          <w:p w:rsidR="00167F7B" w:rsidRPr="00167F7B" w:rsidRDefault="00167F7B" w:rsidP="00167F7B">
            <w:r w:rsidRPr="00167F7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167F7B">
              <w:t>Πώς λέγεται μια πρόταση στην οποία υπάρχουν και δευτερεύοντες όροι;</w:t>
            </w:r>
          </w:p>
          <w:p w:rsidR="00167F7B" w:rsidRPr="00167F7B" w:rsidRDefault="00167F7B" w:rsidP="00167F7B">
            <w:r w:rsidRPr="00167F7B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167F7B">
              <w:t>Πώς λέγεται μια πρόταση που αποτελείται μόνο από τους κύριους όρους;</w:t>
            </w:r>
          </w:p>
          <w:p w:rsidR="00167F7B" w:rsidRPr="00167F7B" w:rsidRDefault="00167F7B" w:rsidP="00167F7B"/>
        </w:tc>
      </w:tr>
    </w:tbl>
    <w:p w:rsidR="004375B6" w:rsidRDefault="004375B6" w:rsidP="004375B6"/>
    <w:sectPr w:rsidR="004375B6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19" w:rsidRDefault="00390E19" w:rsidP="00635424">
      <w:r>
        <w:separator/>
      </w:r>
    </w:p>
  </w:endnote>
  <w:endnote w:type="continuationSeparator" w:id="0">
    <w:p w:rsidR="00390E19" w:rsidRDefault="00390E19" w:rsidP="0063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24" w:rsidRDefault="00635424" w:rsidP="00635424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19" w:rsidRDefault="00390E19" w:rsidP="00635424">
      <w:r>
        <w:separator/>
      </w:r>
    </w:p>
  </w:footnote>
  <w:footnote w:type="continuationSeparator" w:id="0">
    <w:p w:rsidR="00390E19" w:rsidRDefault="00390E19" w:rsidP="0063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543BD"/>
    <w:multiLevelType w:val="hybridMultilevel"/>
    <w:tmpl w:val="E75687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B6"/>
    <w:rsid w:val="00025913"/>
    <w:rsid w:val="000D01CA"/>
    <w:rsid w:val="000D1ADE"/>
    <w:rsid w:val="00166318"/>
    <w:rsid w:val="00167F7B"/>
    <w:rsid w:val="001A0F14"/>
    <w:rsid w:val="002D5D06"/>
    <w:rsid w:val="00390E19"/>
    <w:rsid w:val="004177C9"/>
    <w:rsid w:val="004375B6"/>
    <w:rsid w:val="005013CD"/>
    <w:rsid w:val="00567746"/>
    <w:rsid w:val="005A5A2A"/>
    <w:rsid w:val="005C1EEE"/>
    <w:rsid w:val="00635424"/>
    <w:rsid w:val="00665D07"/>
    <w:rsid w:val="00667D32"/>
    <w:rsid w:val="0072422D"/>
    <w:rsid w:val="00730199"/>
    <w:rsid w:val="008535E6"/>
    <w:rsid w:val="008751E7"/>
    <w:rsid w:val="008C360A"/>
    <w:rsid w:val="0093121F"/>
    <w:rsid w:val="00A671E3"/>
    <w:rsid w:val="00AB3AD7"/>
    <w:rsid w:val="00AC4D5D"/>
    <w:rsid w:val="00B522C2"/>
    <w:rsid w:val="00B8040C"/>
    <w:rsid w:val="00C814F5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3B821-6387-44DA-AAEA-A20F9A05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AD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3542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35424"/>
  </w:style>
  <w:style w:type="paragraph" w:styleId="a5">
    <w:name w:val="footer"/>
    <w:basedOn w:val="a"/>
    <w:link w:val="Char0"/>
    <w:uiPriority w:val="99"/>
    <w:unhideWhenUsed/>
    <w:rsid w:val="0063542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35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2024-09-02T07:26:00Z</dcterms:created>
  <dcterms:modified xsi:type="dcterms:W3CDTF">2024-09-02T09:11:00Z</dcterms:modified>
</cp:coreProperties>
</file>