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1865AC"/>
    <w:p w:rsidR="00CF2C67" w:rsidRPr="00EE2BE3" w:rsidRDefault="00CF2C67" w:rsidP="00EE2BE3">
      <w:pPr>
        <w:jc w:val="center"/>
        <w:rPr>
          <w:sz w:val="28"/>
        </w:rPr>
      </w:pPr>
      <w:bookmarkStart w:id="0" w:name="_GoBack"/>
      <w:bookmarkEnd w:id="0"/>
      <w:r w:rsidRPr="00EE2BE3">
        <w:rPr>
          <w:sz w:val="28"/>
        </w:rPr>
        <w:t>Άσκηση στην έκθλιψη, την αφαίρεση και την αποκοπή</w:t>
      </w:r>
    </w:p>
    <w:p w:rsidR="00CF2C67" w:rsidRPr="00EE2BE3" w:rsidRDefault="00EE2BE3" w:rsidP="00EE2BE3">
      <w:pPr>
        <w:jc w:val="center"/>
        <w:rPr>
          <w:i/>
        </w:rPr>
      </w:pPr>
      <w:r w:rsidRPr="00EE2BE3">
        <w:rPr>
          <w:i/>
        </w:rPr>
        <w:t>Βρες 20 περιπτώσεις στις οποίες θα μπορούσες να εφαρμόσεις την έκθλιψη, την αφαίρεση και την αποκοπή.</w:t>
      </w:r>
    </w:p>
    <w:p w:rsidR="00EE2BE3" w:rsidRDefault="00EE2BE3" w:rsidP="00CF2C67"/>
    <w:p w:rsidR="00CF2C67" w:rsidRPr="00EE2BE3" w:rsidRDefault="00CF2C67" w:rsidP="00CF2C67">
      <w:pPr>
        <w:rPr>
          <w:sz w:val="24"/>
        </w:rPr>
      </w:pPr>
      <w:r w:rsidRPr="00EE2BE3">
        <w:rPr>
          <w:sz w:val="24"/>
        </w:rPr>
        <w:t>Το ταξίδι, η μεγάλη δουλειά που μπορούσανε ν</w:t>
      </w:r>
      <w:r w:rsidRPr="00EE2BE3">
        <w:rPr>
          <w:sz w:val="24"/>
        </w:rPr>
        <w:t>α</w:t>
      </w:r>
      <w:r w:rsidRPr="00EE2BE3">
        <w:rPr>
          <w:sz w:val="24"/>
        </w:rPr>
        <w:t xml:space="preserve"> αρχίσουνε με τα τρόφιμα, τέλειωσε σε δυο μέρες στη Λειβαδιά. </w:t>
      </w:r>
      <w:proofErr w:type="spellStart"/>
      <w:r w:rsidRPr="00EE2BE3">
        <w:rPr>
          <w:sz w:val="24"/>
        </w:rPr>
        <w:t>Αδοξότατα</w:t>
      </w:r>
      <w:proofErr w:type="spellEnd"/>
      <w:r w:rsidRPr="00EE2BE3">
        <w:rPr>
          <w:sz w:val="24"/>
        </w:rPr>
        <w:t>. Δεν ήταν απ</w:t>
      </w:r>
      <w:r w:rsidRPr="00EE2BE3">
        <w:rPr>
          <w:sz w:val="24"/>
        </w:rPr>
        <w:t>ό</w:t>
      </w:r>
      <w:r w:rsidRPr="00EE2BE3">
        <w:rPr>
          <w:sz w:val="24"/>
        </w:rPr>
        <w:t xml:space="preserve"> αυτούς που θα τον φόβιζαν οι μαυραγορίτες — τα μάτια, τα λόγια τους ή τα μαχαίρια τους. Μα δεν γινότανε τίποτα. Λίγο παραμέσα πέρα απ</w:t>
      </w:r>
      <w:r w:rsidRPr="00EE2BE3">
        <w:rPr>
          <w:sz w:val="24"/>
        </w:rPr>
        <w:t>ό</w:t>
      </w:r>
      <w:r w:rsidRPr="00EE2BE3">
        <w:rPr>
          <w:sz w:val="24"/>
        </w:rPr>
        <w:t xml:space="preserve"> τα χωριά του κάμπου, ήταν οι αντάρτες, ο ελεύθερος τόπος — άλλα μπλεξίματα, ακόμα χειρότερα. Μάταιος κάθε κόπος, χαμένος καιρός, λεφτά πεταγμένα να πάσκιζε ακόμα να πάει και πιο πάνω. Ο τοίχος ήτανε μπρος του.</w:t>
      </w:r>
    </w:p>
    <w:p w:rsidR="00CF2C67" w:rsidRPr="00EE2BE3" w:rsidRDefault="00CF2C67" w:rsidP="00CF2C67">
      <w:pPr>
        <w:rPr>
          <w:sz w:val="24"/>
        </w:rPr>
      </w:pPr>
      <w:r w:rsidRPr="00EE2BE3">
        <w:rPr>
          <w:sz w:val="24"/>
        </w:rPr>
        <w:t xml:space="preserve">Αγόρασε κει κάτι τρόφιμα —από τους μαυραγορίτες κι αυτός— έσκυψε το κεφάλι, γύρισε πίσω. Η Ευρυδίκη ξανάστρωσε το δωμάτιο που </w:t>
      </w:r>
      <w:r w:rsidRPr="00EE2BE3">
        <w:rPr>
          <w:sz w:val="24"/>
        </w:rPr>
        <w:t>εί</w:t>
      </w:r>
      <w:r w:rsidRPr="00EE2BE3">
        <w:rPr>
          <w:sz w:val="24"/>
        </w:rPr>
        <w:t>χε αδειάσει. Και δεν είπε τίποτα —καθόλου δεν γκρίνιασε— σωπαίνει η Ευρυδίκη. Σα να το βλέπει κι αυτή πως δεν ήτανε δικό του το λάθος, πως ήτανε πέρα απ</w:t>
      </w:r>
      <w:r w:rsidRPr="00EE2BE3">
        <w:rPr>
          <w:sz w:val="24"/>
        </w:rPr>
        <w:t>ό</w:t>
      </w:r>
      <w:r w:rsidRPr="00EE2BE3">
        <w:rPr>
          <w:sz w:val="24"/>
        </w:rPr>
        <w:t xml:space="preserve"> τις δυνάμεις του, απ</w:t>
      </w:r>
      <w:r w:rsidRPr="00EE2BE3">
        <w:rPr>
          <w:sz w:val="24"/>
        </w:rPr>
        <w:t>ό</w:t>
      </w:r>
      <w:r w:rsidRPr="00EE2BE3">
        <w:rPr>
          <w:sz w:val="24"/>
        </w:rPr>
        <w:t xml:space="preserve"> τις δυνάμεις τους — μια καταδίκη. [...]</w:t>
      </w:r>
    </w:p>
    <w:p w:rsidR="00CF2C67" w:rsidRPr="00EE2BE3" w:rsidRDefault="00CF2C67" w:rsidP="00CF2C67">
      <w:pPr>
        <w:rPr>
          <w:sz w:val="24"/>
        </w:rPr>
      </w:pPr>
      <w:r w:rsidRPr="00EE2BE3">
        <w:rPr>
          <w:sz w:val="24"/>
        </w:rPr>
        <w:t>Ανεβάσανε πολύ τις τιμές, είπε δίνοντας τον λογαριασμό.</w:t>
      </w:r>
    </w:p>
    <w:p w:rsidR="00CF2C67" w:rsidRPr="00EE2BE3" w:rsidRDefault="00CF2C67" w:rsidP="00CF2C67">
      <w:pPr>
        <w:rPr>
          <w:sz w:val="24"/>
        </w:rPr>
      </w:pPr>
      <w:r w:rsidRPr="00EE2BE3">
        <w:rPr>
          <w:sz w:val="24"/>
        </w:rPr>
        <w:t>— Το ξέρουμε, είπε ο άλλος και μήτε κοίταξε το χαρτί. Έβγαλε και του μέτρησε τα λεφτά. Οχτώ λίρες περισσότερες αυτή τη φορά.</w:t>
      </w:r>
    </w:p>
    <w:p w:rsidR="00CF2C67" w:rsidRPr="00EE2BE3" w:rsidRDefault="00CF2C67" w:rsidP="00CF2C67">
      <w:pPr>
        <w:rPr>
          <w:sz w:val="24"/>
        </w:rPr>
      </w:pPr>
      <w:r w:rsidRPr="00EE2BE3">
        <w:rPr>
          <w:sz w:val="24"/>
        </w:rPr>
        <w:t xml:space="preserve">Είκοσι περσότερες του </w:t>
      </w:r>
      <w:r w:rsidRPr="00EE2BE3">
        <w:rPr>
          <w:sz w:val="24"/>
        </w:rPr>
        <w:t>εί</w:t>
      </w:r>
      <w:r w:rsidRPr="00EE2BE3">
        <w:rPr>
          <w:sz w:val="24"/>
        </w:rPr>
        <w:t xml:space="preserve">χε λογαριάσει στο χαρτί που του </w:t>
      </w:r>
      <w:r w:rsidRPr="00EE2BE3">
        <w:rPr>
          <w:sz w:val="24"/>
        </w:rPr>
        <w:t>έ</w:t>
      </w:r>
      <w:r w:rsidRPr="00EE2BE3">
        <w:rPr>
          <w:sz w:val="24"/>
        </w:rPr>
        <w:t xml:space="preserve">δωσε. Στάθηκε, περίμενε τις άλλες δώδεκα που </w:t>
      </w:r>
      <w:r w:rsidRPr="00EE2BE3">
        <w:rPr>
          <w:sz w:val="24"/>
        </w:rPr>
        <w:t>έ</w:t>
      </w:r>
      <w:r w:rsidRPr="00EE2BE3">
        <w:rPr>
          <w:sz w:val="24"/>
        </w:rPr>
        <w:t xml:space="preserve">λειπαν. Ο άλλος δεν είπε τίποτα, δεν έκανε τίποτα, σαν να μην άκουσε. Τότε </w:t>
      </w:r>
      <w:proofErr w:type="spellStart"/>
      <w:r w:rsidRPr="00EE2BE3">
        <w:rPr>
          <w:sz w:val="24"/>
        </w:rPr>
        <w:t>βάλθηκε</w:t>
      </w:r>
      <w:proofErr w:type="spellEnd"/>
      <w:r w:rsidRPr="00EE2BE3">
        <w:rPr>
          <w:sz w:val="24"/>
        </w:rPr>
        <w:t xml:space="preserve"> να </w:t>
      </w:r>
      <w:proofErr w:type="spellStart"/>
      <w:r w:rsidRPr="00EE2BE3">
        <w:rPr>
          <w:sz w:val="24"/>
        </w:rPr>
        <w:t>εξηγάει</w:t>
      </w:r>
      <w:proofErr w:type="spellEnd"/>
      <w:r w:rsidRPr="00EE2BE3">
        <w:rPr>
          <w:sz w:val="24"/>
        </w:rPr>
        <w:t xml:space="preserve"> σ</w:t>
      </w:r>
      <w:r w:rsidRPr="00EE2BE3">
        <w:rPr>
          <w:sz w:val="24"/>
        </w:rPr>
        <w:t>ε</w:t>
      </w:r>
      <w:r w:rsidRPr="00EE2BE3">
        <w:rPr>
          <w:sz w:val="24"/>
        </w:rPr>
        <w:t xml:space="preserve"> αυτόν τον άνθρωπο, που κάθεται κει κι άμα δεν θέλει να μιλήσει παρασταίνει τη μούμια, πως το χαρτί, </w:t>
      </w:r>
      <w:proofErr w:type="spellStart"/>
      <w:r w:rsidRPr="00EE2BE3">
        <w:rPr>
          <w:sz w:val="24"/>
        </w:rPr>
        <w:t>συνανωνιστή</w:t>
      </w:r>
      <w:proofErr w:type="spellEnd"/>
      <w:r w:rsidRPr="00EE2BE3">
        <w:rPr>
          <w:sz w:val="24"/>
        </w:rPr>
        <w:t xml:space="preserve"> μου, δηλώθηκε όλο στους Γερμανούς, οι έμποροι φοβούνται να δώσουν, θέλουν διατακτικές αληθινές, ονόματα, υπογραφές, την υπογραφή τη δική του, ζητάνε τη μάνα και τον πατέρα τους δηλαδή.</w:t>
      </w:r>
    </w:p>
    <w:p w:rsidR="00CF2C67" w:rsidRPr="00EE2BE3" w:rsidRDefault="00CF2C67" w:rsidP="00CF2C67">
      <w:pPr>
        <w:rPr>
          <w:sz w:val="24"/>
        </w:rPr>
      </w:pPr>
      <w:r w:rsidRPr="00EE2BE3">
        <w:rPr>
          <w:sz w:val="24"/>
        </w:rPr>
        <w:t>— Τα ξέρουμε… Αν δεν μπορέσεις μ</w:t>
      </w:r>
      <w:r w:rsidRPr="00EE2BE3">
        <w:rPr>
          <w:sz w:val="24"/>
        </w:rPr>
        <w:t>ε αυτά τα λεφτά να</w:t>
      </w:r>
      <w:r w:rsidRPr="00EE2BE3">
        <w:rPr>
          <w:sz w:val="24"/>
        </w:rPr>
        <w:t xml:space="preserve"> αγοράσεις όλη την ποσότητα, μου τα επιστρέφεις όλα την άλλη φορά που θα </w:t>
      </w:r>
      <w:r w:rsidRPr="00EE2BE3">
        <w:rPr>
          <w:sz w:val="24"/>
        </w:rPr>
        <w:t>έ</w:t>
      </w:r>
      <w:r w:rsidRPr="00EE2BE3">
        <w:rPr>
          <w:sz w:val="24"/>
        </w:rPr>
        <w:t>ρθω, είπε τέλος ο άνθρωπος σαν να μην άκουσε τίποτα απ</w:t>
      </w:r>
      <w:r w:rsidRPr="00EE2BE3">
        <w:rPr>
          <w:sz w:val="24"/>
        </w:rPr>
        <w:t>ό</w:t>
      </w:r>
      <w:r w:rsidRPr="00EE2BE3">
        <w:rPr>
          <w:sz w:val="24"/>
        </w:rPr>
        <w:t xml:space="preserve"> όσα του </w:t>
      </w:r>
      <w:r w:rsidRPr="00EE2BE3">
        <w:rPr>
          <w:sz w:val="24"/>
        </w:rPr>
        <w:t>έ</w:t>
      </w:r>
      <w:r w:rsidRPr="00EE2BE3">
        <w:rPr>
          <w:sz w:val="24"/>
        </w:rPr>
        <w:t>λεγε και σηκώθηκε να φύγει.</w:t>
      </w:r>
    </w:p>
    <w:p w:rsidR="00CF2C67" w:rsidRPr="00EE2BE3" w:rsidRDefault="00CF2C67" w:rsidP="00CF2C67">
      <w:pPr>
        <w:rPr>
          <w:sz w:val="24"/>
        </w:rPr>
      </w:pPr>
      <w:r w:rsidRPr="00EE2BE3">
        <w:rPr>
          <w:sz w:val="24"/>
        </w:rPr>
        <w:t xml:space="preserve">Την άλλη μέρα σηκώθηκε και πρωί – πρωί, πήγε να βρει τον Ανδρόνικο. </w:t>
      </w:r>
      <w:proofErr w:type="spellStart"/>
      <w:r w:rsidRPr="00EE2BE3">
        <w:rPr>
          <w:sz w:val="24"/>
        </w:rPr>
        <w:t>Συγγενικότατος</w:t>
      </w:r>
      <w:proofErr w:type="spellEnd"/>
      <w:r w:rsidRPr="00EE2BE3">
        <w:rPr>
          <w:sz w:val="24"/>
        </w:rPr>
        <w:t xml:space="preserve"> ο θείος τους πάλι. Κάθισε τότε κι αυτός και του </w:t>
      </w:r>
      <w:r w:rsidRPr="00EE2BE3">
        <w:rPr>
          <w:sz w:val="24"/>
        </w:rPr>
        <w:t>εί</w:t>
      </w:r>
      <w:r w:rsidRPr="00EE2BE3">
        <w:rPr>
          <w:sz w:val="24"/>
        </w:rPr>
        <w:t>πε πάλι πολλά. Πως όλα πήγανε πρίμα με το ταξίδι στα Φάρσαλα, πως τη μεγάλη δουλειά την είχε βάλει στον δρόμο της — ήταν απασχολημένος, πνιγμένος όλον αυτόν τον καιρό και γι</w:t>
      </w:r>
      <w:r w:rsidRPr="00EE2BE3">
        <w:rPr>
          <w:sz w:val="24"/>
        </w:rPr>
        <w:t>α</w:t>
      </w:r>
      <w:r w:rsidRPr="00EE2BE3">
        <w:rPr>
          <w:sz w:val="24"/>
        </w:rPr>
        <w:t xml:space="preserve"> αυτό δεν φάνηκε. Για τα Τάγματα όμως; το μιλήσανε βέβαια πολύ με την Ευρυδίκη. Και κείνη το θέλει πολύ να </w:t>
      </w:r>
      <w:r w:rsidRPr="00EE2BE3">
        <w:rPr>
          <w:sz w:val="24"/>
        </w:rPr>
        <w:t>έ</w:t>
      </w:r>
      <w:r w:rsidRPr="00EE2BE3">
        <w:rPr>
          <w:sz w:val="24"/>
        </w:rPr>
        <w:t xml:space="preserve">ρθει — να </w:t>
      </w:r>
      <w:r w:rsidRPr="00EE2BE3">
        <w:rPr>
          <w:sz w:val="24"/>
        </w:rPr>
        <w:t>εί</w:t>
      </w:r>
      <w:r w:rsidRPr="00EE2BE3">
        <w:rPr>
          <w:sz w:val="24"/>
        </w:rPr>
        <w:t>ναι εδώ, μαζί με τον θείο της. Να τελειώσει, λοιπόν, μ</w:t>
      </w:r>
      <w:r w:rsidRPr="00EE2BE3">
        <w:rPr>
          <w:sz w:val="24"/>
        </w:rPr>
        <w:t>ε</w:t>
      </w:r>
      <w:r w:rsidRPr="00EE2BE3">
        <w:rPr>
          <w:sz w:val="24"/>
        </w:rPr>
        <w:t xml:space="preserve"> αυτές τις δουλειές και βεβαιότατα ξανάρχεται αμέσως.</w:t>
      </w:r>
    </w:p>
    <w:p w:rsidR="00CF2C67" w:rsidRDefault="00CF2C67" w:rsidP="00CF2C67"/>
    <w:p w:rsidR="00AE3E47" w:rsidRDefault="00CF2C67" w:rsidP="00CF2C67">
      <w:r>
        <w:t xml:space="preserve">Δημήτρης Χατζής, </w:t>
      </w:r>
      <w:r w:rsidRPr="00EE2BE3">
        <w:rPr>
          <w:i/>
        </w:rPr>
        <w:t>Ένα θύμα της Κατοχής</w:t>
      </w:r>
      <w:r>
        <w:t>, (αποσπάσματα)</w:t>
      </w:r>
    </w:p>
    <w:sectPr w:rsidR="00AE3E47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AC" w:rsidRDefault="001865AC" w:rsidP="004F114B">
      <w:r>
        <w:separator/>
      </w:r>
    </w:p>
  </w:endnote>
  <w:endnote w:type="continuationSeparator" w:id="0">
    <w:p w:rsidR="001865AC" w:rsidRDefault="001865AC" w:rsidP="004F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4B" w:rsidRDefault="004F114B" w:rsidP="004F114B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AC" w:rsidRDefault="001865AC" w:rsidP="004F114B">
      <w:r>
        <w:separator/>
      </w:r>
    </w:p>
  </w:footnote>
  <w:footnote w:type="continuationSeparator" w:id="0">
    <w:p w:rsidR="001865AC" w:rsidRDefault="001865AC" w:rsidP="004F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47"/>
    <w:rsid w:val="00025913"/>
    <w:rsid w:val="000D01CA"/>
    <w:rsid w:val="00166318"/>
    <w:rsid w:val="001865AC"/>
    <w:rsid w:val="001A0F14"/>
    <w:rsid w:val="004177C9"/>
    <w:rsid w:val="004F114B"/>
    <w:rsid w:val="005013CD"/>
    <w:rsid w:val="00567746"/>
    <w:rsid w:val="005C1EEE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AE3E47"/>
    <w:rsid w:val="00B522C2"/>
    <w:rsid w:val="00B8040C"/>
    <w:rsid w:val="00C814F5"/>
    <w:rsid w:val="00CF2C67"/>
    <w:rsid w:val="00D54307"/>
    <w:rsid w:val="00D860E6"/>
    <w:rsid w:val="00E25230"/>
    <w:rsid w:val="00EE2BE3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308E-FA24-491A-BE19-BF0C2CF5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14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F114B"/>
  </w:style>
  <w:style w:type="paragraph" w:styleId="a4">
    <w:name w:val="footer"/>
    <w:basedOn w:val="a"/>
    <w:link w:val="Char0"/>
    <w:uiPriority w:val="99"/>
    <w:unhideWhenUsed/>
    <w:rsid w:val="004F114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F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2024-09-29T04:44:00Z</dcterms:created>
  <dcterms:modified xsi:type="dcterms:W3CDTF">2024-09-29T06:02:00Z</dcterms:modified>
</cp:coreProperties>
</file>