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43" w:rsidRPr="00F10EF8" w:rsidRDefault="00736E43"/>
    <w:p w:rsidR="00736E43" w:rsidRPr="00C577BD" w:rsidRDefault="00202AAB" w:rsidP="00736E43">
      <w:pPr>
        <w:jc w:val="both"/>
        <w:rPr>
          <w:b/>
          <w:sz w:val="28"/>
          <w:szCs w:val="28"/>
        </w:rPr>
      </w:pPr>
      <w:r w:rsidRPr="00202AAB">
        <w:rPr>
          <w:b/>
          <w:sz w:val="28"/>
          <w:szCs w:val="28"/>
        </w:rPr>
        <w:t>1</w:t>
      </w:r>
      <w:r w:rsidR="00736E43" w:rsidRPr="00C577BD">
        <w:rPr>
          <w:b/>
          <w:sz w:val="28"/>
          <w:szCs w:val="28"/>
        </w:rPr>
        <w:t xml:space="preserve">ο Γυμνάσιο Αγίου Ιωάννη Ρέντη             </w:t>
      </w:r>
      <w:r w:rsidR="00C577BD">
        <w:rPr>
          <w:b/>
          <w:sz w:val="28"/>
          <w:szCs w:val="28"/>
        </w:rPr>
        <w:t xml:space="preserve">                 </w:t>
      </w:r>
      <w:r w:rsidR="00705DEC" w:rsidRPr="00705DEC">
        <w:rPr>
          <w:b/>
          <w:sz w:val="28"/>
          <w:szCs w:val="28"/>
        </w:rPr>
        <w:t xml:space="preserve">                </w:t>
      </w:r>
      <w:r w:rsidR="00C577BD">
        <w:rPr>
          <w:b/>
          <w:sz w:val="28"/>
          <w:szCs w:val="28"/>
        </w:rPr>
        <w:t xml:space="preserve"> </w:t>
      </w:r>
      <w:r w:rsidR="00736E43" w:rsidRPr="00C577BD">
        <w:rPr>
          <w:b/>
          <w:sz w:val="28"/>
          <w:szCs w:val="28"/>
        </w:rPr>
        <w:t>Μάθημα: Τεχνολογία</w:t>
      </w:r>
    </w:p>
    <w:p w:rsidR="00736E43" w:rsidRPr="00D80F1F" w:rsidRDefault="00202AAB" w:rsidP="00736E43">
      <w:pPr>
        <w:jc w:val="both"/>
        <w:rPr>
          <w:b/>
          <w:sz w:val="28"/>
          <w:szCs w:val="28"/>
        </w:rPr>
      </w:pPr>
      <w:r>
        <w:rPr>
          <w:b/>
          <w:sz w:val="28"/>
          <w:szCs w:val="28"/>
        </w:rPr>
        <w:t>Σχολικό έτος: 201</w:t>
      </w:r>
      <w:r w:rsidR="00D753DD">
        <w:rPr>
          <w:b/>
          <w:sz w:val="28"/>
          <w:szCs w:val="28"/>
        </w:rPr>
        <w:t>6</w:t>
      </w:r>
      <w:r>
        <w:rPr>
          <w:b/>
          <w:sz w:val="28"/>
          <w:szCs w:val="28"/>
        </w:rPr>
        <w:t>-201</w:t>
      </w:r>
      <w:r w:rsidR="00D753DD">
        <w:rPr>
          <w:b/>
          <w:sz w:val="28"/>
          <w:szCs w:val="28"/>
        </w:rPr>
        <w:t>7</w:t>
      </w:r>
      <w:r w:rsidR="00736E43" w:rsidRPr="00C577BD">
        <w:rPr>
          <w:b/>
          <w:sz w:val="28"/>
          <w:szCs w:val="28"/>
        </w:rPr>
        <w:t xml:space="preserve">                       </w:t>
      </w:r>
      <w:r w:rsidR="00C577BD">
        <w:rPr>
          <w:b/>
          <w:sz w:val="28"/>
          <w:szCs w:val="28"/>
        </w:rPr>
        <w:t xml:space="preserve">                </w:t>
      </w:r>
      <w:r w:rsidR="00705DEC" w:rsidRPr="00CA2533">
        <w:rPr>
          <w:b/>
          <w:sz w:val="28"/>
          <w:szCs w:val="28"/>
        </w:rPr>
        <w:t xml:space="preserve">               </w:t>
      </w:r>
      <w:r w:rsidR="00736E43" w:rsidRPr="00C577BD">
        <w:rPr>
          <w:b/>
          <w:sz w:val="28"/>
          <w:szCs w:val="28"/>
        </w:rPr>
        <w:t xml:space="preserve"> Καθηγητής: Ηρ.Ντούσης</w:t>
      </w:r>
    </w:p>
    <w:p w:rsidR="00061A08" w:rsidRDefault="00622A0B" w:rsidP="008933B9">
      <w:pPr>
        <w:pBdr>
          <w:top w:val="double" w:sz="4" w:space="1" w:color="auto"/>
          <w:left w:val="double" w:sz="4" w:space="4" w:color="auto"/>
          <w:bottom w:val="double" w:sz="4" w:space="1" w:color="auto"/>
          <w:right w:val="double" w:sz="4" w:space="4" w:color="auto"/>
        </w:pBdr>
        <w:jc w:val="center"/>
        <w:rPr>
          <w:b/>
          <w:sz w:val="32"/>
          <w:szCs w:val="32"/>
        </w:rPr>
      </w:pPr>
      <w:r w:rsidRPr="008933B9">
        <w:rPr>
          <w:b/>
          <w:sz w:val="32"/>
          <w:szCs w:val="32"/>
        </w:rPr>
        <w:t xml:space="preserve"> </w:t>
      </w:r>
      <w:r w:rsidRPr="00812626">
        <w:rPr>
          <w:b/>
          <w:sz w:val="32"/>
          <w:szCs w:val="32"/>
        </w:rPr>
        <w:t>ΕΝΗΜΕΡΩΤΙΚΟ ΦΥΛΛΑΔΙΟ ΓΙΑ ΤΟ</w:t>
      </w:r>
    </w:p>
    <w:p w:rsidR="008933B9" w:rsidRPr="00D80F1F" w:rsidRDefault="000539E3" w:rsidP="00D80F1F">
      <w:pPr>
        <w:pBdr>
          <w:top w:val="double" w:sz="4" w:space="1" w:color="auto"/>
          <w:left w:val="double" w:sz="4" w:space="4" w:color="auto"/>
          <w:bottom w:val="double" w:sz="4" w:space="1" w:color="auto"/>
          <w:right w:val="double" w:sz="4" w:space="4" w:color="auto"/>
        </w:pBdr>
        <w:jc w:val="center"/>
        <w:rPr>
          <w:b/>
          <w:sz w:val="32"/>
          <w:szCs w:val="32"/>
        </w:rPr>
      </w:pPr>
      <w:r>
        <w:rPr>
          <w:b/>
          <w:sz w:val="32"/>
          <w:szCs w:val="32"/>
        </w:rPr>
        <w:t>1</w:t>
      </w:r>
      <w:r w:rsidRPr="00294E66">
        <w:rPr>
          <w:b/>
          <w:sz w:val="32"/>
          <w:szCs w:val="32"/>
        </w:rPr>
        <w:t>ο</w:t>
      </w:r>
      <w:r>
        <w:rPr>
          <w:b/>
          <w:sz w:val="32"/>
          <w:szCs w:val="32"/>
        </w:rPr>
        <w:t xml:space="preserve"> (</w:t>
      </w:r>
      <w:r w:rsidR="00622A0B" w:rsidRPr="00812626">
        <w:rPr>
          <w:b/>
          <w:sz w:val="32"/>
          <w:szCs w:val="32"/>
        </w:rPr>
        <w:t xml:space="preserve"> </w:t>
      </w:r>
      <w:r w:rsidR="00622A0B">
        <w:rPr>
          <w:b/>
          <w:sz w:val="32"/>
          <w:szCs w:val="32"/>
        </w:rPr>
        <w:t>ΠΡΩΤΟ</w:t>
      </w:r>
      <w:r>
        <w:rPr>
          <w:b/>
          <w:sz w:val="32"/>
          <w:szCs w:val="32"/>
        </w:rPr>
        <w:t xml:space="preserve"> )</w:t>
      </w:r>
      <w:r w:rsidR="003C2EF1">
        <w:rPr>
          <w:b/>
          <w:sz w:val="32"/>
          <w:szCs w:val="32"/>
        </w:rPr>
        <w:t xml:space="preserve"> ΤΕΤΡΑ</w:t>
      </w:r>
      <w:r w:rsidR="000E344C">
        <w:rPr>
          <w:b/>
          <w:sz w:val="32"/>
          <w:szCs w:val="32"/>
        </w:rPr>
        <w:t>ΜΗΝΟ</w:t>
      </w:r>
      <w:r w:rsidR="003C2EF1">
        <w:rPr>
          <w:b/>
          <w:sz w:val="32"/>
          <w:szCs w:val="32"/>
        </w:rPr>
        <w:t xml:space="preserve"> ΤΗΣ </w:t>
      </w:r>
      <w:r w:rsidR="000E344C">
        <w:rPr>
          <w:b/>
          <w:sz w:val="32"/>
          <w:szCs w:val="32"/>
        </w:rPr>
        <w:t xml:space="preserve"> Γ</w:t>
      </w:r>
      <w:r w:rsidR="00622A0B" w:rsidRPr="00812626">
        <w:rPr>
          <w:b/>
          <w:sz w:val="32"/>
          <w:szCs w:val="32"/>
        </w:rPr>
        <w:t>΄ ΤΑ</w:t>
      </w:r>
      <w:r w:rsidR="00622A0B">
        <w:rPr>
          <w:b/>
          <w:sz w:val="32"/>
          <w:szCs w:val="32"/>
        </w:rPr>
        <w:t>Ξ</w:t>
      </w:r>
      <w:r w:rsidR="00622A0B" w:rsidRPr="00812626">
        <w:rPr>
          <w:b/>
          <w:sz w:val="32"/>
          <w:szCs w:val="32"/>
        </w:rPr>
        <w:t>ΗΣ</w:t>
      </w:r>
    </w:p>
    <w:p w:rsidR="008933B9" w:rsidRDefault="008933B9" w:rsidP="008933B9">
      <w:pPr>
        <w:ind w:firstLine="720"/>
        <w:jc w:val="both"/>
      </w:pPr>
      <w:r w:rsidRPr="003B2CE5">
        <w:t>Το μ</w:t>
      </w:r>
      <w:r w:rsidR="008D62B3">
        <w:t>άθημα της Τεχνολογίας στην γ΄</w:t>
      </w:r>
      <w:r w:rsidRPr="003B2CE5">
        <w:t xml:space="preserve"> τάξη του γυμνασίου πε</w:t>
      </w:r>
      <w:r w:rsidR="008D62B3">
        <w:t>ριλαμβάνει δραστηριότητες από την ενότητα «έρευνα και πειραματισμός</w:t>
      </w:r>
      <w:r w:rsidR="0053532F">
        <w:t xml:space="preserve">» </w:t>
      </w:r>
      <w:r w:rsidR="00DB16AC">
        <w:t>. Το πρώτο τετράμηνο</w:t>
      </w:r>
      <w:r w:rsidR="00B54E43">
        <w:t xml:space="preserve"> θα ασχοληθούμε με εισαγωγικές έννοιες της μεθόδου και </w:t>
      </w:r>
      <w:r w:rsidRPr="003B2CE5">
        <w:t xml:space="preserve"> πρέπει </w:t>
      </w:r>
      <w:r w:rsidR="00DB16AC">
        <w:t>κάθε ομάδα ( η μαθητής/τρια) να εκτελέσει</w:t>
      </w:r>
      <w:r w:rsidRPr="003B2CE5">
        <w:t xml:space="preserve"> τις παρακάτω εργασίες:</w:t>
      </w:r>
    </w:p>
    <w:p w:rsidR="00853621" w:rsidRDefault="000179DB" w:rsidP="00061367">
      <w:pPr>
        <w:pStyle w:val="a3"/>
        <w:numPr>
          <w:ilvl w:val="0"/>
          <w:numId w:val="8"/>
        </w:numPr>
        <w:ind w:left="567"/>
        <w:jc w:val="both"/>
      </w:pPr>
      <w:r>
        <w:t xml:space="preserve"> </w:t>
      </w:r>
      <w:r w:rsidR="00B54E43">
        <w:t xml:space="preserve">Συγγραφή μικρών </w:t>
      </w:r>
      <w:r w:rsidR="00B54E43" w:rsidRPr="00B61D21">
        <w:rPr>
          <w:b/>
        </w:rPr>
        <w:t>γραπτών εργασιών</w:t>
      </w:r>
      <w:r w:rsidR="00B54E43">
        <w:t xml:space="preserve"> σχετικών με την σημασία της τεχνολογικών ερευνών τόσο για την πρόοδο της ανθρωπότητας , όσο  και με την μεθοδολογία που ακολουθούμε για την αξιοπιστία των ευρημάτων τους .</w:t>
      </w:r>
      <w:r>
        <w:t xml:space="preserve">Με αναζήτηση  και οργάνωση κατάλληλων  πληροφοριών </w:t>
      </w:r>
      <w:r w:rsidR="00B54E43">
        <w:t xml:space="preserve">προετοιμάζετε κατάλληλο πληροφοριακό υλικό για  σύγχρονες έρευνες που γίνονται ανά τομέα – πρόσφατες ανακαλύψεις </w:t>
      </w:r>
      <w:r w:rsidR="00061367">
        <w:t xml:space="preserve"> και δημοσιεύσεις άρθρων σχετικών με τις ερευνητικές διαδικασίες</w:t>
      </w:r>
    </w:p>
    <w:p w:rsidR="00853621" w:rsidRDefault="00DB16AC" w:rsidP="000179DB">
      <w:pPr>
        <w:pStyle w:val="a3"/>
        <w:numPr>
          <w:ilvl w:val="0"/>
          <w:numId w:val="8"/>
        </w:numPr>
        <w:ind w:left="567"/>
        <w:jc w:val="both"/>
      </w:pPr>
      <w:r>
        <w:t>Παρουσίαση</w:t>
      </w:r>
      <w:r w:rsidR="00853621">
        <w:t xml:space="preserve"> σε </w:t>
      </w:r>
      <w:r w:rsidR="00853621" w:rsidRPr="00202F24">
        <w:rPr>
          <w:b/>
        </w:rPr>
        <w:t>σεμινάρια</w:t>
      </w:r>
      <w:r>
        <w:rPr>
          <w:b/>
        </w:rPr>
        <w:t>,</w:t>
      </w:r>
      <w:r>
        <w:t xml:space="preserve"> θεμάτων σχετικών </w:t>
      </w:r>
      <w:r w:rsidR="00853621">
        <w:t>με τεχνολογικές έρευνες που πραγματοποιούνται στην σύγχρονη εποχή</w:t>
      </w:r>
      <w:r w:rsidR="00061367">
        <w:t xml:space="preserve"> ή πληροφορίες γενικού ενδιαφέροντος που σχετίζονται με την συμβολή  των τεχνολογικών ερευνών στην ανάπτυξη μιας κοινωνίας  </w:t>
      </w:r>
      <w:r w:rsidR="00853621">
        <w:t xml:space="preserve"> ( θα αφορούν θέματα που θα περιέχονται στις εργασίες που τους ανατέθηκαν)</w:t>
      </w:r>
    </w:p>
    <w:p w:rsidR="000A3CDA" w:rsidRDefault="00DB16AC" w:rsidP="000A3CDA">
      <w:pPr>
        <w:pStyle w:val="a3"/>
        <w:numPr>
          <w:ilvl w:val="0"/>
          <w:numId w:val="8"/>
        </w:numPr>
        <w:ind w:left="567"/>
        <w:jc w:val="both"/>
      </w:pPr>
      <w:r>
        <w:t xml:space="preserve"> Υποβολή προτάσεων θεμάτων πειραματικών ερευνών  μετά  </w:t>
      </w:r>
      <w:r w:rsidR="007033E3">
        <w:t>και την επίδειξη πραγματικής</w:t>
      </w:r>
      <w:r>
        <w:t>(-ών)</w:t>
      </w:r>
      <w:r w:rsidR="007033E3">
        <w:t xml:space="preserve"> έρευνας</w:t>
      </w:r>
      <w:r>
        <w:t>(-ών)</w:t>
      </w:r>
      <w:r w:rsidR="007033E3">
        <w:t xml:space="preserve"> στην </w:t>
      </w:r>
      <w:r>
        <w:t xml:space="preserve">τάξη (ή με προβολή σε βίντεο). </w:t>
      </w:r>
      <w:r w:rsidR="008A4E27">
        <w:t xml:space="preserve"> </w:t>
      </w:r>
      <w:r w:rsidR="007A6CD3">
        <w:t xml:space="preserve">Η χρήση νοητικών και εννοιολογικών χαρτών μπορεί να λειτουργήσει  πολύ βοηθητικά στην κατανόηση της δημιουργίας θεμάτων κατάλληλων για τους στόχους της μεθόδου. </w:t>
      </w:r>
    </w:p>
    <w:p w:rsidR="000A3CDA" w:rsidRDefault="00DB16AC" w:rsidP="000A3CDA">
      <w:pPr>
        <w:pStyle w:val="a3"/>
        <w:numPr>
          <w:ilvl w:val="0"/>
          <w:numId w:val="8"/>
        </w:numPr>
        <w:ind w:left="567"/>
        <w:jc w:val="both"/>
      </w:pPr>
      <w:r>
        <w:t xml:space="preserve">Επιλογή του θέματος </w:t>
      </w:r>
      <w:bookmarkStart w:id="0" w:name="_GoBack"/>
      <w:bookmarkEnd w:id="0"/>
      <w:r w:rsidR="000A3CDA" w:rsidRPr="000A3CDA">
        <w:t xml:space="preserve"> της τεχνολογικής  έρευνας που θα πραγματοποιήσει,  έπειτα από έγκριση του καθηγητή τους.</w:t>
      </w:r>
    </w:p>
    <w:p w:rsidR="00061367" w:rsidRDefault="000A3CDA" w:rsidP="000A3CDA">
      <w:pPr>
        <w:ind w:left="207"/>
        <w:jc w:val="both"/>
      </w:pPr>
      <w:r>
        <w:t xml:space="preserve">       </w:t>
      </w:r>
      <w:r w:rsidR="008A4E27">
        <w:t xml:space="preserve">Πιο συγκεκριμένα: </w:t>
      </w:r>
    </w:p>
    <w:p w:rsidR="00112E0D" w:rsidRDefault="00112E0D" w:rsidP="00112E0D">
      <w:pPr>
        <w:pStyle w:val="a3"/>
        <w:ind w:left="567"/>
        <w:jc w:val="both"/>
      </w:pPr>
    </w:p>
    <w:p w:rsidR="00112E0D" w:rsidRDefault="00112E0D" w:rsidP="00112E0D">
      <w:pPr>
        <w:jc w:val="center"/>
        <w:outlineLvl w:val="0"/>
        <w:rPr>
          <w:rFonts w:ascii="Bookman Old Style" w:hAnsi="Bookman Old Style"/>
          <w:b/>
        </w:rPr>
      </w:pPr>
      <w:r w:rsidRPr="00D80F1F">
        <w:rPr>
          <w:rFonts w:ascii="Bookman Old Style" w:hAnsi="Bookman Old Style"/>
          <w:b/>
        </w:rPr>
        <w:sym w:font="Wingdings 2" w:char="F031"/>
      </w:r>
      <w:r w:rsidRPr="00D80F1F">
        <w:rPr>
          <w:rFonts w:ascii="Bookman Old Style" w:hAnsi="Bookman Old Style"/>
          <w:b/>
        </w:rPr>
        <w:t xml:space="preserve">      </w:t>
      </w:r>
      <w:r w:rsidRPr="00D80F1F">
        <w:rPr>
          <w:rFonts w:ascii="Bookman Old Style" w:hAnsi="Bookman Old Style"/>
          <w:b/>
          <w:u w:val="single"/>
        </w:rPr>
        <w:t xml:space="preserve"> </w:t>
      </w:r>
      <w:r w:rsidR="008A4E27">
        <w:rPr>
          <w:rFonts w:ascii="Bookman Old Style" w:hAnsi="Bookman Old Style"/>
          <w:b/>
          <w:u w:val="single"/>
        </w:rPr>
        <w:t>ΟΔΗΓΙΕΣ ΓΙΑ ΤΙΣ  ΓΡΑΠΤΕΣ  ΕΡΓΑΣΙΕΣ</w:t>
      </w:r>
      <w:r w:rsidRPr="00D80F1F">
        <w:rPr>
          <w:rFonts w:ascii="Bookman Old Style" w:hAnsi="Bookman Old Style"/>
          <w:b/>
          <w:u w:val="single"/>
        </w:rPr>
        <w:t xml:space="preserve">  </w:t>
      </w:r>
      <w:r w:rsidRPr="00D80F1F">
        <w:rPr>
          <w:rFonts w:ascii="Bookman Old Style" w:hAnsi="Bookman Old Style"/>
          <w:b/>
        </w:rPr>
        <w:t xml:space="preserve"> </w:t>
      </w:r>
      <w:r w:rsidRPr="00D80F1F">
        <w:rPr>
          <w:rFonts w:ascii="Bookman Old Style" w:hAnsi="Bookman Old Style"/>
          <w:b/>
        </w:rPr>
        <w:sym w:font="Wingdings" w:char="F03F"/>
      </w:r>
    </w:p>
    <w:p w:rsidR="008A4E27" w:rsidRDefault="008A4E27" w:rsidP="008A4E27">
      <w:pPr>
        <w:ind w:firstLine="284"/>
        <w:jc w:val="both"/>
        <w:outlineLvl w:val="0"/>
        <w:rPr>
          <w:sz w:val="22"/>
          <w:szCs w:val="22"/>
        </w:rPr>
      </w:pPr>
      <w:r>
        <w:rPr>
          <w:sz w:val="22"/>
          <w:szCs w:val="22"/>
        </w:rPr>
        <w:t xml:space="preserve">Με την ολοκλήρωση κάθε εισαγωγικού μαθήματος θα σας δίνεται σχετικό φύλλο εργασίας  ( θα δημοσιεύεται  και στο </w:t>
      </w:r>
      <w:r>
        <w:rPr>
          <w:sz w:val="22"/>
          <w:szCs w:val="22"/>
          <w:lang w:val="en-US"/>
        </w:rPr>
        <w:t>Edmodo</w:t>
      </w:r>
      <w:r w:rsidRPr="008A4E27">
        <w:rPr>
          <w:sz w:val="22"/>
          <w:szCs w:val="22"/>
        </w:rPr>
        <w:t xml:space="preserve"> ) </w:t>
      </w:r>
      <w:r>
        <w:rPr>
          <w:sz w:val="22"/>
          <w:szCs w:val="22"/>
        </w:rPr>
        <w:t xml:space="preserve"> με οδηγίες για  εκτέλεση 1 ή 2  ασκήσεων  και συγκεκριμένη ημερομηνία παράδοσης. Όταν ολοκληρώνεται την εργασία σας την συμπεριλαμβάνεται στο ντοσιεδάκι σας ή την αποστέλλεται  ηλεκτρονικά στο </w:t>
      </w:r>
      <w:r>
        <w:rPr>
          <w:sz w:val="22"/>
          <w:szCs w:val="22"/>
          <w:lang w:val="en-US"/>
        </w:rPr>
        <w:t>Edmodo</w:t>
      </w:r>
      <w:r w:rsidRPr="008A4E27">
        <w:rPr>
          <w:sz w:val="22"/>
          <w:szCs w:val="22"/>
        </w:rPr>
        <w:t>.</w:t>
      </w:r>
      <w:r w:rsidR="003D4C08">
        <w:rPr>
          <w:sz w:val="22"/>
          <w:szCs w:val="22"/>
        </w:rPr>
        <w:t xml:space="preserve"> </w:t>
      </w:r>
    </w:p>
    <w:p w:rsidR="00D817A6" w:rsidRDefault="00D817A6" w:rsidP="008A4E27">
      <w:pPr>
        <w:jc w:val="center"/>
        <w:outlineLvl w:val="0"/>
        <w:rPr>
          <w:rFonts w:ascii="Bookman Old Style" w:hAnsi="Bookman Old Style"/>
          <w:b/>
          <w:u w:val="single"/>
        </w:rPr>
      </w:pPr>
    </w:p>
    <w:p w:rsidR="008A4E27" w:rsidRPr="00D817A6" w:rsidRDefault="008A4E27" w:rsidP="00D817A6">
      <w:pPr>
        <w:jc w:val="center"/>
        <w:outlineLvl w:val="0"/>
        <w:rPr>
          <w:rFonts w:ascii="Bookman Old Style" w:hAnsi="Bookman Old Style"/>
          <w:b/>
          <w:u w:val="single"/>
        </w:rPr>
      </w:pPr>
      <w:r w:rsidRPr="00294878">
        <w:rPr>
          <w:rFonts w:ascii="Bookman Old Style" w:hAnsi="Bookman Old Style"/>
          <w:b/>
          <w:u w:val="single"/>
        </w:rPr>
        <w:sym w:font="Wingdings" w:char="F04B"/>
      </w:r>
      <w:r w:rsidRPr="00294878">
        <w:rPr>
          <w:rFonts w:ascii="Bookman Old Style" w:hAnsi="Bookman Old Style"/>
          <w:b/>
          <w:u w:val="single"/>
        </w:rPr>
        <w:t xml:space="preserve">   ΟΔΗΓΙΕΣ ΓΙΑ ΤΗΝ ΠΡΟΦΟΡΙΚΗ ΕΡΓΑΣΙΑ</w:t>
      </w:r>
      <w:r w:rsidR="008C7C19">
        <w:rPr>
          <w:rFonts w:ascii="Bookman Old Style" w:hAnsi="Bookman Old Style"/>
          <w:b/>
          <w:u w:val="single"/>
        </w:rPr>
        <w:t xml:space="preserve"> ( ΣΕΜΙΝΑΡΙΑ)</w:t>
      </w:r>
      <w:r w:rsidRPr="00294878">
        <w:rPr>
          <w:rFonts w:ascii="Bookman Old Style" w:hAnsi="Bookman Old Style"/>
          <w:b/>
          <w:u w:val="single"/>
        </w:rPr>
        <w:t xml:space="preserve">  </w:t>
      </w:r>
      <w:r w:rsidRPr="00294878">
        <w:rPr>
          <w:rFonts w:ascii="Bookman Old Style" w:hAnsi="Bookman Old Style"/>
          <w:b/>
          <w:u w:val="single"/>
        </w:rPr>
        <w:sym w:font="Wingdings" w:char="F04A"/>
      </w:r>
    </w:p>
    <w:p w:rsidR="008A4E27" w:rsidRDefault="008A4E27" w:rsidP="008A4E27">
      <w:pPr>
        <w:ind w:firstLine="284"/>
        <w:jc w:val="both"/>
      </w:pPr>
      <w:r w:rsidRPr="00C10C16">
        <w:rPr>
          <w:b/>
        </w:rPr>
        <w:t xml:space="preserve">Για την προφορική </w:t>
      </w:r>
      <w:r>
        <w:rPr>
          <w:b/>
        </w:rPr>
        <w:t>εργασία-</w:t>
      </w:r>
      <w:r w:rsidRPr="00C10C16">
        <w:rPr>
          <w:b/>
        </w:rPr>
        <w:t>παρουσίαση</w:t>
      </w:r>
      <w:r>
        <w:t xml:space="preserve"> θα έχετε στη διάθεση σας χρόνο </w:t>
      </w:r>
      <w:r w:rsidRPr="00AA761D">
        <w:rPr>
          <w:u w:val="single"/>
        </w:rPr>
        <w:t>πέντε μέχρι δέκα λεπτά</w:t>
      </w:r>
      <w:r w:rsidRPr="00AA761D">
        <w:rPr>
          <w:b/>
        </w:rPr>
        <w:t xml:space="preserve"> </w:t>
      </w:r>
      <w:r>
        <w:t xml:space="preserve">για να παρουσιάσετε περιληπτικά κάποιο </w:t>
      </w:r>
      <w:r w:rsidR="0053532F">
        <w:t xml:space="preserve"> από τα </w:t>
      </w:r>
      <w:r>
        <w:t>θέμα</w:t>
      </w:r>
      <w:r w:rsidR="0053532F">
        <w:t>τα</w:t>
      </w:r>
      <w:r>
        <w:t xml:space="preserve"> που ανήκε στις ασκήσεις των αναθέσεων εργασίας που σας επιδόθηκαν στην διάρκεια του τριμήν</w:t>
      </w:r>
      <w:r w:rsidR="0053532F">
        <w:t>ου</w:t>
      </w:r>
      <w:r>
        <w:t xml:space="preserve">. Μπορείτε να χρησιμοποιήσετε όποιο μέσο επιθυμείτε, όπως τον πίνακα, εικόνες ή σχέδια, παρουσίαση με το </w:t>
      </w:r>
      <w:r>
        <w:rPr>
          <w:lang w:val="en-US"/>
        </w:rPr>
        <w:t>power</w:t>
      </w:r>
      <w:r w:rsidRPr="00C577BD">
        <w:t xml:space="preserve"> </w:t>
      </w:r>
      <w:r>
        <w:rPr>
          <w:lang w:val="en-US"/>
        </w:rPr>
        <w:t>point</w:t>
      </w:r>
      <w:r>
        <w:t xml:space="preserve"> και φυσικά είναι καλό να συμβουλεύστε κάποιες σημειώσεις που θα έχετε προετοιμάσει.</w:t>
      </w:r>
    </w:p>
    <w:p w:rsidR="00736E43" w:rsidRDefault="00736E43" w:rsidP="00736E43">
      <w:pPr>
        <w:jc w:val="center"/>
        <w:outlineLvl w:val="0"/>
      </w:pPr>
    </w:p>
    <w:p w:rsidR="00736E43" w:rsidRPr="00D817A6" w:rsidRDefault="00BA696C" w:rsidP="00202F24">
      <w:pPr>
        <w:jc w:val="center"/>
        <w:outlineLvl w:val="0"/>
        <w:rPr>
          <w:rFonts w:ascii="Bookman Old Style" w:hAnsi="Bookman Old Style"/>
          <w:b/>
          <w:u w:val="single"/>
        </w:rPr>
      </w:pPr>
      <w:r w:rsidRPr="00D817A6">
        <w:rPr>
          <w:rFonts w:ascii="Bookman Old Style" w:hAnsi="Bookman Old Style"/>
          <w:b/>
          <w:u w:val="single"/>
        </w:rPr>
        <w:t xml:space="preserve">* </w:t>
      </w:r>
      <w:r w:rsidR="00112E0D" w:rsidRPr="00D817A6">
        <w:rPr>
          <w:rFonts w:ascii="Bookman Old Style" w:hAnsi="Bookman Old Style"/>
          <w:b/>
          <w:u w:val="single"/>
        </w:rPr>
        <w:t>ΚΡΙΤΗΡΙΑ ΕΠΙΛΟΓΗΣ</w:t>
      </w:r>
      <w:r w:rsidR="00853621" w:rsidRPr="00D817A6">
        <w:rPr>
          <w:rFonts w:ascii="Bookman Old Style" w:hAnsi="Bookman Old Style"/>
          <w:b/>
          <w:u w:val="single"/>
        </w:rPr>
        <w:t xml:space="preserve"> </w:t>
      </w:r>
      <w:r w:rsidR="00D817A6" w:rsidRPr="00D817A6">
        <w:rPr>
          <w:rFonts w:ascii="Bookman Old Style" w:hAnsi="Bookman Old Style"/>
          <w:b/>
          <w:u w:val="single"/>
        </w:rPr>
        <w:t xml:space="preserve">ΠΡΟΤΕΙΝΟΜΕΝΩΝ </w:t>
      </w:r>
      <w:r w:rsidR="008A4E27" w:rsidRPr="00D817A6">
        <w:rPr>
          <w:rFonts w:ascii="Bookman Old Style" w:hAnsi="Bookman Old Style"/>
          <w:b/>
          <w:u w:val="single"/>
        </w:rPr>
        <w:t xml:space="preserve">ΘΕΜΑΤΩΝ </w:t>
      </w:r>
      <w:r w:rsidR="00853621" w:rsidRPr="00D817A6">
        <w:rPr>
          <w:rFonts w:ascii="Bookman Old Style" w:hAnsi="Bookman Old Style"/>
          <w:b/>
          <w:u w:val="single"/>
        </w:rPr>
        <w:t xml:space="preserve"> </w:t>
      </w:r>
      <w:r w:rsidR="008A4E27" w:rsidRPr="00D817A6">
        <w:rPr>
          <w:rFonts w:ascii="Bookman Old Style" w:hAnsi="Bookman Old Style"/>
          <w:b/>
          <w:u w:val="single"/>
        </w:rPr>
        <w:t xml:space="preserve">ΤΕΧΝΟΛΟΓΙΚΩΝ </w:t>
      </w:r>
      <w:r w:rsidR="00D80F1F" w:rsidRPr="00D817A6">
        <w:rPr>
          <w:rFonts w:ascii="Bookman Old Style" w:hAnsi="Bookman Old Style"/>
          <w:b/>
          <w:u w:val="single"/>
        </w:rPr>
        <w:t xml:space="preserve"> </w:t>
      </w:r>
      <w:r w:rsidR="008A4E27" w:rsidRPr="00D817A6">
        <w:rPr>
          <w:rFonts w:ascii="Bookman Old Style" w:hAnsi="Bookman Old Style"/>
          <w:b/>
          <w:u w:val="single"/>
        </w:rPr>
        <w:t>ΕΡΕΥΝΩΝ</w:t>
      </w:r>
      <w:r w:rsidRPr="00D817A6">
        <w:rPr>
          <w:rFonts w:ascii="Bookman Old Style" w:hAnsi="Bookman Old Style"/>
          <w:b/>
          <w:u w:val="single"/>
        </w:rPr>
        <w:t xml:space="preserve"> *</w:t>
      </w:r>
    </w:p>
    <w:p w:rsidR="007F00E7" w:rsidRPr="007F00E7" w:rsidRDefault="003D4C08" w:rsidP="00202F24">
      <w:pPr>
        <w:ind w:firstLine="284"/>
        <w:jc w:val="both"/>
        <w:rPr>
          <w:sz w:val="22"/>
          <w:szCs w:val="22"/>
        </w:rPr>
      </w:pPr>
      <w:r>
        <w:rPr>
          <w:sz w:val="22"/>
          <w:szCs w:val="22"/>
        </w:rPr>
        <w:t>Το θέμα έρευνας που θα επιλέξετε</w:t>
      </w:r>
      <w:r w:rsidR="007F00E7" w:rsidRPr="007F00E7">
        <w:rPr>
          <w:sz w:val="22"/>
          <w:szCs w:val="22"/>
        </w:rPr>
        <w:t xml:space="preserve"> </w:t>
      </w:r>
      <w:r>
        <w:rPr>
          <w:sz w:val="22"/>
          <w:szCs w:val="22"/>
        </w:rPr>
        <w:t xml:space="preserve">σ΄ότι αφορά το πειραματικό μέρος  θα το πραγματοποιήσετε  </w:t>
      </w:r>
      <w:r w:rsidR="007F00E7">
        <w:rPr>
          <w:sz w:val="22"/>
          <w:szCs w:val="22"/>
        </w:rPr>
        <w:t xml:space="preserve"> στην αίθουσα </w:t>
      </w:r>
      <w:r w:rsidR="007F00E7" w:rsidRPr="007F00E7">
        <w:rPr>
          <w:sz w:val="22"/>
          <w:szCs w:val="22"/>
        </w:rPr>
        <w:t>του σχολείου</w:t>
      </w:r>
      <w:r w:rsidR="007F00E7">
        <w:rPr>
          <w:sz w:val="22"/>
          <w:szCs w:val="22"/>
        </w:rPr>
        <w:t xml:space="preserve"> και </w:t>
      </w:r>
      <w:r>
        <w:rPr>
          <w:sz w:val="22"/>
          <w:szCs w:val="22"/>
        </w:rPr>
        <w:t xml:space="preserve"> σε ορισμένες περιπτώσεις   στο σπίτι σας. Θα υπάρχει η  δυνατότητα να εργασθείτε , είτε ατομικά είτε </w:t>
      </w:r>
      <w:r w:rsidR="007F00E7" w:rsidRPr="007F00E7">
        <w:rPr>
          <w:sz w:val="22"/>
          <w:szCs w:val="22"/>
        </w:rPr>
        <w:t>με την μέθοδο της ομαδικής εργασίας, σε ομάδες των 3 – 4</w:t>
      </w:r>
      <w:r w:rsidR="00D817A6">
        <w:rPr>
          <w:sz w:val="22"/>
          <w:szCs w:val="22"/>
        </w:rPr>
        <w:t xml:space="preserve"> μαθητών/τριών  και κάθε ομάδα </w:t>
      </w:r>
      <w:r>
        <w:rPr>
          <w:sz w:val="22"/>
          <w:szCs w:val="22"/>
        </w:rPr>
        <w:t>να πραγματοποιήσει</w:t>
      </w:r>
      <w:r w:rsidR="007F00E7" w:rsidRPr="007F00E7">
        <w:rPr>
          <w:sz w:val="22"/>
          <w:szCs w:val="22"/>
        </w:rPr>
        <w:t xml:space="preserve"> μια έρευνα ανάλογης έκτασης.</w:t>
      </w:r>
    </w:p>
    <w:p w:rsidR="00736E43" w:rsidRDefault="003D4C08" w:rsidP="00202F24">
      <w:pPr>
        <w:ind w:firstLine="284"/>
        <w:jc w:val="both"/>
        <w:rPr>
          <w:sz w:val="22"/>
          <w:szCs w:val="22"/>
        </w:rPr>
      </w:pPr>
      <w:r>
        <w:rPr>
          <w:sz w:val="22"/>
          <w:szCs w:val="22"/>
        </w:rPr>
        <w:t xml:space="preserve">Όλα τα μέλη των  ομάδων  (  ή μαθητής-τρια) </w:t>
      </w:r>
      <w:r w:rsidR="007F00E7" w:rsidRPr="007F00E7">
        <w:rPr>
          <w:sz w:val="22"/>
          <w:szCs w:val="22"/>
        </w:rPr>
        <w:t xml:space="preserve"> έχουν μια ευκαιρία να συσχετίσουν με την πραγματικότητα και με τον καλύτερο δυνατό τρόπο τις γνώσεις τους και από άλλα μαθήματα στο σχολείο, και να ασχοληθούν με τομείς που τους ενδιαφέρουν ιδιαίτερα.</w:t>
      </w:r>
    </w:p>
    <w:p w:rsidR="00202F24" w:rsidRPr="00202F24" w:rsidRDefault="00202F24" w:rsidP="00202F24">
      <w:pPr>
        <w:ind w:left="119" w:right="3047"/>
        <w:jc w:val="both"/>
        <w:rPr>
          <w:rFonts w:ascii="Calibri" w:eastAsia="Calibri" w:hAnsi="Calibri" w:cs="Calibri"/>
        </w:rPr>
      </w:pPr>
      <w:r w:rsidRPr="00835CF4">
        <w:rPr>
          <w:rFonts w:ascii="Calibri" w:eastAsia="Calibri" w:hAnsi="Calibri" w:cs="Calibri"/>
        </w:rPr>
        <w:t>Τα</w:t>
      </w:r>
      <w:r w:rsidRPr="00835CF4">
        <w:rPr>
          <w:rFonts w:ascii="Calibri" w:eastAsia="Calibri" w:hAnsi="Calibri" w:cs="Calibri"/>
          <w:spacing w:val="2"/>
        </w:rPr>
        <w:t xml:space="preserve"> </w:t>
      </w:r>
      <w:r w:rsidRPr="00835CF4">
        <w:rPr>
          <w:rFonts w:ascii="Calibri" w:eastAsia="Calibri" w:hAnsi="Calibri" w:cs="Calibri"/>
        </w:rPr>
        <w:t>θέμ</w:t>
      </w:r>
      <w:r w:rsidRPr="00835CF4">
        <w:rPr>
          <w:rFonts w:ascii="Calibri" w:eastAsia="Calibri" w:hAnsi="Calibri" w:cs="Calibri"/>
          <w:spacing w:val="-1"/>
        </w:rPr>
        <w:t>α</w:t>
      </w:r>
      <w:r w:rsidRPr="00835CF4">
        <w:rPr>
          <w:rFonts w:ascii="Calibri" w:eastAsia="Calibri" w:hAnsi="Calibri" w:cs="Calibri"/>
        </w:rPr>
        <w:t xml:space="preserve">τα </w:t>
      </w:r>
      <w:r w:rsidRPr="00835CF4">
        <w:rPr>
          <w:rFonts w:ascii="Calibri" w:eastAsia="Calibri" w:hAnsi="Calibri" w:cs="Calibri"/>
          <w:spacing w:val="1"/>
        </w:rPr>
        <w:t>έ</w:t>
      </w:r>
      <w:r w:rsidRPr="00835CF4">
        <w:rPr>
          <w:rFonts w:ascii="Calibri" w:eastAsia="Calibri" w:hAnsi="Calibri" w:cs="Calibri"/>
        </w:rPr>
        <w:t>ρ</w:t>
      </w:r>
      <w:r w:rsidRPr="00835CF4">
        <w:rPr>
          <w:rFonts w:ascii="Calibri" w:eastAsia="Calibri" w:hAnsi="Calibri" w:cs="Calibri"/>
          <w:spacing w:val="1"/>
        </w:rPr>
        <w:t>ε</w:t>
      </w:r>
      <w:r w:rsidRPr="00835CF4">
        <w:rPr>
          <w:rFonts w:ascii="Calibri" w:eastAsia="Calibri" w:hAnsi="Calibri" w:cs="Calibri"/>
        </w:rPr>
        <w:t>υ</w:t>
      </w:r>
      <w:r w:rsidRPr="00835CF4">
        <w:rPr>
          <w:rFonts w:ascii="Calibri" w:eastAsia="Calibri" w:hAnsi="Calibri" w:cs="Calibri"/>
          <w:spacing w:val="-3"/>
        </w:rPr>
        <w:t>ν</w:t>
      </w:r>
      <w:r w:rsidRPr="00835CF4">
        <w:rPr>
          <w:rFonts w:ascii="Calibri" w:eastAsia="Calibri" w:hAnsi="Calibri" w:cs="Calibri"/>
        </w:rPr>
        <w:t>ας που</w:t>
      </w:r>
      <w:r w:rsidRPr="00835CF4">
        <w:rPr>
          <w:rFonts w:ascii="Calibri" w:eastAsia="Calibri" w:hAnsi="Calibri" w:cs="Calibri"/>
          <w:spacing w:val="-2"/>
        </w:rPr>
        <w:t xml:space="preserve"> </w:t>
      </w:r>
      <w:r w:rsidRPr="00835CF4">
        <w:rPr>
          <w:rFonts w:ascii="Calibri" w:eastAsia="Calibri" w:hAnsi="Calibri" w:cs="Calibri"/>
        </w:rPr>
        <w:t>θα</w:t>
      </w:r>
      <w:r w:rsidRPr="00835CF4">
        <w:rPr>
          <w:rFonts w:ascii="Calibri" w:eastAsia="Calibri" w:hAnsi="Calibri" w:cs="Calibri"/>
          <w:spacing w:val="1"/>
        </w:rPr>
        <w:t xml:space="preserve"> </w:t>
      </w:r>
      <w:r w:rsidRPr="00835CF4">
        <w:rPr>
          <w:rFonts w:ascii="Calibri" w:eastAsia="Calibri" w:hAnsi="Calibri" w:cs="Calibri"/>
        </w:rPr>
        <w:t>προ</w:t>
      </w:r>
      <w:r w:rsidRPr="00835CF4">
        <w:rPr>
          <w:rFonts w:ascii="Calibri" w:eastAsia="Calibri" w:hAnsi="Calibri" w:cs="Calibri"/>
          <w:spacing w:val="1"/>
        </w:rPr>
        <w:t>τε</w:t>
      </w:r>
      <w:r w:rsidRPr="00835CF4">
        <w:rPr>
          <w:rFonts w:ascii="Calibri" w:eastAsia="Calibri" w:hAnsi="Calibri" w:cs="Calibri"/>
          <w:spacing w:val="-1"/>
        </w:rPr>
        <w:t>ί</w:t>
      </w:r>
      <w:r w:rsidRPr="00835CF4">
        <w:rPr>
          <w:rFonts w:ascii="Calibri" w:eastAsia="Calibri" w:hAnsi="Calibri" w:cs="Calibri"/>
        </w:rPr>
        <w:t>ν</w:t>
      </w:r>
      <w:r w:rsidR="003D4C08">
        <w:rPr>
          <w:rFonts w:ascii="Calibri" w:eastAsia="Calibri" w:hAnsi="Calibri" w:cs="Calibri"/>
          <w:spacing w:val="1"/>
        </w:rPr>
        <w:t xml:space="preserve">ετε </w:t>
      </w:r>
      <w:r w:rsidRPr="00835CF4">
        <w:rPr>
          <w:rFonts w:ascii="Calibri" w:eastAsia="Calibri" w:hAnsi="Calibri" w:cs="Calibri"/>
        </w:rPr>
        <w:t xml:space="preserve"> θα</w:t>
      </w:r>
      <w:r w:rsidRPr="00835CF4">
        <w:rPr>
          <w:rFonts w:ascii="Calibri" w:eastAsia="Calibri" w:hAnsi="Calibri" w:cs="Calibri"/>
          <w:spacing w:val="1"/>
        </w:rPr>
        <w:t xml:space="preserve"> </w:t>
      </w:r>
      <w:r w:rsidRPr="00835CF4">
        <w:rPr>
          <w:rFonts w:ascii="Calibri" w:eastAsia="Calibri" w:hAnsi="Calibri" w:cs="Calibri"/>
        </w:rPr>
        <w:t>π</w:t>
      </w:r>
      <w:r w:rsidRPr="00835CF4">
        <w:rPr>
          <w:rFonts w:ascii="Calibri" w:eastAsia="Calibri" w:hAnsi="Calibri" w:cs="Calibri"/>
          <w:spacing w:val="-3"/>
        </w:rPr>
        <w:t>ρ</w:t>
      </w:r>
      <w:r w:rsidRPr="00835CF4">
        <w:rPr>
          <w:rFonts w:ascii="Calibri" w:eastAsia="Calibri" w:hAnsi="Calibri" w:cs="Calibri"/>
          <w:spacing w:val="1"/>
        </w:rPr>
        <w:t>έ</w:t>
      </w:r>
      <w:r w:rsidRPr="00835CF4">
        <w:rPr>
          <w:rFonts w:ascii="Calibri" w:eastAsia="Calibri" w:hAnsi="Calibri" w:cs="Calibri"/>
        </w:rPr>
        <w:t>πε</w:t>
      </w:r>
      <w:r w:rsidRPr="00835CF4">
        <w:rPr>
          <w:rFonts w:ascii="Calibri" w:eastAsia="Calibri" w:hAnsi="Calibri" w:cs="Calibri"/>
          <w:spacing w:val="5"/>
        </w:rPr>
        <w:t>ι</w:t>
      </w:r>
      <w:r w:rsidRPr="00835CF4">
        <w:rPr>
          <w:rFonts w:ascii="Calibri" w:eastAsia="Calibri" w:hAnsi="Calibri" w:cs="Calibri"/>
        </w:rPr>
        <w:t>:</w:t>
      </w:r>
    </w:p>
    <w:p w:rsidR="00202F24" w:rsidRDefault="00202F24" w:rsidP="00202F24">
      <w:pPr>
        <w:pStyle w:val="a3"/>
        <w:numPr>
          <w:ilvl w:val="0"/>
          <w:numId w:val="9"/>
        </w:numPr>
        <w:tabs>
          <w:tab w:val="left" w:pos="820"/>
        </w:tabs>
        <w:ind w:right="-20"/>
        <w:rPr>
          <w:sz w:val="22"/>
          <w:szCs w:val="22"/>
        </w:rPr>
      </w:pPr>
      <w:r w:rsidRPr="00202F24">
        <w:rPr>
          <w:sz w:val="22"/>
          <w:szCs w:val="22"/>
        </w:rPr>
        <w:t>Να αναφέρονται σε σημαντικό τομέα της σύγχρονης τεχνολογίας</w:t>
      </w:r>
    </w:p>
    <w:p w:rsidR="00202F24" w:rsidRDefault="00202F24" w:rsidP="00202F24">
      <w:pPr>
        <w:pStyle w:val="a3"/>
        <w:numPr>
          <w:ilvl w:val="0"/>
          <w:numId w:val="9"/>
        </w:numPr>
        <w:tabs>
          <w:tab w:val="left" w:pos="820"/>
        </w:tabs>
        <w:ind w:right="-20"/>
        <w:rPr>
          <w:sz w:val="22"/>
          <w:szCs w:val="22"/>
        </w:rPr>
      </w:pPr>
      <w:r w:rsidRPr="00202F24">
        <w:rPr>
          <w:sz w:val="22"/>
          <w:szCs w:val="22"/>
        </w:rPr>
        <w:t>Να μπορούν να μελετηθούν στο εργαστήριο με τα διαθέσιμα εργαλεία και υλικά</w:t>
      </w:r>
    </w:p>
    <w:p w:rsidR="00202F24" w:rsidRDefault="00202F24" w:rsidP="00202F24">
      <w:pPr>
        <w:pStyle w:val="a3"/>
        <w:numPr>
          <w:ilvl w:val="0"/>
          <w:numId w:val="9"/>
        </w:numPr>
        <w:tabs>
          <w:tab w:val="left" w:pos="820"/>
        </w:tabs>
        <w:ind w:right="-20"/>
        <w:rPr>
          <w:sz w:val="22"/>
          <w:szCs w:val="22"/>
        </w:rPr>
      </w:pPr>
      <w:r w:rsidRPr="00202F24">
        <w:rPr>
          <w:sz w:val="22"/>
          <w:szCs w:val="22"/>
        </w:rPr>
        <w:t>Να   απαιτούν   τη   χρησιμοποίηση   ενός   αριθμού   πηγών   πληρ</w:t>
      </w:r>
      <w:r w:rsidR="003D4C08">
        <w:rPr>
          <w:sz w:val="22"/>
          <w:szCs w:val="22"/>
        </w:rPr>
        <w:t>οφόρησης   του τεχνολογικού σας</w:t>
      </w:r>
      <w:r w:rsidRPr="00202F24">
        <w:rPr>
          <w:sz w:val="22"/>
          <w:szCs w:val="22"/>
        </w:rPr>
        <w:t xml:space="preserve"> περιβάλλοντος.</w:t>
      </w:r>
    </w:p>
    <w:p w:rsidR="00202F24" w:rsidRDefault="00202F24" w:rsidP="00202F24">
      <w:pPr>
        <w:pStyle w:val="a3"/>
        <w:numPr>
          <w:ilvl w:val="0"/>
          <w:numId w:val="9"/>
        </w:numPr>
        <w:tabs>
          <w:tab w:val="left" w:pos="820"/>
        </w:tabs>
        <w:ind w:right="-20"/>
        <w:rPr>
          <w:sz w:val="22"/>
          <w:szCs w:val="22"/>
        </w:rPr>
      </w:pPr>
      <w:r w:rsidRPr="00202F24">
        <w:rPr>
          <w:sz w:val="22"/>
          <w:szCs w:val="22"/>
        </w:rPr>
        <w:t>Να μπορούν να πραγματοποιηθούν στα χρονικά πλαίσια του μαθήματος.</w:t>
      </w:r>
    </w:p>
    <w:p w:rsidR="00202F24" w:rsidRDefault="00202F24" w:rsidP="00202F24">
      <w:pPr>
        <w:pStyle w:val="a3"/>
        <w:numPr>
          <w:ilvl w:val="0"/>
          <w:numId w:val="9"/>
        </w:numPr>
        <w:tabs>
          <w:tab w:val="left" w:pos="820"/>
        </w:tabs>
        <w:ind w:right="-20"/>
        <w:rPr>
          <w:sz w:val="22"/>
          <w:szCs w:val="22"/>
        </w:rPr>
      </w:pPr>
      <w:r w:rsidRPr="00202F24">
        <w:rPr>
          <w:sz w:val="22"/>
          <w:szCs w:val="22"/>
        </w:rPr>
        <w:t>Η έρευνα που θα εκτελέσει ο κάθε μαθητής</w:t>
      </w:r>
      <w:r w:rsidR="007033E3">
        <w:rPr>
          <w:sz w:val="22"/>
          <w:szCs w:val="22"/>
        </w:rPr>
        <w:t>/τρια ή η κάθε ομάδα</w:t>
      </w:r>
      <w:r w:rsidR="003D4C08">
        <w:rPr>
          <w:sz w:val="22"/>
          <w:szCs w:val="22"/>
        </w:rPr>
        <w:t xml:space="preserve"> </w:t>
      </w:r>
      <w:r w:rsidRPr="00202F24">
        <w:rPr>
          <w:sz w:val="22"/>
          <w:szCs w:val="22"/>
        </w:rPr>
        <w:t xml:space="preserve"> θα πρέπει να είναι πρόβλημα που διάλεξε ο </w:t>
      </w:r>
      <w:r w:rsidR="003D4C08">
        <w:rPr>
          <w:sz w:val="22"/>
          <w:szCs w:val="22"/>
        </w:rPr>
        <w:t>ίδιος-α</w:t>
      </w:r>
      <w:r w:rsidRPr="00202F24">
        <w:rPr>
          <w:sz w:val="22"/>
          <w:szCs w:val="22"/>
        </w:rPr>
        <w:t>.</w:t>
      </w:r>
    </w:p>
    <w:p w:rsidR="00202F24" w:rsidRPr="00112E0D" w:rsidRDefault="00202F24" w:rsidP="00112E0D">
      <w:pPr>
        <w:pStyle w:val="a3"/>
        <w:tabs>
          <w:tab w:val="left" w:pos="820"/>
        </w:tabs>
        <w:ind w:left="119" w:right="51"/>
        <w:jc w:val="both"/>
        <w:rPr>
          <w:sz w:val="22"/>
          <w:szCs w:val="22"/>
        </w:rPr>
      </w:pPr>
      <w:r w:rsidRPr="00112E0D">
        <w:rPr>
          <w:sz w:val="22"/>
          <w:szCs w:val="22"/>
        </w:rPr>
        <w:t>Τα κριτήρια δεν έχουν σκοπό να δημιουργήσουν περιορισμούς στους μαθητές, παρά μόνο να τους καθοδηγήσουν.</w:t>
      </w:r>
    </w:p>
    <w:p w:rsidR="00575813" w:rsidRPr="00575813" w:rsidRDefault="00575813" w:rsidP="00575813">
      <w:pPr>
        <w:jc w:val="center"/>
        <w:outlineLvl w:val="0"/>
        <w:rPr>
          <w:sz w:val="28"/>
          <w:szCs w:val="28"/>
        </w:rPr>
      </w:pPr>
    </w:p>
    <w:p w:rsidR="00D80F1F" w:rsidRDefault="00D80F1F" w:rsidP="00423490">
      <w:pPr>
        <w:jc w:val="both"/>
      </w:pPr>
    </w:p>
    <w:p w:rsidR="00112E0D" w:rsidRPr="003F0A35" w:rsidRDefault="00CE5C35" w:rsidP="00CE5C35">
      <w:pPr>
        <w:pStyle w:val="a3"/>
        <w:outlineLvl w:val="0"/>
        <w:rPr>
          <w:sz w:val="28"/>
          <w:szCs w:val="28"/>
        </w:rPr>
      </w:pPr>
      <w:r>
        <w:rPr>
          <w:sz w:val="28"/>
          <w:szCs w:val="28"/>
        </w:rPr>
        <w:t xml:space="preserve">                      </w:t>
      </w:r>
      <w:r w:rsidR="00337CC4">
        <w:rPr>
          <w:sz w:val="28"/>
          <w:szCs w:val="28"/>
        </w:rPr>
        <w:t xml:space="preserve">        </w:t>
      </w:r>
      <w:r w:rsidR="00112E0D" w:rsidRPr="003F0A35">
        <w:rPr>
          <w:sz w:val="28"/>
          <w:szCs w:val="28"/>
        </w:rPr>
        <w:t>Ενημερωτικό φυλλάδιο Γ΄ τάξης / σελ.2</w:t>
      </w:r>
    </w:p>
    <w:p w:rsidR="00294878" w:rsidRDefault="00294878" w:rsidP="00622A0B">
      <w:pPr>
        <w:jc w:val="both"/>
      </w:pPr>
    </w:p>
    <w:p w:rsidR="00294878" w:rsidRDefault="00294878" w:rsidP="00294878">
      <w:pPr>
        <w:jc w:val="center"/>
        <w:outlineLvl w:val="0"/>
        <w:rPr>
          <w:rFonts w:ascii="Bookman Old Style" w:hAnsi="Bookman Old Style"/>
          <w:sz w:val="28"/>
          <w:szCs w:val="28"/>
        </w:rPr>
      </w:pPr>
    </w:p>
    <w:p w:rsidR="00061A08" w:rsidRPr="00294878" w:rsidRDefault="00061A08" w:rsidP="00294878">
      <w:pPr>
        <w:jc w:val="center"/>
        <w:outlineLvl w:val="0"/>
        <w:rPr>
          <w:rFonts w:ascii="Bookman Old Style" w:hAnsi="Bookman Old Style"/>
          <w:b/>
          <w:sz w:val="28"/>
          <w:szCs w:val="28"/>
        </w:rPr>
      </w:pPr>
      <w:r w:rsidRPr="00294878">
        <w:rPr>
          <w:rFonts w:ascii="Bookman Old Style" w:hAnsi="Bookman Old Style"/>
          <w:b/>
          <w:sz w:val="28"/>
          <w:szCs w:val="28"/>
        </w:rPr>
        <w:t>Ελληνικές εταιρείες που παρέχουν υλικά για κατασκευές</w:t>
      </w:r>
    </w:p>
    <w:p w:rsidR="00061A08" w:rsidRPr="00294878" w:rsidRDefault="00061A08" w:rsidP="00294878">
      <w:pPr>
        <w:jc w:val="center"/>
        <w:outlineLvl w:val="0"/>
        <w:rPr>
          <w:rFonts w:ascii="Bookman Old Style" w:hAnsi="Bookman Old Style"/>
          <w:b/>
          <w:sz w:val="28"/>
          <w:szCs w:val="28"/>
        </w:rPr>
      </w:pPr>
      <w:r w:rsidRPr="00294878">
        <w:rPr>
          <w:rFonts w:ascii="Bookman Old Style" w:hAnsi="Bookman Old Style"/>
          <w:b/>
          <w:sz w:val="28"/>
          <w:szCs w:val="28"/>
        </w:rPr>
        <w:t>για το μάθημα της ΤΕΧΝΟΛΟΓΙΑ</w:t>
      </w:r>
      <w:r w:rsidR="00E9234E" w:rsidRPr="00294878">
        <w:rPr>
          <w:rFonts w:ascii="Bookman Old Style" w:hAnsi="Bookman Old Style"/>
          <w:b/>
          <w:sz w:val="28"/>
          <w:szCs w:val="28"/>
        </w:rPr>
        <w:t>Σ</w:t>
      </w:r>
    </w:p>
    <w:p w:rsidR="008933B9" w:rsidRDefault="008933B9" w:rsidP="008933B9">
      <w:pPr>
        <w:jc w:val="both"/>
      </w:pPr>
    </w:p>
    <w:p w:rsidR="00E9234E" w:rsidRPr="00E9234E" w:rsidRDefault="00FF5DCE" w:rsidP="00E9234E">
      <w:pPr>
        <w:numPr>
          <w:ilvl w:val="0"/>
          <w:numId w:val="4"/>
        </w:numPr>
        <w:jc w:val="both"/>
      </w:pPr>
      <w:hyperlink r:id="rId7" w:history="1">
        <w:r w:rsidR="00E9234E" w:rsidRPr="005821B0">
          <w:rPr>
            <w:rStyle w:val="-"/>
            <w:lang w:val="en-US"/>
          </w:rPr>
          <w:t>www</w:t>
        </w:r>
        <w:r w:rsidR="00E9234E" w:rsidRPr="00E9234E">
          <w:rPr>
            <w:rStyle w:val="-"/>
          </w:rPr>
          <w:t>.</w:t>
        </w:r>
        <w:r w:rsidR="00E9234E" w:rsidRPr="005821B0">
          <w:rPr>
            <w:rStyle w:val="-"/>
            <w:lang w:val="en-US"/>
          </w:rPr>
          <w:t>tallos</w:t>
        </w:r>
        <w:r w:rsidR="00E9234E" w:rsidRPr="00E9234E">
          <w:rPr>
            <w:rStyle w:val="-"/>
          </w:rPr>
          <w:t>.</w:t>
        </w:r>
        <w:r w:rsidR="00E9234E" w:rsidRPr="005821B0">
          <w:rPr>
            <w:rStyle w:val="-"/>
            <w:lang w:val="en-US"/>
          </w:rPr>
          <w:t>gr</w:t>
        </w:r>
      </w:hyperlink>
      <w:r w:rsidR="00E9234E" w:rsidRPr="00E9234E">
        <w:t xml:space="preserve"> </w:t>
      </w:r>
      <w:r w:rsidR="005D2916" w:rsidRPr="005D2916">
        <w:t xml:space="preserve"> </w:t>
      </w:r>
      <w:r w:rsidR="00E9234E" w:rsidRPr="00E9234E">
        <w:t xml:space="preserve">– </w:t>
      </w:r>
      <w:r w:rsidR="00E9234E">
        <w:rPr>
          <w:lang w:val="en-US"/>
        </w:rPr>
        <w:t>Tallos</w:t>
      </w:r>
      <w:r w:rsidR="00E9234E" w:rsidRPr="00E9234E">
        <w:t xml:space="preserve"> </w:t>
      </w:r>
      <w:r w:rsidR="00E9234E">
        <w:t>εκπαιδευτικά / Γρηγορίου Κύρτση 6 / Νάουσα</w:t>
      </w:r>
      <w:r w:rsidR="00E9234E">
        <w:br/>
        <w:t xml:space="preserve">                               Τ.Κ. 592 00 Τηλ. 23320-29998 /</w:t>
      </w:r>
      <w:r w:rsidR="00E9234E">
        <w:rPr>
          <w:lang w:val="en-US"/>
        </w:rPr>
        <w:t>fax</w:t>
      </w:r>
      <w:r w:rsidR="00E9234E" w:rsidRPr="00E9234E">
        <w:t>. 23320-52322 .</w:t>
      </w:r>
    </w:p>
    <w:p w:rsidR="007B5F6C" w:rsidRDefault="007B5F6C" w:rsidP="0063546B">
      <w:pPr>
        <w:jc w:val="both"/>
      </w:pPr>
    </w:p>
    <w:p w:rsidR="00E9234E" w:rsidRDefault="00FF5DCE" w:rsidP="00E9234E">
      <w:pPr>
        <w:numPr>
          <w:ilvl w:val="0"/>
          <w:numId w:val="4"/>
        </w:numPr>
        <w:jc w:val="both"/>
      </w:pPr>
      <w:hyperlink r:id="rId8" w:history="1">
        <w:r w:rsidR="005D2916" w:rsidRPr="00EF6357">
          <w:rPr>
            <w:rStyle w:val="-"/>
            <w:lang w:val="en-US"/>
          </w:rPr>
          <w:t>www</w:t>
        </w:r>
        <w:r w:rsidR="005D2916" w:rsidRPr="00EF6357">
          <w:rPr>
            <w:rStyle w:val="-"/>
          </w:rPr>
          <w:t>.</w:t>
        </w:r>
        <w:r w:rsidR="005D2916" w:rsidRPr="00EF6357">
          <w:rPr>
            <w:rStyle w:val="-"/>
            <w:lang w:val="en-US"/>
          </w:rPr>
          <w:t>atas</w:t>
        </w:r>
        <w:r w:rsidR="005D2916" w:rsidRPr="00EF6357">
          <w:rPr>
            <w:rStyle w:val="-"/>
          </w:rPr>
          <w:t>.</w:t>
        </w:r>
        <w:r w:rsidR="005D2916" w:rsidRPr="00EF6357">
          <w:rPr>
            <w:rStyle w:val="-"/>
            <w:lang w:val="en-US"/>
          </w:rPr>
          <w:t>gr</w:t>
        </w:r>
      </w:hyperlink>
      <w:r w:rsidR="005D2916" w:rsidRPr="005D2916">
        <w:t xml:space="preserve"> </w:t>
      </w:r>
      <w:r w:rsidR="00E9234E" w:rsidRPr="00E9234E">
        <w:t xml:space="preserve">    --</w:t>
      </w:r>
      <w:r w:rsidR="00FD2D8C">
        <w:rPr>
          <w:lang w:val="en-US"/>
        </w:rPr>
        <w:t>K</w:t>
      </w:r>
      <w:r w:rsidR="00FD2D8C" w:rsidRPr="00FD2D8C">
        <w:t>.</w:t>
      </w:r>
      <w:r w:rsidR="001963D2">
        <w:t>Μαυρίδου</w:t>
      </w:r>
      <w:r w:rsidR="00FD2D8C">
        <w:t xml:space="preserve"> /</w:t>
      </w:r>
      <w:r w:rsidR="00E9234E" w:rsidRPr="00E9234E">
        <w:t xml:space="preserve"> </w:t>
      </w:r>
      <w:r w:rsidR="005D2916">
        <w:t>Ανδρομάχης 237 / Καλλιθέα / Τ.Κ.17673</w:t>
      </w:r>
      <w:r w:rsidR="00E9234E">
        <w:t xml:space="preserve"> </w:t>
      </w:r>
      <w:r w:rsidR="00E9234E">
        <w:br/>
        <w:t xml:space="preserve">                                                     Τηλ.- </w:t>
      </w:r>
      <w:r w:rsidR="00E9234E">
        <w:rPr>
          <w:lang w:val="en-US"/>
        </w:rPr>
        <w:t>fax</w:t>
      </w:r>
      <w:r w:rsidR="00E9234E" w:rsidRPr="00E9234E">
        <w:t xml:space="preserve"> </w:t>
      </w:r>
      <w:r w:rsidR="00E9234E">
        <w:t>: 210-9814234.</w:t>
      </w:r>
    </w:p>
    <w:p w:rsidR="007B5F6C" w:rsidRDefault="007B5F6C" w:rsidP="000B5E54">
      <w:pPr>
        <w:ind w:left="360"/>
        <w:jc w:val="both"/>
      </w:pPr>
    </w:p>
    <w:p w:rsidR="001963D2" w:rsidRDefault="00FF5DCE" w:rsidP="001963D2">
      <w:pPr>
        <w:numPr>
          <w:ilvl w:val="0"/>
          <w:numId w:val="4"/>
        </w:numPr>
        <w:jc w:val="both"/>
      </w:pPr>
      <w:hyperlink r:id="rId9" w:history="1">
        <w:r w:rsidR="005D2916" w:rsidRPr="00EF6357">
          <w:rPr>
            <w:rStyle w:val="-"/>
            <w:lang w:val="en-US"/>
          </w:rPr>
          <w:t>www</w:t>
        </w:r>
        <w:r w:rsidR="005D2916" w:rsidRPr="00EF6357">
          <w:rPr>
            <w:rStyle w:val="-"/>
          </w:rPr>
          <w:t>.</w:t>
        </w:r>
        <w:r w:rsidR="005D2916" w:rsidRPr="00EF6357">
          <w:rPr>
            <w:rStyle w:val="-"/>
            <w:lang w:val="en-US"/>
          </w:rPr>
          <w:t>epoptiki</w:t>
        </w:r>
        <w:r w:rsidR="005D2916" w:rsidRPr="00EF6357">
          <w:rPr>
            <w:rStyle w:val="-"/>
          </w:rPr>
          <w:t>.</w:t>
        </w:r>
        <w:r w:rsidR="005D2916" w:rsidRPr="00EF6357">
          <w:rPr>
            <w:rStyle w:val="-"/>
            <w:lang w:val="en-US"/>
          </w:rPr>
          <w:t>gr</w:t>
        </w:r>
      </w:hyperlink>
      <w:r w:rsidR="005D2916" w:rsidRPr="005D2916">
        <w:t xml:space="preserve"> </w:t>
      </w:r>
      <w:r w:rsidR="00FD2D8C" w:rsidRPr="00FD2D8C">
        <w:t xml:space="preserve"> </w:t>
      </w:r>
      <w:r w:rsidR="005D2916" w:rsidRPr="005D2916">
        <w:t xml:space="preserve"> </w:t>
      </w:r>
      <w:r w:rsidR="00FD2D8C" w:rsidRPr="00FD2D8C">
        <w:t xml:space="preserve">– </w:t>
      </w:r>
      <w:r w:rsidR="00FD2D8C">
        <w:t>Κ.Παναγοπούλου / Κανακάρη 39-41 / Πάτρα / Τ.Κ. 262 23</w:t>
      </w:r>
      <w:r w:rsidR="00FD2D8C">
        <w:br/>
        <w:t xml:space="preserve">                             Τηλ. 2610-220365, 2610-274923 / </w:t>
      </w:r>
      <w:r w:rsidR="00FD2D8C">
        <w:rPr>
          <w:lang w:val="en-US"/>
        </w:rPr>
        <w:t>fax</w:t>
      </w:r>
      <w:r w:rsidR="00FD2D8C">
        <w:t>: 2610-220365 .</w:t>
      </w:r>
    </w:p>
    <w:p w:rsidR="001963D2" w:rsidRDefault="001963D2" w:rsidP="001963D2">
      <w:pPr>
        <w:pStyle w:val="a3"/>
      </w:pPr>
    </w:p>
    <w:p w:rsidR="000E0055" w:rsidRDefault="000E0055" w:rsidP="001963D2">
      <w:pPr>
        <w:numPr>
          <w:ilvl w:val="0"/>
          <w:numId w:val="4"/>
        </w:numPr>
        <w:jc w:val="both"/>
      </w:pPr>
      <w:r>
        <w:t xml:space="preserve">  </w:t>
      </w:r>
      <w:hyperlink r:id="rId10" w:history="1">
        <w:r w:rsidR="00294878" w:rsidRPr="00845873">
          <w:rPr>
            <w:rStyle w:val="-"/>
          </w:rPr>
          <w:t>http://why.gr/product-category/educational-products/educational-products-technology/</w:t>
        </w:r>
      </w:hyperlink>
      <w:r w:rsidR="00294878">
        <w:t xml:space="preserve"> </w:t>
      </w:r>
      <w:r>
        <w:t xml:space="preserve">                                                                                                             </w:t>
      </w:r>
    </w:p>
    <w:p w:rsidR="007B5F6C" w:rsidRDefault="000E0055" w:rsidP="000E0055">
      <w:pPr>
        <w:ind w:left="426"/>
        <w:jc w:val="both"/>
      </w:pPr>
      <w:r>
        <w:t xml:space="preserve">  </w:t>
      </w:r>
      <w:r w:rsidR="00C70CCB">
        <w:t xml:space="preserve">        </w:t>
      </w:r>
      <w:r>
        <w:t>ΔΙΕΡΕΥΝΗΤΙΚΗ ΜΑΘΗΣΗ / Γ</w:t>
      </w:r>
      <w:r w:rsidRPr="000E0055">
        <w:t>εωργίου Βλάχου 13 / Νέο Ψυχικό / Τ.Κ. 11525</w:t>
      </w:r>
    </w:p>
    <w:p w:rsidR="001963D2" w:rsidRDefault="000E0055" w:rsidP="00AE56F3">
      <w:r>
        <w:rPr>
          <w:rFonts w:ascii="Verdana" w:hAnsi="Verdana"/>
          <w:color w:val="000000"/>
          <w:sz w:val="14"/>
          <w:szCs w:val="14"/>
          <w:shd w:val="clear" w:color="auto" w:fill="FFFFFF"/>
        </w:rPr>
        <w:t xml:space="preserve">                                                     </w:t>
      </w:r>
      <w:r w:rsidRPr="000E0055">
        <w:t xml:space="preserve">Τηλ.  </w:t>
      </w:r>
      <w:r w:rsidRPr="007A5D9D">
        <w:t xml:space="preserve">2106779800, 2106779801 / / </w:t>
      </w:r>
      <w:r w:rsidRPr="001963D2">
        <w:rPr>
          <w:lang w:val="en-US"/>
        </w:rPr>
        <w:t>fax</w:t>
      </w:r>
      <w:r w:rsidRPr="007A5D9D">
        <w:t>: 210677980</w:t>
      </w:r>
      <w:r w:rsidRPr="000E0055">
        <w:t>3</w:t>
      </w:r>
    </w:p>
    <w:p w:rsidR="001963D2" w:rsidRDefault="001963D2" w:rsidP="00AE56F3"/>
    <w:p w:rsidR="00C442FE" w:rsidRDefault="00C442FE" w:rsidP="00C442FE">
      <w:pPr>
        <w:rPr>
          <w:rFonts w:ascii="Bookman Old Style" w:hAnsi="Bookman Old Style"/>
          <w:b/>
          <w:sz w:val="28"/>
          <w:szCs w:val="28"/>
        </w:rPr>
      </w:pPr>
      <w:r>
        <w:t xml:space="preserve">                </w:t>
      </w:r>
      <w:r w:rsidRPr="00C442FE">
        <w:rPr>
          <w:rFonts w:ascii="Bookman Old Style" w:hAnsi="Bookman Old Style"/>
          <w:b/>
          <w:sz w:val="28"/>
          <w:szCs w:val="28"/>
        </w:rPr>
        <w:t xml:space="preserve">Εταιρείες του εξωτερικού </w:t>
      </w:r>
      <w:r w:rsidR="004E0575">
        <w:rPr>
          <w:rFonts w:ascii="Bookman Old Style" w:hAnsi="Bookman Old Style"/>
          <w:b/>
          <w:sz w:val="28"/>
          <w:szCs w:val="28"/>
        </w:rPr>
        <w:t>:</w:t>
      </w:r>
    </w:p>
    <w:p w:rsidR="004E0575" w:rsidRPr="004E0575" w:rsidRDefault="004E0575" w:rsidP="00C442FE">
      <w:pPr>
        <w:rPr>
          <w:rFonts w:ascii="Bookman Old Style" w:hAnsi="Bookman Old Style"/>
          <w:b/>
          <w:sz w:val="18"/>
          <w:szCs w:val="18"/>
        </w:rPr>
      </w:pPr>
    </w:p>
    <w:p w:rsidR="001963D2" w:rsidRPr="00555D27" w:rsidRDefault="00FF5DCE" w:rsidP="007253E0">
      <w:pPr>
        <w:pStyle w:val="a3"/>
        <w:numPr>
          <w:ilvl w:val="0"/>
          <w:numId w:val="18"/>
        </w:numPr>
        <w:rPr>
          <w:rStyle w:val="-"/>
          <w:color w:val="auto"/>
          <w:u w:val="none"/>
        </w:rPr>
      </w:pPr>
      <w:hyperlink r:id="rId11" w:history="1">
        <w:r w:rsidR="001963D2" w:rsidRPr="00C442FE">
          <w:rPr>
            <w:rStyle w:val="-"/>
            <w:lang w:val="en-US"/>
          </w:rPr>
          <w:t>http</w:t>
        </w:r>
        <w:r w:rsidR="001963D2" w:rsidRPr="001963D2">
          <w:rPr>
            <w:rStyle w:val="-"/>
          </w:rPr>
          <w:t>://</w:t>
        </w:r>
        <w:r w:rsidR="001963D2" w:rsidRPr="00C442FE">
          <w:rPr>
            <w:rStyle w:val="-"/>
            <w:lang w:val="en-US"/>
          </w:rPr>
          <w:t>www</w:t>
        </w:r>
        <w:r w:rsidR="001963D2" w:rsidRPr="001963D2">
          <w:rPr>
            <w:rStyle w:val="-"/>
          </w:rPr>
          <w:t>.</w:t>
        </w:r>
        <w:r w:rsidR="001963D2" w:rsidRPr="00C442FE">
          <w:rPr>
            <w:rStyle w:val="-"/>
            <w:lang w:val="en-US"/>
          </w:rPr>
          <w:t>mindsetsonline</w:t>
        </w:r>
        <w:r w:rsidR="001963D2" w:rsidRPr="001963D2">
          <w:rPr>
            <w:rStyle w:val="-"/>
          </w:rPr>
          <w:t>.</w:t>
        </w:r>
        <w:r w:rsidR="001963D2" w:rsidRPr="00C442FE">
          <w:rPr>
            <w:rStyle w:val="-"/>
            <w:lang w:val="en-US"/>
          </w:rPr>
          <w:t>co</w:t>
        </w:r>
        <w:r w:rsidR="001963D2" w:rsidRPr="001963D2">
          <w:rPr>
            <w:rStyle w:val="-"/>
          </w:rPr>
          <w:t>.</w:t>
        </w:r>
        <w:r w:rsidR="001963D2" w:rsidRPr="00C442FE">
          <w:rPr>
            <w:rStyle w:val="-"/>
            <w:lang w:val="en-US"/>
          </w:rPr>
          <w:t>uk</w:t>
        </w:r>
        <w:r w:rsidR="001963D2" w:rsidRPr="001963D2">
          <w:rPr>
            <w:rStyle w:val="-"/>
          </w:rPr>
          <w:t>/</w:t>
        </w:r>
        <w:r w:rsidR="001963D2" w:rsidRPr="00C442FE">
          <w:rPr>
            <w:rStyle w:val="-"/>
            <w:lang w:val="en-US"/>
          </w:rPr>
          <w:t>catalogue</w:t>
        </w:r>
        <w:r w:rsidR="001963D2" w:rsidRPr="001963D2">
          <w:rPr>
            <w:rStyle w:val="-"/>
          </w:rPr>
          <w:t>/</w:t>
        </w:r>
        <w:r w:rsidR="001963D2" w:rsidRPr="00C442FE">
          <w:rPr>
            <w:rStyle w:val="-"/>
            <w:lang w:val="en-US"/>
          </w:rPr>
          <w:t>ProductList</w:t>
        </w:r>
        <w:r w:rsidR="001963D2" w:rsidRPr="001963D2">
          <w:rPr>
            <w:rStyle w:val="-"/>
          </w:rPr>
          <w:t>/</w:t>
        </w:r>
        <w:r w:rsidR="001963D2" w:rsidRPr="00C442FE">
          <w:rPr>
            <w:rStyle w:val="-"/>
            <w:lang w:val="en-US"/>
          </w:rPr>
          <w:t>science</w:t>
        </w:r>
        <w:r w:rsidR="001963D2" w:rsidRPr="001963D2">
          <w:rPr>
            <w:rStyle w:val="-"/>
          </w:rPr>
          <w:t>?</w:t>
        </w:r>
        <w:r w:rsidR="001963D2" w:rsidRPr="00C442FE">
          <w:rPr>
            <w:rStyle w:val="-"/>
            <w:lang w:val="en-US"/>
          </w:rPr>
          <w:t>catalogueLevelItemId</w:t>
        </w:r>
        <w:r w:rsidR="001963D2" w:rsidRPr="001963D2">
          <w:rPr>
            <w:rStyle w:val="-"/>
          </w:rPr>
          <w:t>=</w:t>
        </w:r>
        <w:r w:rsidR="001963D2" w:rsidRPr="00C442FE">
          <w:rPr>
            <w:rStyle w:val="-"/>
            <w:lang w:val="en-US"/>
          </w:rPr>
          <w:t>eb</w:t>
        </w:r>
        <w:r w:rsidR="001963D2" w:rsidRPr="001963D2">
          <w:rPr>
            <w:rStyle w:val="-"/>
          </w:rPr>
          <w:t>895868-30</w:t>
        </w:r>
        <w:r w:rsidR="001963D2" w:rsidRPr="00C442FE">
          <w:rPr>
            <w:rStyle w:val="-"/>
            <w:lang w:val="en-US"/>
          </w:rPr>
          <w:t>f</w:t>
        </w:r>
        <w:r w:rsidR="001963D2" w:rsidRPr="001963D2">
          <w:rPr>
            <w:rStyle w:val="-"/>
          </w:rPr>
          <w:t>0-4</w:t>
        </w:r>
        <w:r w:rsidR="001963D2" w:rsidRPr="00C442FE">
          <w:rPr>
            <w:rStyle w:val="-"/>
            <w:lang w:val="en-US"/>
          </w:rPr>
          <w:t>af</w:t>
        </w:r>
        <w:r w:rsidR="001963D2" w:rsidRPr="001963D2">
          <w:rPr>
            <w:rStyle w:val="-"/>
          </w:rPr>
          <w:t>2-99</w:t>
        </w:r>
        <w:r w:rsidR="001963D2" w:rsidRPr="00C442FE">
          <w:rPr>
            <w:rStyle w:val="-"/>
            <w:lang w:val="en-US"/>
          </w:rPr>
          <w:t>fb</w:t>
        </w:r>
        <w:r w:rsidR="001963D2" w:rsidRPr="001963D2">
          <w:rPr>
            <w:rStyle w:val="-"/>
          </w:rPr>
          <w:t>-</w:t>
        </w:r>
        <w:r w:rsidR="001963D2" w:rsidRPr="00C442FE">
          <w:rPr>
            <w:rStyle w:val="-"/>
            <w:lang w:val="en-US"/>
          </w:rPr>
          <w:t>f</w:t>
        </w:r>
        <w:r w:rsidR="001963D2" w:rsidRPr="001963D2">
          <w:rPr>
            <w:rStyle w:val="-"/>
          </w:rPr>
          <w:t>0013</w:t>
        </w:r>
        <w:r w:rsidR="001963D2" w:rsidRPr="00C442FE">
          <w:rPr>
            <w:rStyle w:val="-"/>
            <w:lang w:val="en-US"/>
          </w:rPr>
          <w:t>e</w:t>
        </w:r>
        <w:r w:rsidR="001963D2" w:rsidRPr="001963D2">
          <w:rPr>
            <w:rStyle w:val="-"/>
          </w:rPr>
          <w:t>1937</w:t>
        </w:r>
        <w:r w:rsidR="001963D2" w:rsidRPr="00C442FE">
          <w:rPr>
            <w:rStyle w:val="-"/>
            <w:lang w:val="en-US"/>
          </w:rPr>
          <w:t>e</w:t>
        </w:r>
        <w:r w:rsidR="001963D2" w:rsidRPr="001963D2">
          <w:rPr>
            <w:rStyle w:val="-"/>
          </w:rPr>
          <w:t>1</w:t>
        </w:r>
      </w:hyperlink>
      <w:r w:rsidR="001963D2" w:rsidRPr="001963D2">
        <w:t xml:space="preserve"> </w:t>
      </w:r>
      <w:r w:rsidR="001963D2">
        <w:t xml:space="preserve">: </w:t>
      </w:r>
      <w:r w:rsidR="001963D2" w:rsidRPr="001963D2">
        <w:t xml:space="preserve">Πόροι από το Πανεπιστήμιο του Middlesex </w:t>
      </w:r>
      <w:r w:rsidR="001963D2">
        <w:t xml:space="preserve"> </w:t>
      </w:r>
      <w:r w:rsidR="001963D2" w:rsidRPr="001963D2">
        <w:t>πολλά από τα οποία είναι κατασκευασμένα στο Ηνωμένο Βασίλειο.</w:t>
      </w:r>
      <w:r w:rsidR="001963D2">
        <w:t xml:space="preserve"> Αποστολή κατόπιν </w:t>
      </w:r>
      <w:r w:rsidR="00816D34">
        <w:t>συνεννόησης</w:t>
      </w:r>
      <w:r w:rsidR="007A5D9D">
        <w:t xml:space="preserve"> – οδηγίες στην διεύθυνση : </w:t>
      </w:r>
      <w:hyperlink r:id="rId12" w:history="1">
        <w:r w:rsidR="007A5D9D" w:rsidRPr="00B147FB">
          <w:rPr>
            <w:rStyle w:val="-"/>
          </w:rPr>
          <w:t>http://www.mindsetsonline.co.uk/Site/Delivery</w:t>
        </w:r>
      </w:hyperlink>
    </w:p>
    <w:p w:rsidR="00555D27" w:rsidRPr="00555D27" w:rsidRDefault="00FF5DCE" w:rsidP="00120027">
      <w:pPr>
        <w:pStyle w:val="a3"/>
        <w:numPr>
          <w:ilvl w:val="0"/>
          <w:numId w:val="18"/>
        </w:numPr>
        <w:jc w:val="both"/>
      </w:pPr>
      <w:hyperlink r:id="rId13" w:history="1">
        <w:r w:rsidR="00555D27" w:rsidRPr="000C1EC8">
          <w:rPr>
            <w:rStyle w:val="-"/>
          </w:rPr>
          <w:t>http://www.teachersource.com/category/college</w:t>
        </w:r>
      </w:hyperlink>
      <w:r w:rsidR="00555D27">
        <w:t xml:space="preserve"> : Υλικά και κατασκευές εκπαιδευτικών καινοτομιών.</w:t>
      </w:r>
    </w:p>
    <w:p w:rsidR="00555D27" w:rsidRPr="00555D27" w:rsidRDefault="00555D27" w:rsidP="00555D27">
      <w:pPr>
        <w:pStyle w:val="a3"/>
      </w:pPr>
      <w:r>
        <w:t xml:space="preserve">Πληροφορίες για παραγγελίες: </w:t>
      </w:r>
      <w:hyperlink r:id="rId14" w:history="1">
        <w:r w:rsidRPr="000C1EC8">
          <w:rPr>
            <w:rStyle w:val="-"/>
          </w:rPr>
          <w:t>http://www.teachersource.com/category/international_orders</w:t>
        </w:r>
      </w:hyperlink>
      <w:r>
        <w:t xml:space="preserve"> </w:t>
      </w:r>
    </w:p>
    <w:p w:rsidR="007A5D9D" w:rsidRPr="001963D2" w:rsidRDefault="007A5D9D" w:rsidP="001963D2">
      <w:pPr>
        <w:pStyle w:val="a3"/>
      </w:pPr>
    </w:p>
    <w:p w:rsidR="008B0386" w:rsidRPr="001963D2" w:rsidRDefault="008B0386" w:rsidP="008B0386">
      <w:pPr>
        <w:jc w:val="center"/>
      </w:pPr>
    </w:p>
    <w:p w:rsidR="008B0386" w:rsidRPr="008B0386" w:rsidRDefault="00BA696C" w:rsidP="008B0386">
      <w:pPr>
        <w:jc w:val="center"/>
        <w:rPr>
          <w:rFonts w:ascii="Arial Black" w:hAnsi="Arial Black"/>
          <w:sz w:val="28"/>
          <w:szCs w:val="28"/>
        </w:rPr>
      </w:pPr>
      <w:r w:rsidRPr="00BA696C">
        <w:rPr>
          <w:rFonts w:ascii="Arial Black" w:hAnsi="Arial Black"/>
          <w:sz w:val="44"/>
          <w:szCs w:val="44"/>
        </w:rPr>
        <w:sym w:font="Wingdings" w:char="F04A"/>
      </w:r>
      <w:r w:rsidRPr="001963D2">
        <w:rPr>
          <w:rFonts w:ascii="Arial Black" w:hAnsi="Arial Black"/>
          <w:sz w:val="28"/>
          <w:szCs w:val="28"/>
        </w:rPr>
        <w:t xml:space="preserve">        </w:t>
      </w:r>
      <w:r w:rsidR="007B5F6C">
        <w:rPr>
          <w:rFonts w:ascii="Arial Black" w:hAnsi="Arial Black"/>
          <w:sz w:val="28"/>
          <w:szCs w:val="28"/>
        </w:rPr>
        <w:t xml:space="preserve">ΚΑΛΗ ΕΠΙΤΥΧΙΑ </w:t>
      </w:r>
      <w:r w:rsidR="00534CB4">
        <w:rPr>
          <w:rFonts w:ascii="Arial Black" w:hAnsi="Arial Black"/>
          <w:sz w:val="28"/>
          <w:szCs w:val="28"/>
        </w:rPr>
        <w:t xml:space="preserve"> </w:t>
      </w:r>
      <w:r w:rsidR="007B5F6C">
        <w:rPr>
          <w:rFonts w:ascii="Arial Black" w:hAnsi="Arial Black"/>
          <w:sz w:val="28"/>
          <w:szCs w:val="28"/>
        </w:rPr>
        <w:t>!!!</w:t>
      </w:r>
    </w:p>
    <w:sectPr w:rsidR="008B0386" w:rsidRPr="008B0386" w:rsidSect="00202AA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DCE" w:rsidRDefault="00FF5DCE" w:rsidP="00112E0D">
      <w:r>
        <w:separator/>
      </w:r>
    </w:p>
  </w:endnote>
  <w:endnote w:type="continuationSeparator" w:id="0">
    <w:p w:rsidR="00FF5DCE" w:rsidRDefault="00FF5DCE" w:rsidP="0011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DCE" w:rsidRDefault="00FF5DCE" w:rsidP="00112E0D">
      <w:r>
        <w:separator/>
      </w:r>
    </w:p>
  </w:footnote>
  <w:footnote w:type="continuationSeparator" w:id="0">
    <w:p w:rsidR="00FF5DCE" w:rsidRDefault="00FF5DCE" w:rsidP="00112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C78"/>
    <w:multiLevelType w:val="hybridMultilevel"/>
    <w:tmpl w:val="16C02E6A"/>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63E2FAC"/>
    <w:multiLevelType w:val="hybridMultilevel"/>
    <w:tmpl w:val="4246DB36"/>
    <w:lvl w:ilvl="0" w:tplc="67E67FE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8E0E99"/>
    <w:multiLevelType w:val="hybridMultilevel"/>
    <w:tmpl w:val="7812B0BC"/>
    <w:lvl w:ilvl="0" w:tplc="EA0E9F8A">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1721F3"/>
    <w:multiLevelType w:val="hybridMultilevel"/>
    <w:tmpl w:val="43A80D1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71942D7"/>
    <w:multiLevelType w:val="hybridMultilevel"/>
    <w:tmpl w:val="D4DE0726"/>
    <w:lvl w:ilvl="0" w:tplc="04080009">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E0EF8"/>
    <w:multiLevelType w:val="hybridMultilevel"/>
    <w:tmpl w:val="E93C3B2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D746F"/>
    <w:multiLevelType w:val="hybridMultilevel"/>
    <w:tmpl w:val="2C9A8794"/>
    <w:lvl w:ilvl="0" w:tplc="67E67FE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EE53AB2"/>
    <w:multiLevelType w:val="hybridMultilevel"/>
    <w:tmpl w:val="DF8216CE"/>
    <w:lvl w:ilvl="0" w:tplc="5D587602">
      <w:numFmt w:val="bullet"/>
      <w:lvlText w:val=""/>
      <w:lvlJc w:val="left"/>
      <w:pPr>
        <w:tabs>
          <w:tab w:val="num" w:pos="360"/>
        </w:tabs>
        <w:ind w:left="360" w:hanging="360"/>
      </w:pPr>
      <w:rPr>
        <w:rFonts w:ascii="Wingdings 2" w:eastAsia="Times New Roman" w:hAnsi="Wingdings 2"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7A00CC"/>
    <w:multiLevelType w:val="hybridMultilevel"/>
    <w:tmpl w:val="76CE4B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BFD2C33"/>
    <w:multiLevelType w:val="hybridMultilevel"/>
    <w:tmpl w:val="C8341340"/>
    <w:lvl w:ilvl="0" w:tplc="67E67FE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B">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C9B5457"/>
    <w:multiLevelType w:val="hybridMultilevel"/>
    <w:tmpl w:val="B93A5A5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1F3281E"/>
    <w:multiLevelType w:val="hybridMultilevel"/>
    <w:tmpl w:val="905A677A"/>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49E00D2"/>
    <w:multiLevelType w:val="hybridMultilevel"/>
    <w:tmpl w:val="675EF97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A57A8"/>
    <w:multiLevelType w:val="hybridMultilevel"/>
    <w:tmpl w:val="FB1AC32C"/>
    <w:lvl w:ilvl="0" w:tplc="5F547470">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C06B83"/>
    <w:multiLevelType w:val="hybridMultilevel"/>
    <w:tmpl w:val="8A4E6F08"/>
    <w:lvl w:ilvl="0" w:tplc="67E67FE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F038ED"/>
    <w:multiLevelType w:val="hybridMultilevel"/>
    <w:tmpl w:val="4E543E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10178D0"/>
    <w:multiLevelType w:val="hybridMultilevel"/>
    <w:tmpl w:val="5F66460E"/>
    <w:lvl w:ilvl="0" w:tplc="F6803680">
      <w:numFmt w:val="bullet"/>
      <w:lvlText w:val="-"/>
      <w:lvlJc w:val="left"/>
      <w:pPr>
        <w:ind w:left="827" w:hanging="360"/>
      </w:pPr>
      <w:rPr>
        <w:rFonts w:ascii="Arial" w:eastAsia="Arial" w:hAnsi="Arial" w:cs="Arial" w:hint="default"/>
        <w:sz w:val="24"/>
      </w:rPr>
    </w:lvl>
    <w:lvl w:ilvl="1" w:tplc="04080003" w:tentative="1">
      <w:start w:val="1"/>
      <w:numFmt w:val="bullet"/>
      <w:lvlText w:val="o"/>
      <w:lvlJc w:val="left"/>
      <w:pPr>
        <w:ind w:left="1547" w:hanging="360"/>
      </w:pPr>
      <w:rPr>
        <w:rFonts w:ascii="Courier New" w:hAnsi="Courier New" w:cs="Courier New" w:hint="default"/>
      </w:rPr>
    </w:lvl>
    <w:lvl w:ilvl="2" w:tplc="04080005" w:tentative="1">
      <w:start w:val="1"/>
      <w:numFmt w:val="bullet"/>
      <w:lvlText w:val=""/>
      <w:lvlJc w:val="left"/>
      <w:pPr>
        <w:ind w:left="2267" w:hanging="360"/>
      </w:pPr>
      <w:rPr>
        <w:rFonts w:ascii="Wingdings" w:hAnsi="Wingdings" w:hint="default"/>
      </w:rPr>
    </w:lvl>
    <w:lvl w:ilvl="3" w:tplc="04080001" w:tentative="1">
      <w:start w:val="1"/>
      <w:numFmt w:val="bullet"/>
      <w:lvlText w:val=""/>
      <w:lvlJc w:val="left"/>
      <w:pPr>
        <w:ind w:left="2987" w:hanging="360"/>
      </w:pPr>
      <w:rPr>
        <w:rFonts w:ascii="Symbol" w:hAnsi="Symbol" w:hint="default"/>
      </w:rPr>
    </w:lvl>
    <w:lvl w:ilvl="4" w:tplc="04080003" w:tentative="1">
      <w:start w:val="1"/>
      <w:numFmt w:val="bullet"/>
      <w:lvlText w:val="o"/>
      <w:lvlJc w:val="left"/>
      <w:pPr>
        <w:ind w:left="3707" w:hanging="360"/>
      </w:pPr>
      <w:rPr>
        <w:rFonts w:ascii="Courier New" w:hAnsi="Courier New" w:cs="Courier New" w:hint="default"/>
      </w:rPr>
    </w:lvl>
    <w:lvl w:ilvl="5" w:tplc="04080005" w:tentative="1">
      <w:start w:val="1"/>
      <w:numFmt w:val="bullet"/>
      <w:lvlText w:val=""/>
      <w:lvlJc w:val="left"/>
      <w:pPr>
        <w:ind w:left="4427" w:hanging="360"/>
      </w:pPr>
      <w:rPr>
        <w:rFonts w:ascii="Wingdings" w:hAnsi="Wingdings" w:hint="default"/>
      </w:rPr>
    </w:lvl>
    <w:lvl w:ilvl="6" w:tplc="04080001" w:tentative="1">
      <w:start w:val="1"/>
      <w:numFmt w:val="bullet"/>
      <w:lvlText w:val=""/>
      <w:lvlJc w:val="left"/>
      <w:pPr>
        <w:ind w:left="5147" w:hanging="360"/>
      </w:pPr>
      <w:rPr>
        <w:rFonts w:ascii="Symbol" w:hAnsi="Symbol" w:hint="default"/>
      </w:rPr>
    </w:lvl>
    <w:lvl w:ilvl="7" w:tplc="04080003" w:tentative="1">
      <w:start w:val="1"/>
      <w:numFmt w:val="bullet"/>
      <w:lvlText w:val="o"/>
      <w:lvlJc w:val="left"/>
      <w:pPr>
        <w:ind w:left="5867" w:hanging="360"/>
      </w:pPr>
      <w:rPr>
        <w:rFonts w:ascii="Courier New" w:hAnsi="Courier New" w:cs="Courier New" w:hint="default"/>
      </w:rPr>
    </w:lvl>
    <w:lvl w:ilvl="8" w:tplc="04080005" w:tentative="1">
      <w:start w:val="1"/>
      <w:numFmt w:val="bullet"/>
      <w:lvlText w:val=""/>
      <w:lvlJc w:val="left"/>
      <w:pPr>
        <w:ind w:left="6587" w:hanging="360"/>
      </w:pPr>
      <w:rPr>
        <w:rFonts w:ascii="Wingdings" w:hAnsi="Wingdings" w:hint="default"/>
      </w:rPr>
    </w:lvl>
  </w:abstractNum>
  <w:abstractNum w:abstractNumId="17" w15:restartNumberingAfterBreak="0">
    <w:nsid w:val="7E7A65BC"/>
    <w:multiLevelType w:val="hybridMultilevel"/>
    <w:tmpl w:val="6C6AA330"/>
    <w:lvl w:ilvl="0" w:tplc="67E67FEC">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B">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5"/>
  </w:num>
  <w:num w:numId="5">
    <w:abstractNumId w:val="12"/>
  </w:num>
  <w:num w:numId="6">
    <w:abstractNumId w:val="4"/>
  </w:num>
  <w:num w:numId="7">
    <w:abstractNumId w:val="11"/>
  </w:num>
  <w:num w:numId="8">
    <w:abstractNumId w:val="3"/>
  </w:num>
  <w:num w:numId="9">
    <w:abstractNumId w:val="15"/>
  </w:num>
  <w:num w:numId="10">
    <w:abstractNumId w:val="16"/>
  </w:num>
  <w:num w:numId="11">
    <w:abstractNumId w:val="2"/>
  </w:num>
  <w:num w:numId="12">
    <w:abstractNumId w:val="1"/>
  </w:num>
  <w:num w:numId="13">
    <w:abstractNumId w:val="9"/>
  </w:num>
  <w:num w:numId="14">
    <w:abstractNumId w:val="14"/>
  </w:num>
  <w:num w:numId="15">
    <w:abstractNumId w:val="17"/>
  </w:num>
  <w:num w:numId="16">
    <w:abstractNumId w:val="6"/>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Full" w:cryptAlgorithmClass="hash" w:cryptAlgorithmType="typeAny" w:cryptAlgorithmSid="4" w:cryptSpinCount="100000" w:hash="4D+PY9zUaH15tLMJ9E937nug7q4=" w:salt="qr8MmEs8Y0jjTzrY8MQoPg=="/>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6E43"/>
    <w:rsid w:val="000179DB"/>
    <w:rsid w:val="000412FB"/>
    <w:rsid w:val="00043A58"/>
    <w:rsid w:val="00047A1C"/>
    <w:rsid w:val="00047CEB"/>
    <w:rsid w:val="000539E3"/>
    <w:rsid w:val="00061367"/>
    <w:rsid w:val="00061A08"/>
    <w:rsid w:val="0006384D"/>
    <w:rsid w:val="00085807"/>
    <w:rsid w:val="0009799E"/>
    <w:rsid w:val="000A2ADA"/>
    <w:rsid w:val="000A3CDA"/>
    <w:rsid w:val="000B2D3E"/>
    <w:rsid w:val="000B5E54"/>
    <w:rsid w:val="000C4F5F"/>
    <w:rsid w:val="000D4346"/>
    <w:rsid w:val="000E0055"/>
    <w:rsid w:val="000E01D6"/>
    <w:rsid w:val="000E344C"/>
    <w:rsid w:val="000F36F6"/>
    <w:rsid w:val="00100FA6"/>
    <w:rsid w:val="00102C22"/>
    <w:rsid w:val="0010475B"/>
    <w:rsid w:val="00112E0D"/>
    <w:rsid w:val="00113ACD"/>
    <w:rsid w:val="00120027"/>
    <w:rsid w:val="001414D1"/>
    <w:rsid w:val="00157C55"/>
    <w:rsid w:val="0018287C"/>
    <w:rsid w:val="001963D2"/>
    <w:rsid w:val="001A3E01"/>
    <w:rsid w:val="001A7F8A"/>
    <w:rsid w:val="001E36AD"/>
    <w:rsid w:val="00202AAB"/>
    <w:rsid w:val="00202F24"/>
    <w:rsid w:val="00206C04"/>
    <w:rsid w:val="00240098"/>
    <w:rsid w:val="00244381"/>
    <w:rsid w:val="00256C04"/>
    <w:rsid w:val="00264A58"/>
    <w:rsid w:val="00280126"/>
    <w:rsid w:val="00281A46"/>
    <w:rsid w:val="00290C2B"/>
    <w:rsid w:val="00294878"/>
    <w:rsid w:val="00294E66"/>
    <w:rsid w:val="002C16A7"/>
    <w:rsid w:val="002C7103"/>
    <w:rsid w:val="002E3937"/>
    <w:rsid w:val="002F2989"/>
    <w:rsid w:val="00337CC4"/>
    <w:rsid w:val="00352C41"/>
    <w:rsid w:val="0037605C"/>
    <w:rsid w:val="003C1A21"/>
    <w:rsid w:val="003C2EF1"/>
    <w:rsid w:val="003D4C08"/>
    <w:rsid w:val="003F0A35"/>
    <w:rsid w:val="0041788B"/>
    <w:rsid w:val="00423490"/>
    <w:rsid w:val="00432B02"/>
    <w:rsid w:val="00436B93"/>
    <w:rsid w:val="004524C4"/>
    <w:rsid w:val="00461127"/>
    <w:rsid w:val="00484C9F"/>
    <w:rsid w:val="0048508C"/>
    <w:rsid w:val="004C5C25"/>
    <w:rsid w:val="004E0575"/>
    <w:rsid w:val="004E1D0E"/>
    <w:rsid w:val="004F52B9"/>
    <w:rsid w:val="004F600C"/>
    <w:rsid w:val="0051256C"/>
    <w:rsid w:val="00534CB4"/>
    <w:rsid w:val="0053532F"/>
    <w:rsid w:val="005367A2"/>
    <w:rsid w:val="00545022"/>
    <w:rsid w:val="005530DD"/>
    <w:rsid w:val="005531CC"/>
    <w:rsid w:val="00553B89"/>
    <w:rsid w:val="00555715"/>
    <w:rsid w:val="00555D27"/>
    <w:rsid w:val="00563A45"/>
    <w:rsid w:val="00570323"/>
    <w:rsid w:val="00571261"/>
    <w:rsid w:val="0057327A"/>
    <w:rsid w:val="00575813"/>
    <w:rsid w:val="005A5A77"/>
    <w:rsid w:val="005C0615"/>
    <w:rsid w:val="005D2916"/>
    <w:rsid w:val="005D31E3"/>
    <w:rsid w:val="006106C6"/>
    <w:rsid w:val="00610BF4"/>
    <w:rsid w:val="00615C9B"/>
    <w:rsid w:val="00622A0B"/>
    <w:rsid w:val="00634EB3"/>
    <w:rsid w:val="0063546B"/>
    <w:rsid w:val="00636B9A"/>
    <w:rsid w:val="00681727"/>
    <w:rsid w:val="00682611"/>
    <w:rsid w:val="0069266A"/>
    <w:rsid w:val="006D0542"/>
    <w:rsid w:val="007033E3"/>
    <w:rsid w:val="00705DEC"/>
    <w:rsid w:val="007105EF"/>
    <w:rsid w:val="00723B13"/>
    <w:rsid w:val="007253E0"/>
    <w:rsid w:val="00736E43"/>
    <w:rsid w:val="00751C47"/>
    <w:rsid w:val="00785504"/>
    <w:rsid w:val="007936D7"/>
    <w:rsid w:val="007A5D9D"/>
    <w:rsid w:val="007A5E85"/>
    <w:rsid w:val="007A6CD3"/>
    <w:rsid w:val="007B5F6C"/>
    <w:rsid w:val="007C6FD4"/>
    <w:rsid w:val="007D1F52"/>
    <w:rsid w:val="007E57CD"/>
    <w:rsid w:val="007F00E7"/>
    <w:rsid w:val="007F44F9"/>
    <w:rsid w:val="007F52C2"/>
    <w:rsid w:val="007F5336"/>
    <w:rsid w:val="008000F5"/>
    <w:rsid w:val="00816D34"/>
    <w:rsid w:val="00820942"/>
    <w:rsid w:val="00853621"/>
    <w:rsid w:val="00870F78"/>
    <w:rsid w:val="00873F88"/>
    <w:rsid w:val="00884A5E"/>
    <w:rsid w:val="00886EB5"/>
    <w:rsid w:val="0089334E"/>
    <w:rsid w:val="008933B9"/>
    <w:rsid w:val="00894655"/>
    <w:rsid w:val="008978E5"/>
    <w:rsid w:val="008A4E27"/>
    <w:rsid w:val="008B0386"/>
    <w:rsid w:val="008B049F"/>
    <w:rsid w:val="008B640B"/>
    <w:rsid w:val="008B777A"/>
    <w:rsid w:val="008C12C1"/>
    <w:rsid w:val="008C7C19"/>
    <w:rsid w:val="008D014F"/>
    <w:rsid w:val="008D62B3"/>
    <w:rsid w:val="008F1F71"/>
    <w:rsid w:val="008F64E8"/>
    <w:rsid w:val="009013A7"/>
    <w:rsid w:val="00922400"/>
    <w:rsid w:val="00922466"/>
    <w:rsid w:val="009234FB"/>
    <w:rsid w:val="00941971"/>
    <w:rsid w:val="00974B3E"/>
    <w:rsid w:val="0098099C"/>
    <w:rsid w:val="009815E7"/>
    <w:rsid w:val="009A484D"/>
    <w:rsid w:val="00A0706A"/>
    <w:rsid w:val="00A077F4"/>
    <w:rsid w:val="00A22082"/>
    <w:rsid w:val="00A24164"/>
    <w:rsid w:val="00A3084E"/>
    <w:rsid w:val="00A569B4"/>
    <w:rsid w:val="00A61494"/>
    <w:rsid w:val="00A773EF"/>
    <w:rsid w:val="00A77779"/>
    <w:rsid w:val="00AC1AB1"/>
    <w:rsid w:val="00AE21C0"/>
    <w:rsid w:val="00AE56F3"/>
    <w:rsid w:val="00AF49C3"/>
    <w:rsid w:val="00B04800"/>
    <w:rsid w:val="00B20493"/>
    <w:rsid w:val="00B54E43"/>
    <w:rsid w:val="00B563E8"/>
    <w:rsid w:val="00B6138F"/>
    <w:rsid w:val="00B61D21"/>
    <w:rsid w:val="00B66415"/>
    <w:rsid w:val="00B766EC"/>
    <w:rsid w:val="00B826B2"/>
    <w:rsid w:val="00BA696C"/>
    <w:rsid w:val="00BC1047"/>
    <w:rsid w:val="00BD183C"/>
    <w:rsid w:val="00BE5BF2"/>
    <w:rsid w:val="00BF06E5"/>
    <w:rsid w:val="00C10CF6"/>
    <w:rsid w:val="00C13E6B"/>
    <w:rsid w:val="00C22014"/>
    <w:rsid w:val="00C224BD"/>
    <w:rsid w:val="00C3575A"/>
    <w:rsid w:val="00C42CBF"/>
    <w:rsid w:val="00C442FE"/>
    <w:rsid w:val="00C50FFA"/>
    <w:rsid w:val="00C5365D"/>
    <w:rsid w:val="00C577BD"/>
    <w:rsid w:val="00C70CCB"/>
    <w:rsid w:val="00C82969"/>
    <w:rsid w:val="00C96F2E"/>
    <w:rsid w:val="00CA2533"/>
    <w:rsid w:val="00CB567D"/>
    <w:rsid w:val="00CE16B5"/>
    <w:rsid w:val="00CE4E2F"/>
    <w:rsid w:val="00CE5C35"/>
    <w:rsid w:val="00D317A9"/>
    <w:rsid w:val="00D46398"/>
    <w:rsid w:val="00D5410A"/>
    <w:rsid w:val="00D753DD"/>
    <w:rsid w:val="00D80F1F"/>
    <w:rsid w:val="00D817A6"/>
    <w:rsid w:val="00DB16AC"/>
    <w:rsid w:val="00DC2B8C"/>
    <w:rsid w:val="00DC60C3"/>
    <w:rsid w:val="00DC6798"/>
    <w:rsid w:val="00DD19A5"/>
    <w:rsid w:val="00DE7E47"/>
    <w:rsid w:val="00DF4A28"/>
    <w:rsid w:val="00E22FA9"/>
    <w:rsid w:val="00E6630A"/>
    <w:rsid w:val="00E67155"/>
    <w:rsid w:val="00E878E5"/>
    <w:rsid w:val="00E9234E"/>
    <w:rsid w:val="00EA7E9C"/>
    <w:rsid w:val="00EB01AC"/>
    <w:rsid w:val="00ED2924"/>
    <w:rsid w:val="00F0466E"/>
    <w:rsid w:val="00F05577"/>
    <w:rsid w:val="00F10EF8"/>
    <w:rsid w:val="00F15B23"/>
    <w:rsid w:val="00F27823"/>
    <w:rsid w:val="00F27E71"/>
    <w:rsid w:val="00F31486"/>
    <w:rsid w:val="00F32236"/>
    <w:rsid w:val="00F3427D"/>
    <w:rsid w:val="00F451A3"/>
    <w:rsid w:val="00F45AE3"/>
    <w:rsid w:val="00F546A0"/>
    <w:rsid w:val="00F577B0"/>
    <w:rsid w:val="00F6682E"/>
    <w:rsid w:val="00F77C7B"/>
    <w:rsid w:val="00F923B4"/>
    <w:rsid w:val="00FA5B16"/>
    <w:rsid w:val="00FC33D5"/>
    <w:rsid w:val="00FD2D8C"/>
    <w:rsid w:val="00FD42E2"/>
    <w:rsid w:val="00FE2B1C"/>
    <w:rsid w:val="00FF48D5"/>
    <w:rsid w:val="00FF5D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C7DDF9-FD33-4DE1-A8BD-D82B8625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E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E9234E"/>
    <w:rPr>
      <w:color w:val="0000FF"/>
      <w:u w:val="single"/>
    </w:rPr>
  </w:style>
  <w:style w:type="character" w:styleId="-0">
    <w:name w:val="FollowedHyperlink"/>
    <w:basedOn w:val="a0"/>
    <w:rsid w:val="005D2916"/>
    <w:rPr>
      <w:color w:val="800080"/>
      <w:u w:val="single"/>
    </w:rPr>
  </w:style>
  <w:style w:type="character" w:customStyle="1" w:styleId="apple-converted-space">
    <w:name w:val="apple-converted-space"/>
    <w:basedOn w:val="a0"/>
    <w:rsid w:val="000E0055"/>
  </w:style>
  <w:style w:type="paragraph" w:styleId="a3">
    <w:name w:val="List Paragraph"/>
    <w:basedOn w:val="a"/>
    <w:uiPriority w:val="34"/>
    <w:qFormat/>
    <w:rsid w:val="008D62B3"/>
    <w:pPr>
      <w:ind w:left="720"/>
      <w:contextualSpacing/>
    </w:pPr>
  </w:style>
  <w:style w:type="paragraph" w:styleId="a4">
    <w:name w:val="header"/>
    <w:basedOn w:val="a"/>
    <w:link w:val="Char"/>
    <w:rsid w:val="00112E0D"/>
    <w:pPr>
      <w:tabs>
        <w:tab w:val="center" w:pos="4153"/>
        <w:tab w:val="right" w:pos="8306"/>
      </w:tabs>
    </w:pPr>
  </w:style>
  <w:style w:type="character" w:customStyle="1" w:styleId="Char">
    <w:name w:val="Κεφαλίδα Char"/>
    <w:basedOn w:val="a0"/>
    <w:link w:val="a4"/>
    <w:rsid w:val="00112E0D"/>
    <w:rPr>
      <w:sz w:val="24"/>
      <w:szCs w:val="24"/>
    </w:rPr>
  </w:style>
  <w:style w:type="paragraph" w:styleId="a5">
    <w:name w:val="footer"/>
    <w:basedOn w:val="a"/>
    <w:link w:val="Char0"/>
    <w:rsid w:val="00112E0D"/>
    <w:pPr>
      <w:tabs>
        <w:tab w:val="center" w:pos="4153"/>
        <w:tab w:val="right" w:pos="8306"/>
      </w:tabs>
    </w:pPr>
  </w:style>
  <w:style w:type="character" w:customStyle="1" w:styleId="Char0">
    <w:name w:val="Υποσέλιδο Char"/>
    <w:basedOn w:val="a0"/>
    <w:link w:val="a5"/>
    <w:rsid w:val="00112E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as.gr" TargetMode="External"/><Relationship Id="rId13" Type="http://schemas.openxmlformats.org/officeDocument/2006/relationships/hyperlink" Target="http://www.teachersource.com/category/college" TargetMode="External"/><Relationship Id="rId3" Type="http://schemas.openxmlformats.org/officeDocument/2006/relationships/settings" Target="settings.xml"/><Relationship Id="rId7" Type="http://schemas.openxmlformats.org/officeDocument/2006/relationships/hyperlink" Target="http://www.tallos.gr" TargetMode="External"/><Relationship Id="rId12" Type="http://schemas.openxmlformats.org/officeDocument/2006/relationships/hyperlink" Target="http://www.mindsetsonline.co.uk/Site/Delive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dsetsonline.co.uk/catalogue/ProductList/science?catalogueLevelItemId=eb895868-30f0-4af2-99fb-f0013e1937e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hy.gr/product-category/educational-products/educational-products-technology/" TargetMode="External"/><Relationship Id="rId4" Type="http://schemas.openxmlformats.org/officeDocument/2006/relationships/webSettings" Target="webSettings.xml"/><Relationship Id="rId9" Type="http://schemas.openxmlformats.org/officeDocument/2006/relationships/hyperlink" Target="http://www.epoptiki.gr" TargetMode="External"/><Relationship Id="rId14" Type="http://schemas.openxmlformats.org/officeDocument/2006/relationships/hyperlink" Target="http://www.teachersource.com/category/international_order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929</Words>
  <Characters>5019</Characters>
  <Application>Microsoft Office Word</Application>
  <DocSecurity>4</DocSecurity>
  <Lines>41</Lines>
  <Paragraphs>11</Paragraphs>
  <ScaleCrop>false</ScaleCrop>
  <HeadingPairs>
    <vt:vector size="2" baseType="variant">
      <vt:variant>
        <vt:lpstr>Τίτλος</vt:lpstr>
      </vt:variant>
      <vt:variant>
        <vt:i4>1</vt:i4>
      </vt:variant>
    </vt:vector>
  </HeadingPairs>
  <TitlesOfParts>
    <vt:vector size="1" baseType="lpstr">
      <vt:lpstr>Τεχνολογία γ΄γυμνασίου - Δραστηριότητες 1ου τριμήνου</vt:lpstr>
    </vt:vector>
  </TitlesOfParts>
  <Manager>Ντούσης Ηρακλής</Manager>
  <Company>Hewlett-Packard</Company>
  <LinksUpToDate>false</LinksUpToDate>
  <CharactersWithSpaces>5937</CharactersWithSpaces>
  <SharedDoc>false</SharedDoc>
  <HLinks>
    <vt:vector size="24" baseType="variant">
      <vt:variant>
        <vt:i4>4522067</vt:i4>
      </vt:variant>
      <vt:variant>
        <vt:i4>9</vt:i4>
      </vt:variant>
      <vt:variant>
        <vt:i4>0</vt:i4>
      </vt:variant>
      <vt:variant>
        <vt:i4>5</vt:i4>
      </vt:variant>
      <vt:variant>
        <vt:lpwstr>http://www.chrissipenna.com/</vt:lpwstr>
      </vt:variant>
      <vt:variant>
        <vt:lpwstr/>
      </vt:variant>
      <vt:variant>
        <vt:i4>524292</vt:i4>
      </vt:variant>
      <vt:variant>
        <vt:i4>6</vt:i4>
      </vt:variant>
      <vt:variant>
        <vt:i4>0</vt:i4>
      </vt:variant>
      <vt:variant>
        <vt:i4>5</vt:i4>
      </vt:variant>
      <vt:variant>
        <vt:lpwstr>http://www.erevnites.gr-/</vt:lpwstr>
      </vt:variant>
      <vt:variant>
        <vt:lpwstr/>
      </vt:variant>
      <vt:variant>
        <vt:i4>7798832</vt:i4>
      </vt:variant>
      <vt:variant>
        <vt:i4>3</vt:i4>
      </vt:variant>
      <vt:variant>
        <vt:i4>0</vt:i4>
      </vt:variant>
      <vt:variant>
        <vt:i4>5</vt:i4>
      </vt:variant>
      <vt:variant>
        <vt:lpwstr>http://www.atas.gr/</vt:lpwstr>
      </vt:variant>
      <vt:variant>
        <vt:lpwstr/>
      </vt:variant>
      <vt:variant>
        <vt:i4>73</vt:i4>
      </vt:variant>
      <vt:variant>
        <vt:i4>0</vt:i4>
      </vt:variant>
      <vt:variant>
        <vt:i4>0</vt:i4>
      </vt:variant>
      <vt:variant>
        <vt:i4>5</vt:i4>
      </vt:variant>
      <vt:variant>
        <vt:lpwstr>http://www.tallos.gr/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Τεχνολογία γ΄γυμνασίου - Δραστηριότητες 1ου τριμήνου</dc:title>
  <dc:subject>Ενημερωτικό σημείωμα για τις δραστηριότητες των μαθητών-τριών, στο 1ο τρίμηνο του μαθήματος της τεχνολογίας , στην γ΄τάξη γυμνασίου .Το επιμελήθηκε ο καθηγητής του μαθήματος Ντούσης Ηρακλής</dc:subject>
  <dc:creator>Ντούσης Ηρακλης</dc:creator>
  <cp:keywords>Τεχνολογίαγ΄γυμνασίου,μάθηματεχνολογία,φύλλοεργασίας,έρευνα,έρευνακαιπειραματισμός,,τεχνικέςαναζήτησης,τεχνολογίαγυμνασίου,γραπτήεργασίατεχνολογίας,εργασίεςτεχνολογίας,εργασίατεχνολογίαςγ΄γυμνασίου,ΝτούσηςΗρακλής,1ογυμνάσιοΡέντη,δημιουργίεςμαθητών-τριών,κατασκευή,γ΄τάξηγυμνασίου, Ενημερωτικόσημείωμα1ουτριμήνου,καθηγητήςτεχνολογίας</cp:keywords>
  <cp:lastModifiedBy>User</cp:lastModifiedBy>
  <cp:revision>5</cp:revision>
  <cp:lastPrinted>2010-10-24T07:13:00Z</cp:lastPrinted>
  <dcterms:created xsi:type="dcterms:W3CDTF">2015-08-16T06:57:00Z</dcterms:created>
  <dcterms:modified xsi:type="dcterms:W3CDTF">2016-08-30T07:28:00Z</dcterms:modified>
</cp:coreProperties>
</file>