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9D" w:rsidRPr="00D02006" w:rsidRDefault="008D359D" w:rsidP="008D359D">
      <w:pPr>
        <w:spacing w:after="0" w:line="240" w:lineRule="auto"/>
        <w:rPr>
          <w:rStyle w:val="a4"/>
          <w:sz w:val="36"/>
          <w:szCs w:val="36"/>
          <w:lang w:val="el-GR"/>
        </w:rPr>
      </w:pPr>
      <w:r w:rsidRPr="00D02006">
        <w:rPr>
          <w:rStyle w:val="a4"/>
          <w:sz w:val="36"/>
          <w:szCs w:val="36"/>
          <w:lang w:val="el-GR"/>
        </w:rPr>
        <w:t>ΤΕΙ ΔΥΤΙΚΗΣ ΜΑΚΕΔΟΝΙΑΣ</w:t>
      </w:r>
    </w:p>
    <w:p w:rsidR="008D359D" w:rsidRDefault="008D359D" w:rsidP="008D359D">
      <w:pPr>
        <w:spacing w:after="0" w:line="240" w:lineRule="auto"/>
        <w:rPr>
          <w:rStyle w:val="a4"/>
          <w:sz w:val="28"/>
          <w:szCs w:val="28"/>
          <w:lang w:val="el-GR"/>
        </w:rPr>
      </w:pPr>
      <w:r w:rsidRPr="00D02006">
        <w:rPr>
          <w:rStyle w:val="a4"/>
          <w:sz w:val="28"/>
          <w:szCs w:val="28"/>
          <w:lang w:val="el-GR"/>
        </w:rPr>
        <w:t xml:space="preserve">ΔΙΑΤΜΗΜΑΤΙΚΟ ΠΡΟΓΡΑΜΜΑ ΜΕΤΑΠΤΥΧΙΑΚΩΝ ΣΠΟΥΔΩΝ </w:t>
      </w:r>
    </w:p>
    <w:p w:rsidR="008D359D" w:rsidRPr="00D02006" w:rsidRDefault="008D359D" w:rsidP="008D359D">
      <w:pPr>
        <w:spacing w:after="0" w:line="240" w:lineRule="auto"/>
        <w:rPr>
          <w:sz w:val="28"/>
          <w:szCs w:val="28"/>
          <w:lang w:val="el-GR"/>
        </w:rPr>
      </w:pPr>
      <w:r w:rsidRPr="00D02006">
        <w:rPr>
          <w:rStyle w:val="a4"/>
          <w:sz w:val="28"/>
          <w:szCs w:val="28"/>
          <w:lang w:val="el-GR"/>
        </w:rPr>
        <w:t xml:space="preserve">ΤΩΝ ΤΜΗΜΑΤΩΝ ΔΙΕΘΝΟΥΣ ΕΜΠΟΡΙΟΥ ΚΑΙ </w:t>
      </w:r>
      <w:r>
        <w:rPr>
          <w:rStyle w:val="a4"/>
          <w:sz w:val="28"/>
          <w:szCs w:val="28"/>
          <w:lang w:val="el-GR"/>
        </w:rPr>
        <w:t xml:space="preserve">ΨΗΦΙΑΚΩΝ ΜΕΣΩΝ </w:t>
      </w:r>
      <w:r w:rsidRPr="00D02006">
        <w:rPr>
          <w:rStyle w:val="a4"/>
          <w:sz w:val="28"/>
          <w:szCs w:val="28"/>
          <w:lang w:val="el-GR"/>
        </w:rPr>
        <w:t>ΚΑΙ ΕΠΙΚΟΙΝΩΝΙΑΣ ΜΕ ΤΙΤΛΟ: «ΔΗΜΟΣΙΕΣ ΣΧΕΣΕΙΣ ΚΑΙ ΜΑΡΚΕΤΙΝΓΚ ΜΕ ΝΕΕΣ ΤΕΧΝΟΛΟΓΙΕΣ»</w:t>
      </w:r>
    </w:p>
    <w:p w:rsidR="008D359D" w:rsidRDefault="008D359D" w:rsidP="008D359D">
      <w:pPr>
        <w:rPr>
          <w:b/>
          <w:sz w:val="28"/>
          <w:szCs w:val="28"/>
          <w:lang w:val="el-GR"/>
        </w:rPr>
      </w:pPr>
    </w:p>
    <w:p w:rsidR="008D359D" w:rsidRPr="00D02006" w:rsidRDefault="008D359D" w:rsidP="008D359D">
      <w:pPr>
        <w:rPr>
          <w:b/>
          <w:sz w:val="28"/>
          <w:szCs w:val="28"/>
          <w:lang w:val="el-GR"/>
        </w:rPr>
      </w:pPr>
      <w:r w:rsidRPr="00D02006">
        <w:rPr>
          <w:b/>
          <w:sz w:val="28"/>
          <w:szCs w:val="28"/>
          <w:lang w:val="el-GR"/>
        </w:rPr>
        <w:t>Θέματα διπλωματικών εργασιών ΜΑ 2013-2014</w:t>
      </w:r>
      <w:r>
        <w:rPr>
          <w:b/>
          <w:sz w:val="28"/>
          <w:szCs w:val="28"/>
          <w:lang w:val="el-GR"/>
        </w:rPr>
        <w:tab/>
      </w:r>
      <w:r>
        <w:rPr>
          <w:b/>
          <w:sz w:val="28"/>
          <w:szCs w:val="28"/>
          <w:lang w:val="el-GR"/>
        </w:rPr>
        <w:tab/>
      </w:r>
      <w:r>
        <w:rPr>
          <w:b/>
          <w:sz w:val="28"/>
          <w:szCs w:val="28"/>
          <w:lang w:val="el-GR"/>
        </w:rPr>
        <w:tab/>
        <w:t>7.3.2014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80"/>
      </w:tblGrid>
      <w:tr w:rsidR="008D359D" w:rsidTr="00782796">
        <w:tc>
          <w:tcPr>
            <w:tcW w:w="7196" w:type="dxa"/>
            <w:shd w:val="clear" w:color="auto" w:fill="FFFF00"/>
          </w:tcPr>
          <w:p w:rsidR="008D359D" w:rsidRPr="000E11B0" w:rsidRDefault="008D359D" w:rsidP="00782796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0E11B0">
              <w:rPr>
                <w:rFonts w:ascii="Arial" w:hAnsi="Arial" w:cs="Arial"/>
                <w:b/>
                <w:sz w:val="24"/>
                <w:szCs w:val="24"/>
                <w:lang w:val="el-GR"/>
              </w:rPr>
              <w:t>ΘΕΜΑ</w:t>
            </w:r>
          </w:p>
        </w:tc>
        <w:tc>
          <w:tcPr>
            <w:tcW w:w="2380" w:type="dxa"/>
            <w:shd w:val="clear" w:color="auto" w:fill="FFFF00"/>
          </w:tcPr>
          <w:p w:rsidR="008D359D" w:rsidRDefault="008D359D" w:rsidP="00782796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0E11B0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ΕΠΙΒΛΕΠΩΝ </w:t>
            </w:r>
          </w:p>
          <w:p w:rsidR="008D359D" w:rsidRPr="000E11B0" w:rsidRDefault="008D359D" w:rsidP="00782796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0E11B0">
              <w:rPr>
                <w:rFonts w:ascii="Arial" w:hAnsi="Arial" w:cs="Arial"/>
                <w:b/>
                <w:sz w:val="24"/>
                <w:szCs w:val="24"/>
                <w:lang w:val="el-GR"/>
              </w:rPr>
              <w:t>ΚΑΘΗΓΗΤΗΣ</w:t>
            </w:r>
          </w:p>
        </w:tc>
      </w:tr>
      <w:tr w:rsidR="008D359D" w:rsidRPr="00D02006" w:rsidTr="00782796">
        <w:tc>
          <w:tcPr>
            <w:tcW w:w="7196" w:type="dxa"/>
          </w:tcPr>
          <w:p w:rsidR="008D359D" w:rsidRPr="00BF6C04" w:rsidRDefault="008D359D" w:rsidP="00782796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 xml:space="preserve">Προσαρμοστικά και εξατομικευμένα συστήματα υπηρεσιών του Διαδικτύου </w:t>
            </w:r>
          </w:p>
        </w:tc>
        <w:tc>
          <w:tcPr>
            <w:tcW w:w="2380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>ΑΓΓΕΛΟΣ ΜΙΧΑΛΑΣ</w:t>
            </w:r>
          </w:p>
        </w:tc>
      </w:tr>
      <w:tr w:rsidR="008D359D" w:rsidRPr="00D02006" w:rsidTr="00782796">
        <w:tc>
          <w:tcPr>
            <w:tcW w:w="7196" w:type="dxa"/>
          </w:tcPr>
          <w:p w:rsidR="008D359D" w:rsidRPr="00BF6C04" w:rsidRDefault="008D359D" w:rsidP="00782796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 xml:space="preserve">Μηχανισμοί εμπιστοσύνης - φήμης υπηρεσιών του Διαδικτύου. </w:t>
            </w:r>
          </w:p>
        </w:tc>
        <w:tc>
          <w:tcPr>
            <w:tcW w:w="2380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</w:rPr>
            </w:pP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>ΑΓΓΕΛΟΣ ΜΙΧΑΛΑΣ</w:t>
            </w:r>
          </w:p>
        </w:tc>
      </w:tr>
      <w:tr w:rsidR="008D359D" w:rsidRPr="00BF6C04" w:rsidTr="00782796">
        <w:tc>
          <w:tcPr>
            <w:tcW w:w="7196" w:type="dxa"/>
            <w:shd w:val="clear" w:color="auto" w:fill="FFFFFF" w:themeFill="background1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hAnsi="Arial" w:cs="Arial"/>
                <w:bCs/>
                <w:sz w:val="24"/>
                <w:szCs w:val="24"/>
                <w:lang w:val="el-GR"/>
              </w:rPr>
              <w:t>Αγροτουριστικοί συνεταιρισμοί, - στρατηγικές μάρκετινγκ και επικοινωνίας σε περίοδο οικονομικής κρίσης.</w:t>
            </w:r>
          </w:p>
        </w:tc>
        <w:tc>
          <w:tcPr>
            <w:tcW w:w="2380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ΑΣΠΑΣΙΑ ΒΛΑΧΒΕΗ</w:t>
            </w:r>
          </w:p>
        </w:tc>
      </w:tr>
      <w:tr w:rsidR="008D359D" w:rsidRPr="00BF6C04" w:rsidTr="00782796">
        <w:tc>
          <w:tcPr>
            <w:tcW w:w="7196" w:type="dxa"/>
          </w:tcPr>
          <w:p w:rsidR="008D359D" w:rsidRPr="000E11B0" w:rsidRDefault="008D359D" w:rsidP="00782796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l-GR"/>
              </w:rPr>
            </w:pPr>
            <w:r w:rsidRPr="000E11B0">
              <w:rPr>
                <w:rFonts w:ascii="Arial" w:hAnsi="Arial" w:cs="Arial"/>
                <w:bCs/>
                <w:sz w:val="24"/>
                <w:szCs w:val="24"/>
                <w:lang w:val="el-GR"/>
              </w:rPr>
              <w:t>Στρατηγικές μάρκετινγκ και επικοινωνίας των επιχειρήσεων τροφίμων</w:t>
            </w:r>
          </w:p>
        </w:tc>
        <w:tc>
          <w:tcPr>
            <w:tcW w:w="2380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ΑΣΠΑΣΙΑ ΒΛΑΧΒΕΗ</w:t>
            </w:r>
          </w:p>
        </w:tc>
      </w:tr>
      <w:tr w:rsidR="008D359D" w:rsidRPr="008B729A" w:rsidTr="00782796">
        <w:tc>
          <w:tcPr>
            <w:tcW w:w="7196" w:type="dxa"/>
          </w:tcPr>
          <w:p w:rsidR="008D359D" w:rsidRPr="00BF6C04" w:rsidRDefault="008D359D" w:rsidP="00782796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eastAsia="Times New Roman" w:hAnsi="Arial" w:cs="Arial"/>
                <w:bCs/>
                <w:sz w:val="24"/>
                <w:szCs w:val="24"/>
                <w:lang w:val="el-GR"/>
              </w:rPr>
              <w:t>Νέες Προκλήσεις για την ανάπτυξη Διεθνούς Επιχειρηματικότητας &amp; Στρατηγική Ανταπόκριση των ελληνικών Επιχειρήσεων</w:t>
            </w:r>
          </w:p>
        </w:tc>
        <w:tc>
          <w:tcPr>
            <w:tcW w:w="2380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>ΗΛΕΚΤΡΑ ΠΙΤΟΣΚΑ</w:t>
            </w:r>
          </w:p>
        </w:tc>
      </w:tr>
      <w:tr w:rsidR="008D359D" w:rsidRPr="008B729A" w:rsidTr="00782796">
        <w:tc>
          <w:tcPr>
            <w:tcW w:w="7196" w:type="dxa"/>
          </w:tcPr>
          <w:p w:rsidR="008D359D" w:rsidRPr="00BF6C04" w:rsidRDefault="008D359D" w:rsidP="00782796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eastAsia="Times New Roman" w:hAnsi="Arial" w:cs="Arial"/>
                <w:bCs/>
                <w:sz w:val="24"/>
                <w:szCs w:val="24"/>
                <w:lang w:val="el-GR"/>
              </w:rPr>
              <w:t>Διεθνοποίηση</w:t>
            </w:r>
            <w:r w:rsidRPr="00BF6C0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Κα</w:t>
            </w:r>
            <w:proofErr w:type="spellStart"/>
            <w:r w:rsidRPr="00BF6C04">
              <w:rPr>
                <w:rFonts w:ascii="Arial" w:eastAsia="Times New Roman" w:hAnsi="Arial" w:cs="Arial"/>
                <w:bCs/>
                <w:sz w:val="24"/>
                <w:szCs w:val="24"/>
              </w:rPr>
              <w:t>ινοτόμων</w:t>
            </w:r>
            <w:proofErr w:type="spellEnd"/>
            <w:r w:rsidRPr="00BF6C0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F6C04">
              <w:rPr>
                <w:rFonts w:ascii="Arial" w:eastAsia="Times New Roman" w:hAnsi="Arial" w:cs="Arial"/>
                <w:bCs/>
                <w:sz w:val="24"/>
                <w:szCs w:val="24"/>
              </w:rPr>
              <w:t>Μικρομεσ</w:t>
            </w:r>
            <w:proofErr w:type="spellEnd"/>
            <w:r w:rsidRPr="00BF6C04">
              <w:rPr>
                <w:rFonts w:ascii="Arial" w:eastAsia="Times New Roman" w:hAnsi="Arial" w:cs="Arial"/>
                <w:bCs/>
                <w:sz w:val="24"/>
                <w:szCs w:val="24"/>
              </w:rPr>
              <w:t>αίων Επ</w:t>
            </w:r>
            <w:proofErr w:type="spellStart"/>
            <w:r w:rsidRPr="00BF6C04">
              <w:rPr>
                <w:rFonts w:ascii="Arial" w:eastAsia="Times New Roman" w:hAnsi="Arial" w:cs="Arial"/>
                <w:bCs/>
                <w:sz w:val="24"/>
                <w:szCs w:val="24"/>
              </w:rPr>
              <w:t>ιχειρήσεων</w:t>
            </w:r>
            <w:proofErr w:type="spellEnd"/>
          </w:p>
        </w:tc>
        <w:tc>
          <w:tcPr>
            <w:tcW w:w="2380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>ΗΛΕΚΤΡΑ ΠΙΤΟΣΚΑ</w:t>
            </w:r>
          </w:p>
        </w:tc>
      </w:tr>
      <w:tr w:rsidR="008D359D" w:rsidRPr="00BF6C04" w:rsidTr="00782796">
        <w:tc>
          <w:tcPr>
            <w:tcW w:w="7196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eastAsia="Times New Roman" w:hAnsi="Arial" w:cs="Arial"/>
                <w:bCs/>
                <w:sz w:val="24"/>
                <w:szCs w:val="24"/>
                <w:lang w:val="el-GR"/>
              </w:rPr>
              <w:t>Διεθνής Εξωστρέφεια &amp; Στρατηγικές Σχέσεις των ελληνικών Οινοποιητικών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l-GR"/>
              </w:rPr>
              <w:t xml:space="preserve"> </w:t>
            </w:r>
            <w:r w:rsidRPr="00BF6C04">
              <w:rPr>
                <w:rFonts w:ascii="Arial" w:eastAsia="Times New Roman" w:hAnsi="Arial" w:cs="Arial"/>
                <w:bCs/>
                <w:sz w:val="24"/>
                <w:szCs w:val="24"/>
                <w:lang w:val="el-GR"/>
              </w:rPr>
              <w:t>Επιχειρήσ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l-GR"/>
              </w:rPr>
              <w:t>εων</w:t>
            </w:r>
          </w:p>
        </w:tc>
        <w:tc>
          <w:tcPr>
            <w:tcW w:w="2380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>ΗΛΕΚΤΡΑ ΠΙΤΟΣΚΑ</w:t>
            </w:r>
          </w:p>
        </w:tc>
      </w:tr>
      <w:tr w:rsidR="008D359D" w:rsidRPr="00521D8E" w:rsidTr="00782796">
        <w:tc>
          <w:tcPr>
            <w:tcW w:w="7196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 xml:space="preserve">Η επίδραση της οικονομικής κρίσης της Ελλάδας στον κλάδο των Τηλεπικοινωνιών </w:t>
            </w:r>
          </w:p>
        </w:tc>
        <w:tc>
          <w:tcPr>
            <w:tcW w:w="2380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>ΝΙΚΟΛΑΟΣ ΤΣΟΥΝΗΣ</w:t>
            </w:r>
          </w:p>
        </w:tc>
      </w:tr>
      <w:tr w:rsidR="008D359D" w:rsidRPr="00521D8E" w:rsidTr="00782796">
        <w:tc>
          <w:tcPr>
            <w:tcW w:w="7196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>Ανθρώπινο κεφάλαιο και οικονομική μεγέθυνση: η περίπτωση της Ελλάδας</w:t>
            </w:r>
          </w:p>
        </w:tc>
        <w:tc>
          <w:tcPr>
            <w:tcW w:w="2380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>ΝΙΚΟΛΑΟΣ ΤΣΟΥΝΗΣ</w:t>
            </w:r>
          </w:p>
        </w:tc>
      </w:tr>
      <w:tr w:rsidR="008D359D" w:rsidRPr="00521D8E" w:rsidTr="00782796">
        <w:tc>
          <w:tcPr>
            <w:tcW w:w="7196" w:type="dxa"/>
          </w:tcPr>
          <w:p w:rsidR="008D359D" w:rsidRPr="008D359D" w:rsidRDefault="008D359D" w:rsidP="00782796">
            <w:pPr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  <w:r w:rsidRPr="00521D8E">
              <w:rPr>
                <w:rFonts w:ascii="Arial" w:eastAsia="Times New Roman" w:hAnsi="Arial" w:cs="Arial"/>
                <w:sz w:val="24"/>
                <w:szCs w:val="24"/>
                <w:lang w:val="el-GR"/>
              </w:rPr>
              <w:t>Σχολικός εκφοβισμός, πρόληψη και τρόποι αντιμετώπισης</w:t>
            </w:r>
            <w:r w:rsidRPr="00521D8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2380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 xml:space="preserve">ΘΕΟΔΩΡΟΣ </w:t>
            </w:r>
            <w:r w:rsidRPr="00BF6C04">
              <w:rPr>
                <w:rFonts w:ascii="Arial" w:hAnsi="Arial" w:cs="Arial"/>
                <w:sz w:val="24"/>
                <w:szCs w:val="24"/>
              </w:rPr>
              <w:t>M</w:t>
            </w: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>ΟΝΟΒΑΣΙΛΗΣ</w:t>
            </w:r>
          </w:p>
        </w:tc>
      </w:tr>
      <w:tr w:rsidR="008D359D" w:rsidRPr="00521D8E" w:rsidTr="00782796">
        <w:tc>
          <w:tcPr>
            <w:tcW w:w="7196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521D8E">
              <w:rPr>
                <w:rFonts w:ascii="Arial" w:eastAsia="Times New Roman" w:hAnsi="Arial" w:cs="Arial"/>
                <w:sz w:val="24"/>
                <w:szCs w:val="24"/>
                <w:lang w:val="el-GR"/>
              </w:rPr>
              <w:t>Διοίκηση και διαχείριση έργου. Μια μελέτη εφαρμογής</w:t>
            </w:r>
          </w:p>
        </w:tc>
        <w:tc>
          <w:tcPr>
            <w:tcW w:w="2380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 xml:space="preserve">ΘΕΟΔΩΡΟΣ </w:t>
            </w:r>
            <w:r w:rsidRPr="00BF6C04">
              <w:rPr>
                <w:rFonts w:ascii="Arial" w:hAnsi="Arial" w:cs="Arial"/>
                <w:sz w:val="24"/>
                <w:szCs w:val="24"/>
              </w:rPr>
              <w:t>M</w:t>
            </w:r>
            <w:r w:rsidRPr="00BF6C04">
              <w:rPr>
                <w:rFonts w:ascii="Arial" w:hAnsi="Arial" w:cs="Arial"/>
                <w:sz w:val="24"/>
                <w:szCs w:val="24"/>
                <w:lang w:val="el-GR"/>
              </w:rPr>
              <w:t>ΟΝΟΒΑΣΙΛΗΣ</w:t>
            </w:r>
          </w:p>
        </w:tc>
      </w:tr>
      <w:tr w:rsidR="008D359D" w:rsidRPr="00521D8E" w:rsidTr="00782796">
        <w:tc>
          <w:tcPr>
            <w:tcW w:w="7196" w:type="dxa"/>
          </w:tcPr>
          <w:p w:rsidR="008D359D" w:rsidRPr="00CC0CB1" w:rsidRDefault="008D359D" w:rsidP="00782796">
            <w:pPr>
              <w:pStyle w:val="Web"/>
              <w:spacing w:before="0" w:beforeAutospacing="0" w:after="0" w:afterAutospacing="0"/>
              <w:rPr>
                <w:rFonts w:ascii="Arial" w:hAnsi="Arial" w:cs="Arial"/>
              </w:rPr>
            </w:pPr>
            <w:r w:rsidRPr="00CC0CB1">
              <w:rPr>
                <w:rFonts w:ascii="Arial" w:hAnsi="Arial" w:cs="Arial"/>
              </w:rPr>
              <w:t xml:space="preserve"> Η αγορά εμφιαλωμένου νερού στην Ελλάδα.</w:t>
            </w:r>
          </w:p>
          <w:p w:rsidR="008D359D" w:rsidRPr="00CC0CB1" w:rsidRDefault="008D359D" w:rsidP="00782796">
            <w:pPr>
              <w:pStyle w:val="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8D359D" w:rsidRPr="00CC0CB1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ΖΑΧΑΡΟΥΛΑ ΚΑΛΟΓΗΡΑΤΟΥ</w:t>
            </w:r>
          </w:p>
        </w:tc>
      </w:tr>
      <w:tr w:rsidR="008D359D" w:rsidRPr="00521D8E" w:rsidTr="00782796">
        <w:tc>
          <w:tcPr>
            <w:tcW w:w="7196" w:type="dxa"/>
          </w:tcPr>
          <w:p w:rsidR="008D359D" w:rsidRPr="00CC0CB1" w:rsidRDefault="008D359D" w:rsidP="00782796">
            <w:pPr>
              <w:pStyle w:val="Web"/>
              <w:spacing w:before="0" w:beforeAutospacing="0" w:after="0" w:afterAutospacing="0"/>
              <w:rPr>
                <w:rFonts w:ascii="Arial" w:hAnsi="Arial" w:cs="Arial"/>
              </w:rPr>
            </w:pPr>
            <w:r w:rsidRPr="00CC0CB1">
              <w:rPr>
                <w:rFonts w:ascii="Arial" w:hAnsi="Arial" w:cs="Arial"/>
              </w:rPr>
              <w:t>Η χρήση νέων τεχνολογιών στην εκπαίδευση.</w:t>
            </w:r>
          </w:p>
          <w:p w:rsidR="008D359D" w:rsidRPr="00CC0CB1" w:rsidRDefault="008D359D" w:rsidP="00782796">
            <w:pPr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2380" w:type="dxa"/>
          </w:tcPr>
          <w:p w:rsidR="008D359D" w:rsidRPr="00CC0CB1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ΖΑΧΑΡΟΥΛΑ ΚΑΛΟΓΗΡΑΤΟΥ</w:t>
            </w:r>
          </w:p>
        </w:tc>
      </w:tr>
      <w:tr w:rsidR="008D359D" w:rsidRPr="00521D8E" w:rsidTr="00782796">
        <w:tc>
          <w:tcPr>
            <w:tcW w:w="7196" w:type="dxa"/>
          </w:tcPr>
          <w:p w:rsidR="008D359D" w:rsidRPr="00CA26FA" w:rsidRDefault="008D359D" w:rsidP="0078279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A26FA">
              <w:rPr>
                <w:rFonts w:ascii="Arial" w:hAnsi="Arial" w:cs="Arial"/>
                <w:bCs/>
                <w:sz w:val="24"/>
                <w:szCs w:val="24"/>
              </w:rPr>
              <w:t>E-Deliberation Platforms: Design and Implementation Issues</w:t>
            </w:r>
          </w:p>
        </w:tc>
        <w:tc>
          <w:tcPr>
            <w:tcW w:w="2380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ΓΙΩΡΓΟΣ ΛΑΠΠΑΣ</w:t>
            </w:r>
          </w:p>
        </w:tc>
      </w:tr>
      <w:tr w:rsidR="008D359D" w:rsidRPr="00521D8E" w:rsidTr="00782796">
        <w:tc>
          <w:tcPr>
            <w:tcW w:w="7196" w:type="dxa"/>
          </w:tcPr>
          <w:p w:rsidR="008D359D" w:rsidRPr="00CA26FA" w:rsidRDefault="008D359D" w:rsidP="0078279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A26FA">
              <w:rPr>
                <w:rFonts w:ascii="Arial" w:eastAsia="Times New Roman" w:hAnsi="Arial" w:cs="Arial"/>
                <w:bCs/>
                <w:sz w:val="24"/>
                <w:szCs w:val="24"/>
              </w:rPr>
              <w:t>The Online Promotional Game in Professional Football</w:t>
            </w:r>
          </w:p>
        </w:tc>
        <w:tc>
          <w:tcPr>
            <w:tcW w:w="2380" w:type="dxa"/>
          </w:tcPr>
          <w:p w:rsidR="008D359D" w:rsidRPr="00BF6C04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ΓΙΩΡΓΟΣ ΛΑΠΠΑΣ</w:t>
            </w:r>
          </w:p>
        </w:tc>
      </w:tr>
      <w:tr w:rsidR="008D359D" w:rsidRPr="00521D8E" w:rsidTr="00782796">
        <w:tc>
          <w:tcPr>
            <w:tcW w:w="7196" w:type="dxa"/>
          </w:tcPr>
          <w:p w:rsidR="008D359D" w:rsidRPr="0012012E" w:rsidRDefault="008D359D" w:rsidP="0078279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2012E">
              <w:rPr>
                <w:rFonts w:ascii="Arial" w:eastAsia="Times New Roman" w:hAnsi="Arial" w:cs="Arial"/>
                <w:bCs/>
                <w:sz w:val="24"/>
                <w:szCs w:val="24"/>
              </w:rPr>
              <w:t>Web Marketing for Luxury Brands: A Product and Country Comparative Study</w:t>
            </w:r>
          </w:p>
        </w:tc>
        <w:tc>
          <w:tcPr>
            <w:tcW w:w="2380" w:type="dxa"/>
          </w:tcPr>
          <w:p w:rsidR="008D359D" w:rsidRPr="00416574" w:rsidRDefault="008D359D" w:rsidP="00782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ΓΙΩΡΓΟΣ ΛΑΠΠΑΣ</w:t>
            </w:r>
          </w:p>
        </w:tc>
      </w:tr>
      <w:tr w:rsidR="008D359D" w:rsidRPr="00521D8E" w:rsidTr="00782796">
        <w:tc>
          <w:tcPr>
            <w:tcW w:w="7196" w:type="dxa"/>
          </w:tcPr>
          <w:p w:rsidR="008D359D" w:rsidRPr="0012012E" w:rsidRDefault="008D359D" w:rsidP="00782796">
            <w:pPr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  <w:r w:rsidRPr="0012012E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Η επίδραση της διαφήμισης στα κοινωνικά δίκτυα στη συμπεριφορά των καταναλωτών</w:t>
            </w:r>
          </w:p>
        </w:tc>
        <w:tc>
          <w:tcPr>
            <w:tcW w:w="2380" w:type="dxa"/>
          </w:tcPr>
          <w:p w:rsidR="008D359D" w:rsidRPr="00CC0CB1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ΙΩΑΝΝΗΣ ΑΝΤΩΝΙΑΔΗΣ</w:t>
            </w:r>
          </w:p>
        </w:tc>
      </w:tr>
      <w:tr w:rsidR="008D359D" w:rsidRPr="00521D8E" w:rsidTr="00782796">
        <w:tc>
          <w:tcPr>
            <w:tcW w:w="7196" w:type="dxa"/>
          </w:tcPr>
          <w:p w:rsidR="008D359D" w:rsidRPr="0012012E" w:rsidRDefault="008D359D" w:rsidP="00782796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12012E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 xml:space="preserve">Η χρήση του </w:t>
            </w:r>
            <w:proofErr w:type="spellStart"/>
            <w:r w:rsidRPr="0012012E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YouTube</w:t>
            </w:r>
            <w:proofErr w:type="spellEnd"/>
            <w:r w:rsidRPr="0012012E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 xml:space="preserve"> ως κανάλι επικοινωνίας από τις Ελληνικές Επιχειρήσεις</w:t>
            </w:r>
          </w:p>
          <w:p w:rsidR="008D359D" w:rsidRPr="0012012E" w:rsidRDefault="008D359D" w:rsidP="00782796">
            <w:pPr>
              <w:rPr>
                <w:rFonts w:ascii="Arial" w:eastAsia="Times New Roman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2380" w:type="dxa"/>
          </w:tcPr>
          <w:p w:rsidR="008D359D" w:rsidRPr="00CC0CB1" w:rsidRDefault="008D359D" w:rsidP="00782796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ΙΩΑΝΝΗΣ ΑΝΤΩΝΙΑΔΗΣ</w:t>
            </w:r>
          </w:p>
        </w:tc>
      </w:tr>
    </w:tbl>
    <w:p w:rsidR="008D359D" w:rsidRPr="00416574" w:rsidRDefault="008D359D" w:rsidP="008D359D"/>
    <w:p w:rsidR="00F2442E" w:rsidRDefault="00F2442E">
      <w:bookmarkStart w:id="0" w:name="_GoBack"/>
      <w:bookmarkEnd w:id="0"/>
    </w:p>
    <w:sectPr w:rsidR="00F2442E" w:rsidSect="001201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9D"/>
    <w:rsid w:val="008D359D"/>
    <w:rsid w:val="00F2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9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59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D359D"/>
    <w:rPr>
      <w:rFonts w:cs="Times New Roman"/>
      <w:b/>
      <w:bCs/>
    </w:rPr>
  </w:style>
  <w:style w:type="paragraph" w:styleId="Web">
    <w:name w:val="Normal (Web)"/>
    <w:basedOn w:val="a"/>
    <w:uiPriority w:val="99"/>
    <w:semiHidden/>
    <w:unhideWhenUsed/>
    <w:rsid w:val="008D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9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59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D359D"/>
    <w:rPr>
      <w:rFonts w:cs="Times New Roman"/>
      <w:b/>
      <w:bCs/>
    </w:rPr>
  </w:style>
  <w:style w:type="paragraph" w:styleId="Web">
    <w:name w:val="Normal (Web)"/>
    <w:basedOn w:val="a"/>
    <w:uiPriority w:val="99"/>
    <w:semiHidden/>
    <w:unhideWhenUsed/>
    <w:rsid w:val="008D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lenovo</dc:creator>
  <cp:lastModifiedBy>pc lenovo</cp:lastModifiedBy>
  <cp:revision>1</cp:revision>
  <dcterms:created xsi:type="dcterms:W3CDTF">2014-03-07T21:16:00Z</dcterms:created>
  <dcterms:modified xsi:type="dcterms:W3CDTF">2014-03-07T21:19:00Z</dcterms:modified>
</cp:coreProperties>
</file>