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AB" w:rsidRDefault="00C24DAB" w:rsidP="00C24DAB">
      <w:pPr>
        <w:spacing w:after="0" w:line="240" w:lineRule="auto"/>
        <w:rPr>
          <w:color w:val="FF000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-5.4pt;width:203.5pt;height:77.4pt;z-index:251658240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C24DAB" w:rsidRDefault="00672915" w:rsidP="00C24DA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672915">
                    <w:rPr>
                      <w:noProof/>
                      <w:sz w:val="20"/>
                      <w:szCs w:val="20"/>
                      <w:lang w:eastAsia="el-G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alt="ED" style="width:32.6pt;height:32.6pt;visibility:visible">
                        <v:imagedata r:id="rId5" o:title="ED"/>
                      </v:shape>
                    </w:pict>
                  </w:r>
                </w:p>
                <w:p w:rsidR="00C24DAB" w:rsidRDefault="00C24DAB" w:rsidP="00C24DA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C24DAB" w:rsidRPr="00291EF6" w:rsidRDefault="00C24DAB" w:rsidP="00C24DAB">
                  <w:pPr>
                    <w:spacing w:after="0" w:line="240" w:lineRule="auto"/>
                    <w:jc w:val="center"/>
                  </w:pPr>
                  <w:r w:rsidRPr="00291EF6">
                    <w:t xml:space="preserve">ΥΠΟΥΡΓΕΙΟ  ΠΑΙΔΕΙΑΣ </w:t>
                  </w:r>
                  <w:r w:rsidRPr="00291EF6">
                    <w:rPr>
                      <w:lang w:val="en-US"/>
                    </w:rPr>
                    <w:t>KAI</w:t>
                  </w:r>
                  <w:r w:rsidRPr="00291EF6">
                    <w:t xml:space="preserve"> ΘΡΗΣΚΕΥΜΑΤΩΝ, ΠΟΛΙΤΙΣΜΟΥ ΚΑΙ ΑΘΛΗΤΙΣΜΟΥ</w:t>
                  </w:r>
                </w:p>
                <w:p w:rsidR="00C24DAB" w:rsidRDefault="00C24DAB" w:rsidP="00C24DA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color w:val="FF0000"/>
          <w:sz w:val="24"/>
          <w:szCs w:val="24"/>
        </w:rPr>
        <w:t xml:space="preserve"> </w:t>
      </w:r>
    </w:p>
    <w:p w:rsidR="00C24DAB" w:rsidRDefault="00C24DAB" w:rsidP="00C24DAB">
      <w:pPr>
        <w:spacing w:after="0" w:line="240" w:lineRule="auto"/>
        <w:jc w:val="center"/>
        <w:rPr>
          <w:rFonts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AB" w:rsidRDefault="00C24DAB" w:rsidP="00C24DAB">
      <w:pPr>
        <w:spacing w:after="0"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24DAB" w:rsidRDefault="00C24DAB" w:rsidP="00C24DAB">
      <w:pPr>
        <w:spacing w:after="0" w:line="240" w:lineRule="auto"/>
        <w:jc w:val="center"/>
      </w:pPr>
    </w:p>
    <w:p w:rsidR="00C24DAB" w:rsidRPr="00B43304" w:rsidRDefault="00C24DAB" w:rsidP="00C24DAB">
      <w:pPr>
        <w:tabs>
          <w:tab w:val="left" w:pos="4845"/>
        </w:tabs>
        <w:spacing w:after="0" w:line="240" w:lineRule="auto"/>
      </w:pPr>
      <w:r>
        <w:rPr>
          <w:sz w:val="20"/>
          <w:szCs w:val="20"/>
        </w:rPr>
        <w:tab/>
      </w:r>
    </w:p>
    <w:p w:rsidR="00C24DAB" w:rsidRPr="007D7D76" w:rsidRDefault="00C24DAB" w:rsidP="00C24DAB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-----</w:t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  <w:r w:rsidRPr="003827A4">
        <w:rPr>
          <w:sz w:val="20"/>
          <w:szCs w:val="20"/>
        </w:rPr>
        <w:tab/>
      </w:r>
    </w:p>
    <w:p w:rsidR="00C24DAB" w:rsidRPr="003827A4" w:rsidRDefault="00C24DAB" w:rsidP="00C24DAB">
      <w:pPr>
        <w:spacing w:after="0" w:line="240" w:lineRule="auto"/>
        <w:ind w:left="4320" w:firstLine="500"/>
        <w:rPr>
          <w:sz w:val="20"/>
          <w:szCs w:val="20"/>
        </w:rPr>
      </w:pPr>
      <w:r>
        <w:pict>
          <v:shape id="_x0000_s1026" type="#_x0000_t202" style="position:absolute;left:0;text-align:left;margin-left:-.9pt;margin-top:3.15pt;width:209pt;height:61.8pt;z-index:251656192;mso-width-relative:margin;mso-height-relative:margin" stroked="f" strokeweight="2.25pt">
            <v:stroke dashstyle="1 1" endcap="round"/>
            <v:textbox style="mso-next-textbox:#_x0000_s1026">
              <w:txbxContent>
                <w:p w:rsidR="00C24DAB" w:rsidRDefault="00C24DAB" w:rsidP="00C24DA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sz w:val="20"/>
                      <w:szCs w:val="20"/>
                    </w:rPr>
                    <w:t xml:space="preserve">ΕΝΙΑΙΟΣ ΔΙΟΙΚΗΤΙΚΟΣ ΤΟΜΕΑΣ </w:t>
                  </w:r>
                </w:p>
                <w:p w:rsidR="00C24DAB" w:rsidRDefault="00C24DAB" w:rsidP="00C24DA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Π/ΘΜΙΑΣ ΚΑΙ Δ/ΘΜΙΑΣ ΕΚΠΑΙΔΕΥΣΗΣ </w:t>
                  </w:r>
                </w:p>
                <w:p w:rsidR="00C24DAB" w:rsidRDefault="00C24DAB" w:rsidP="00C24DA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ΔΙΕΥΘΥΝΣΗ ΣΠΟΥΔΩΝ Δ/ΘΜΙΑΣ ΕΚΠΑΙΔΕΥΣΗΣ</w:t>
                  </w:r>
                </w:p>
                <w:p w:rsidR="00C24DAB" w:rsidRDefault="00C24DAB" w:rsidP="00C24DAB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144B3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ΤΜΗΜΑ Γ΄ - ΜΑΘΗΤΙΚΩΝ ΘΕΜΑΤΩΝ</w:t>
                  </w:r>
                </w:p>
                <w:p w:rsidR="00C24DAB" w:rsidRDefault="00C24DAB" w:rsidP="00C24DAB"/>
              </w:txbxContent>
            </v:textbox>
          </v:shape>
        </w:pict>
      </w:r>
      <w:r w:rsidRPr="00A8511C">
        <w:t>Βαθμός Ασφαλείας:</w:t>
      </w:r>
    </w:p>
    <w:p w:rsidR="00C24DAB" w:rsidRPr="00A8511C" w:rsidRDefault="00C24DAB" w:rsidP="00C24DAB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 w:rsidRPr="00A8511C">
        <w:tab/>
      </w:r>
      <w:r w:rsidRPr="00A8511C">
        <w:rPr>
          <w:rFonts w:cs="Arial"/>
        </w:rPr>
        <w:t>Nα διατηρηθεί μέχρι:</w:t>
      </w:r>
    </w:p>
    <w:p w:rsidR="00C24DAB" w:rsidRPr="00A8511C" w:rsidRDefault="00C24DAB" w:rsidP="00C24DAB">
      <w:pPr>
        <w:tabs>
          <w:tab w:val="left" w:pos="4820"/>
        </w:tabs>
        <w:spacing w:after="0" w:line="240" w:lineRule="auto"/>
        <w:ind w:left="720"/>
        <w:jc w:val="both"/>
        <w:rPr>
          <w:rFonts w:cs="Arial"/>
        </w:rPr>
      </w:pPr>
      <w:r w:rsidRPr="00A8511C">
        <w:rPr>
          <w:rFonts w:cs="Arial"/>
        </w:rPr>
        <w:tab/>
      </w:r>
      <w:r w:rsidRPr="00A8511C">
        <w:t xml:space="preserve">Βαθμ. Προτερ.: </w:t>
      </w:r>
      <w:r w:rsidRPr="00A8511C">
        <w:rPr>
          <w:b/>
        </w:rPr>
        <w:t>ΕΞ. ΕΠΕΙΓΟΝ</w:t>
      </w:r>
    </w:p>
    <w:p w:rsidR="00C24DAB" w:rsidRDefault="00C24DAB" w:rsidP="00C24DAB">
      <w:pPr>
        <w:tabs>
          <w:tab w:val="left" w:pos="1560"/>
          <w:tab w:val="left" w:pos="4820"/>
        </w:tabs>
        <w:spacing w:after="0" w:line="240" w:lineRule="auto"/>
        <w:ind w:left="720"/>
      </w:pPr>
    </w:p>
    <w:p w:rsidR="00C24DAB" w:rsidRDefault="00C24DAB" w:rsidP="00C24DAB">
      <w:pPr>
        <w:tabs>
          <w:tab w:val="left" w:pos="1560"/>
          <w:tab w:val="left" w:pos="4820"/>
        </w:tabs>
        <w:spacing w:after="0" w:line="240" w:lineRule="auto"/>
        <w:ind w:left="720"/>
      </w:pPr>
      <w:r>
        <w:tab/>
      </w:r>
    </w:p>
    <w:p w:rsidR="00C24DAB" w:rsidRPr="003827A4" w:rsidRDefault="00C24DAB" w:rsidP="00C24DAB">
      <w:pPr>
        <w:tabs>
          <w:tab w:val="left" w:pos="1701"/>
          <w:tab w:val="left" w:pos="4820"/>
        </w:tabs>
        <w:spacing w:after="0" w:line="240" w:lineRule="auto"/>
      </w:pPr>
      <w:r>
        <w:rPr>
          <w:sz w:val="20"/>
          <w:szCs w:val="20"/>
        </w:rPr>
        <w:tab/>
        <w:t>-----</w:t>
      </w:r>
    </w:p>
    <w:p w:rsidR="00C24DAB" w:rsidRPr="003827A4" w:rsidRDefault="00C24DAB" w:rsidP="00C24DAB">
      <w:pPr>
        <w:spacing w:after="0" w:line="240" w:lineRule="auto"/>
        <w:ind w:left="1440"/>
        <w:rPr>
          <w:sz w:val="20"/>
          <w:szCs w:val="20"/>
        </w:rPr>
      </w:pPr>
      <w:r>
        <w:pict>
          <v:shape id="_x0000_s1027" type="#_x0000_t202" style="position:absolute;left:0;text-align:left;margin-left:-26pt;margin-top:2.95pt;width:219.1pt;height:132.65pt;z-index:251657216;mso-width-relative:margin;mso-height-relative:margin" stroked="f" strokeweight="2.25pt">
            <v:stroke dashstyle="1 1" endcap="round"/>
            <v:textbox style="mso-next-textbox:#_x0000_s1027">
              <w:txbxContent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</w:pPr>
                  <w:r>
                    <w:rPr>
                      <w:rFonts w:cs="Arial"/>
                    </w:rPr>
                    <w:t>Ταχ. Δ/νση</w:t>
                  </w:r>
                  <w:r w:rsidRPr="00A8511C">
                    <w:rPr>
                      <w:rFonts w:cs="Arial"/>
                    </w:rPr>
                    <w:t xml:space="preserve"> </w:t>
                  </w:r>
                  <w:r w:rsidRPr="00A8511C">
                    <w:rPr>
                      <w:rFonts w:cs="Arial"/>
                    </w:rPr>
                    <w:tab/>
                    <w:t>:Ανδρέα Παπανδρέου 37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</w:pPr>
                  <w:r>
                    <w:t>Τ.Κ. – Πόλη</w:t>
                  </w:r>
                  <w:r w:rsidRPr="00A8511C">
                    <w:t xml:space="preserve"> </w:t>
                  </w:r>
                  <w:r w:rsidRPr="00A8511C">
                    <w:tab/>
                    <w:t>:151 80 -  Μαρούσι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</w:pPr>
                  <w:r w:rsidRPr="00A8511C">
                    <w:t xml:space="preserve">Ιστοσελίδα </w:t>
                  </w:r>
                  <w:r w:rsidRPr="00A8511C">
                    <w:tab/>
                    <w:t xml:space="preserve">: </w:t>
                  </w:r>
                  <w:r w:rsidRPr="00A8511C">
                    <w:rPr>
                      <w:lang w:val="en-US"/>
                    </w:rPr>
                    <w:t>http</w:t>
                  </w:r>
                  <w:r w:rsidRPr="00A8511C">
                    <w:t>://</w:t>
                  </w:r>
                  <w:r w:rsidRPr="00A8511C">
                    <w:rPr>
                      <w:lang w:val="en-US"/>
                    </w:rPr>
                    <w:t>www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minedu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gov</w:t>
                  </w:r>
                  <w:r w:rsidRPr="00A8511C">
                    <w:t>.</w:t>
                  </w:r>
                  <w:r w:rsidRPr="00A8511C">
                    <w:rPr>
                      <w:lang w:val="en-US"/>
                    </w:rPr>
                    <w:t>gr</w:t>
                  </w:r>
                </w:p>
                <w:p w:rsidR="00C24DAB" w:rsidRPr="00C24DAB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Email</w:t>
                  </w:r>
                  <w:r w:rsidRPr="00C24DAB">
                    <w:rPr>
                      <w:lang w:val="en-US"/>
                    </w:rPr>
                    <w:tab/>
                    <w:t xml:space="preserve">: </w:t>
                  </w:r>
                  <w:r>
                    <w:rPr>
                      <w:lang w:val="en-US"/>
                    </w:rPr>
                    <w:t>t</w:t>
                  </w:r>
                  <w:r w:rsidRPr="00C24DAB">
                    <w:rPr>
                      <w:lang w:val="en-US"/>
                    </w:rPr>
                    <w:t>05</w:t>
                  </w:r>
                  <w:r>
                    <w:rPr>
                      <w:lang w:val="en-US"/>
                    </w:rPr>
                    <w:t>sde</w:t>
                  </w:r>
                  <w:r w:rsidRPr="00C24DAB">
                    <w:rPr>
                      <w:lang w:val="en-US"/>
                    </w:rPr>
                    <w:t>3@</w:t>
                  </w:r>
                  <w:r>
                    <w:rPr>
                      <w:lang w:val="en-US"/>
                    </w:rPr>
                    <w:t>minedu</w:t>
                  </w:r>
                  <w:r w:rsidRPr="00C24DAB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gov</w:t>
                  </w:r>
                  <w:r w:rsidRPr="00C24DAB"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gr</w:t>
                  </w:r>
                </w:p>
                <w:p w:rsidR="00C24DAB" w:rsidRPr="00C24DAB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  <w:rPr>
                      <w:lang w:val="en-US"/>
                    </w:rPr>
                  </w:pPr>
                  <w:r w:rsidRPr="00A8511C">
                    <w:t>Πληροφορίες</w:t>
                  </w:r>
                  <w:r w:rsidRPr="00C24DAB">
                    <w:rPr>
                      <w:lang w:val="en-US"/>
                    </w:rPr>
                    <w:tab/>
                    <w:t>:</w:t>
                  </w:r>
                  <w:r w:rsidRPr="00A8511C">
                    <w:t>Βάρλα</w:t>
                  </w:r>
                  <w:r w:rsidRPr="00C24DAB">
                    <w:rPr>
                      <w:lang w:val="en-US"/>
                    </w:rPr>
                    <w:t xml:space="preserve">  </w:t>
                  </w:r>
                  <w:r w:rsidRPr="00A8511C">
                    <w:t>Ά</w:t>
                  </w:r>
                  <w:r w:rsidRPr="00C24DAB">
                    <w:rPr>
                      <w:lang w:val="en-US"/>
                    </w:rPr>
                    <w:t>.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 w:line="240" w:lineRule="auto"/>
                  </w:pPr>
                  <w:r w:rsidRPr="00C24DAB">
                    <w:rPr>
                      <w:lang w:val="en-US"/>
                    </w:rPr>
                    <w:tab/>
                    <w:t xml:space="preserve"> </w:t>
                  </w:r>
                  <w:r w:rsidRPr="00A8511C">
                    <w:t>Παπαδοπούλου Χ.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/>
                  </w:pPr>
                  <w:r w:rsidRPr="00A8511C">
                    <w:t>Τηλέφωνο</w:t>
                  </w:r>
                  <w:r w:rsidRPr="00A8511C">
                    <w:tab/>
                  </w:r>
                  <w:r>
                    <w:rPr>
                      <w:lang w:val="en-US"/>
                    </w:rPr>
                    <w:t xml:space="preserve">: </w:t>
                  </w:r>
                  <w:r w:rsidRPr="00A8511C">
                    <w:t>210-34.43.272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/>
                    <w:ind w:firstLine="720"/>
                  </w:pPr>
                  <w:r w:rsidRPr="00A8511C">
                    <w:tab/>
                  </w:r>
                  <w:r>
                    <w:rPr>
                      <w:lang w:val="en-US"/>
                    </w:rPr>
                    <w:t xml:space="preserve">: </w:t>
                  </w:r>
                  <w:r w:rsidRPr="00A8511C">
                    <w:t>210-34.43.317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  <w:spacing w:after="0"/>
                  </w:pPr>
                  <w:r w:rsidRPr="00A8511C">
                    <w:rPr>
                      <w:lang w:val="en-US"/>
                    </w:rPr>
                    <w:t>Fax</w:t>
                  </w:r>
                  <w:r>
                    <w:rPr>
                      <w:lang w:val="en-US"/>
                    </w:rPr>
                    <w:tab/>
                    <w:t xml:space="preserve">: </w:t>
                  </w:r>
                  <w:r w:rsidRPr="00A8511C">
                    <w:t>210-34.43.390</w:t>
                  </w:r>
                </w:p>
                <w:p w:rsidR="00C24DAB" w:rsidRPr="00A8511C" w:rsidRDefault="00C24DAB" w:rsidP="00C24DAB">
                  <w:pPr>
                    <w:tabs>
                      <w:tab w:val="left" w:pos="1418"/>
                    </w:tabs>
                  </w:pPr>
                </w:p>
              </w:txbxContent>
            </v:textbox>
          </v:shape>
        </w:pict>
      </w:r>
    </w:p>
    <w:p w:rsidR="00C24DAB" w:rsidRPr="003827A4" w:rsidRDefault="00C24DAB" w:rsidP="00C24DAB">
      <w:pPr>
        <w:tabs>
          <w:tab w:val="left" w:pos="4890"/>
        </w:tabs>
        <w:spacing w:after="0" w:line="240" w:lineRule="auto"/>
      </w:pPr>
      <w:r w:rsidRPr="003827A4">
        <w:tab/>
      </w:r>
      <w:r>
        <w:t>Μαρούσι</w:t>
      </w:r>
      <w:r w:rsidRPr="00C926D2">
        <w:t xml:space="preserve">, </w:t>
      </w:r>
      <w:r w:rsidRPr="003D5557">
        <w:t xml:space="preserve">   </w:t>
      </w:r>
      <w:r w:rsidR="0089431B">
        <w:t xml:space="preserve">            </w:t>
      </w:r>
      <w:r w:rsidR="0089431B">
        <w:rPr>
          <w:lang w:val="en-US"/>
        </w:rPr>
        <w:t>21</w:t>
      </w:r>
      <w:r w:rsidRPr="00C926D2">
        <w:t>/</w:t>
      </w:r>
      <w:r w:rsidRPr="00A8511C">
        <w:t>0</w:t>
      </w:r>
      <w:r>
        <w:t>2</w:t>
      </w:r>
      <w:r w:rsidRPr="00C926D2">
        <w:t>/201</w:t>
      </w:r>
      <w:r>
        <w:t>3</w:t>
      </w:r>
    </w:p>
    <w:p w:rsidR="00C24DAB" w:rsidRPr="007D7D76" w:rsidRDefault="00C24DAB" w:rsidP="00C24DAB">
      <w:pPr>
        <w:tabs>
          <w:tab w:val="left" w:pos="4890"/>
        </w:tabs>
        <w:spacing w:after="0" w:line="240" w:lineRule="auto"/>
      </w:pPr>
      <w:r w:rsidRPr="003827A4">
        <w:tab/>
      </w:r>
      <w:r>
        <w:t xml:space="preserve">Αριθμ. Πρωτ. :  </w:t>
      </w:r>
      <w:r w:rsidR="0089431B">
        <w:t xml:space="preserve">       </w:t>
      </w:r>
      <w:r w:rsidR="00751719">
        <w:rPr>
          <w:lang w:val="en-US"/>
        </w:rPr>
        <w:t xml:space="preserve"> </w:t>
      </w:r>
      <w:r w:rsidR="0089431B">
        <w:rPr>
          <w:lang w:val="en-US"/>
        </w:rPr>
        <w:t>24294</w:t>
      </w:r>
      <w:r>
        <w:t>/Γ2</w:t>
      </w:r>
    </w:p>
    <w:p w:rsidR="00C24DAB" w:rsidRPr="007D7D76" w:rsidRDefault="00C24DAB" w:rsidP="00C24DAB">
      <w:pPr>
        <w:tabs>
          <w:tab w:val="left" w:pos="4890"/>
        </w:tabs>
        <w:spacing w:after="0" w:line="240" w:lineRule="auto"/>
      </w:pPr>
    </w:p>
    <w:p w:rsidR="00C24DAB" w:rsidRPr="007D7D76" w:rsidRDefault="00C24DAB" w:rsidP="00C24DAB">
      <w:pPr>
        <w:tabs>
          <w:tab w:val="left" w:pos="4890"/>
        </w:tabs>
        <w:spacing w:after="0" w:line="240" w:lineRule="auto"/>
      </w:pPr>
    </w:p>
    <w:p w:rsidR="00C24DAB" w:rsidRDefault="00C24DAB" w:rsidP="00C24DAB">
      <w:pPr>
        <w:tabs>
          <w:tab w:val="left" w:pos="4890"/>
        </w:tabs>
        <w:spacing w:after="0" w:line="240" w:lineRule="auto"/>
        <w:rPr>
          <w:lang w:val="en-US"/>
        </w:rPr>
      </w:pPr>
      <w:r>
        <w:rPr>
          <w:noProof/>
          <w:lang w:eastAsia="el-GR"/>
        </w:rPr>
        <w:pict>
          <v:shape id="_x0000_s1030" type="#_x0000_t202" style="position:absolute;margin-left:253.75pt;margin-top:3.65pt;width:217.25pt;height:103.3pt;z-index:251659264">
            <v:textbox style="mso-next-textbox:#_x0000_s1030">
              <w:txbxContent>
                <w:p w:rsidR="00C24DAB" w:rsidRDefault="00C24DAB" w:rsidP="00C24DA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Περιφερειακή Διεύθυνση Π.Ε. &amp; Δ.Ε.</w:t>
                  </w:r>
                  <w:r>
                    <w:br/>
                    <w:t>Ν. Αττικής</w:t>
                  </w:r>
                </w:p>
                <w:p w:rsidR="00C24DAB" w:rsidRDefault="00C24DAB" w:rsidP="00C24DA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Διευθύνσεις Δ.Ε. Ν. Αττικής</w:t>
                  </w:r>
                </w:p>
                <w:p w:rsidR="00DC3B02" w:rsidRPr="00DC3B02" w:rsidRDefault="00C24DAB" w:rsidP="00C24DAB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ind w:left="284" w:hanging="284"/>
                  </w:pPr>
                  <w:r>
                    <w:t>Γενικά Λύκεια</w:t>
                  </w:r>
                  <w:r w:rsidR="00DC3B02" w:rsidRPr="00DC3B02">
                    <w:t xml:space="preserve"> </w:t>
                  </w:r>
                  <w:r>
                    <w:t xml:space="preserve">Ν. Αττικής </w:t>
                  </w:r>
                </w:p>
                <w:p w:rsidR="00C24DAB" w:rsidRPr="00685380" w:rsidRDefault="00C24DAB" w:rsidP="00DC3B02">
                  <w:pPr>
                    <w:pStyle w:val="a4"/>
                    <w:spacing w:after="0"/>
                    <w:ind w:left="284"/>
                  </w:pPr>
                  <w:r>
                    <w:t>(Δημόσια και Ιδιωτικά)</w:t>
                  </w:r>
                  <w:r>
                    <w:br/>
                    <w:t>(μέσω των Διευθύνσεων Δ.Ε. Ν. Αττικής)</w:t>
                  </w:r>
                  <w:r>
                    <w:br/>
                  </w:r>
                </w:p>
              </w:txbxContent>
            </v:textbox>
            <w10:wrap anchorx="page"/>
          </v:shape>
        </w:pict>
      </w:r>
    </w:p>
    <w:p w:rsidR="00C24DAB" w:rsidRDefault="00C24DAB" w:rsidP="00C24DAB">
      <w:pPr>
        <w:tabs>
          <w:tab w:val="left" w:pos="4890"/>
        </w:tabs>
        <w:spacing w:after="0" w:line="240" w:lineRule="auto"/>
        <w:rPr>
          <w:lang w:val="en-US"/>
        </w:rPr>
      </w:pPr>
    </w:p>
    <w:p w:rsidR="00C24DAB" w:rsidRPr="00C24DAB" w:rsidRDefault="00C24DAB" w:rsidP="00C24DAB">
      <w:pPr>
        <w:tabs>
          <w:tab w:val="left" w:pos="4890"/>
        </w:tabs>
        <w:spacing w:after="0" w:line="240" w:lineRule="auto"/>
        <w:rPr>
          <w:lang w:val="en-US"/>
        </w:rPr>
      </w:pPr>
    </w:p>
    <w:p w:rsidR="00C24DAB" w:rsidRDefault="00C24DAB" w:rsidP="00C24DAB">
      <w:pPr>
        <w:spacing w:after="0" w:line="240" w:lineRule="auto"/>
        <w:ind w:left="3174" w:firstLine="1079"/>
        <w:rPr>
          <w:sz w:val="20"/>
          <w:szCs w:val="20"/>
        </w:rPr>
      </w:pPr>
      <w:r>
        <w:t>ΠΡΟΣ:</w:t>
      </w:r>
    </w:p>
    <w:p w:rsidR="00C24DAB" w:rsidRDefault="00C24DAB" w:rsidP="00C24DAB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</w:p>
    <w:p w:rsidR="00C24DAB" w:rsidRDefault="00C24DAB" w:rsidP="00C24DAB">
      <w:pPr>
        <w:rPr>
          <w:lang w:val="en-US"/>
        </w:rPr>
      </w:pPr>
    </w:p>
    <w:p w:rsidR="00C24DAB" w:rsidRPr="00C24DAB" w:rsidRDefault="00C24DAB" w:rsidP="00C24DAB">
      <w:pPr>
        <w:rPr>
          <w:lang w:val="en-US"/>
        </w:rPr>
      </w:pPr>
    </w:p>
    <w:p w:rsidR="00C24DAB" w:rsidRDefault="00C24DAB" w:rsidP="00672915">
      <w:pPr>
        <w:tabs>
          <w:tab w:val="left" w:pos="4253"/>
          <w:tab w:val="left" w:pos="5245"/>
        </w:tabs>
        <w:spacing w:after="0"/>
        <w:jc w:val="both"/>
      </w:pPr>
      <w:r w:rsidRPr="007D7D76">
        <w:t xml:space="preserve"> </w:t>
      </w:r>
      <w:r w:rsidRPr="007D7D76">
        <w:tab/>
      </w:r>
      <w:r>
        <w:rPr>
          <w:lang w:val="en-US"/>
        </w:rPr>
        <w:t>KOIN</w:t>
      </w:r>
      <w:r>
        <w:t>:</w:t>
      </w:r>
      <w:r>
        <w:tab/>
        <w:t>Δρ. Μ. Μεταξά</w:t>
      </w:r>
    </w:p>
    <w:p w:rsidR="00C24DAB" w:rsidRDefault="00C24DAB" w:rsidP="00672915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Πρόεδρο της Οργανωτικής Επιτροπής</w:t>
      </w:r>
    </w:p>
    <w:p w:rsidR="00672915" w:rsidRDefault="00672915" w:rsidP="00672915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Θερινού Σχολείου Αστεροσκοπείου Αθηνών</w:t>
      </w:r>
    </w:p>
    <w:p w:rsidR="00672915" w:rsidRDefault="00672915" w:rsidP="00672915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>Εθνικής Αντιστάσεως 63,</w:t>
      </w:r>
    </w:p>
    <w:p w:rsidR="00672915" w:rsidRPr="003827A4" w:rsidRDefault="00672915" w:rsidP="00672915">
      <w:pPr>
        <w:tabs>
          <w:tab w:val="left" w:pos="4253"/>
          <w:tab w:val="left" w:pos="5245"/>
        </w:tabs>
        <w:spacing w:after="0"/>
        <w:ind w:right="-1192"/>
        <w:jc w:val="both"/>
      </w:pPr>
      <w:r>
        <w:tab/>
      </w:r>
      <w:r>
        <w:tab/>
        <w:t xml:space="preserve">152 31 Αθήνα  </w:t>
      </w:r>
    </w:p>
    <w:p w:rsidR="0045653D" w:rsidRDefault="0045653D" w:rsidP="00C24DAB">
      <w:pPr>
        <w:tabs>
          <w:tab w:val="left" w:pos="6300"/>
        </w:tabs>
        <w:spacing w:after="0"/>
        <w:rPr>
          <w:lang w:val="en-US"/>
        </w:rPr>
      </w:pPr>
    </w:p>
    <w:p w:rsidR="00C24DAB" w:rsidRPr="007D7D76" w:rsidRDefault="00C24DAB" w:rsidP="00C24DAB">
      <w:pPr>
        <w:tabs>
          <w:tab w:val="left" w:pos="6300"/>
        </w:tabs>
        <w:spacing w:after="0"/>
      </w:pPr>
      <w:r>
        <w:tab/>
      </w:r>
    </w:p>
    <w:p w:rsidR="00672915" w:rsidRDefault="00C24DAB" w:rsidP="00C24DAB">
      <w:pPr>
        <w:spacing w:after="0"/>
        <w:ind w:left="-426" w:right="-355"/>
        <w:rPr>
          <w:rFonts w:cs="Arial"/>
          <w:b/>
        </w:rPr>
      </w:pPr>
      <w:r w:rsidRPr="00672915">
        <w:rPr>
          <w:rFonts w:cs="Arial"/>
          <w:b/>
        </w:rPr>
        <w:t xml:space="preserve">ΘΕΜΑ: </w:t>
      </w:r>
      <w:r w:rsidR="00672915" w:rsidRPr="00672915">
        <w:rPr>
          <w:rFonts w:cs="Arial"/>
          <w:b/>
        </w:rPr>
        <w:t>«18</w:t>
      </w:r>
      <w:r w:rsidR="00672915" w:rsidRPr="00672915">
        <w:rPr>
          <w:rFonts w:cs="Arial"/>
          <w:b/>
          <w:vertAlign w:val="superscript"/>
        </w:rPr>
        <w:t>ο</w:t>
      </w:r>
      <w:r w:rsidR="00672915" w:rsidRPr="00672915">
        <w:rPr>
          <w:rFonts w:cs="Arial"/>
          <w:b/>
        </w:rPr>
        <w:t xml:space="preserve"> Θερινό Σχολείο του Αστεροσκοπείου Αθηνών»</w:t>
      </w:r>
      <w:r w:rsidR="00672915">
        <w:rPr>
          <w:rFonts w:cs="Arial"/>
          <w:b/>
        </w:rPr>
        <w:t xml:space="preserve"> </w:t>
      </w:r>
    </w:p>
    <w:p w:rsidR="00C24DAB" w:rsidRPr="0045653D" w:rsidRDefault="00C24DAB" w:rsidP="00C24DAB">
      <w:pPr>
        <w:spacing w:after="0"/>
        <w:ind w:left="-426" w:right="-355"/>
        <w:rPr>
          <w:rFonts w:cs="Arial"/>
        </w:rPr>
      </w:pPr>
      <w:r w:rsidRPr="00672915">
        <w:rPr>
          <w:rFonts w:cs="Arial"/>
          <w:b/>
        </w:rPr>
        <w:t>Σχετικ</w:t>
      </w:r>
      <w:r w:rsidR="0045653D">
        <w:rPr>
          <w:rFonts w:cs="Arial"/>
          <w:b/>
        </w:rPr>
        <w:t>ό</w:t>
      </w:r>
      <w:r w:rsidRPr="00672915">
        <w:rPr>
          <w:rFonts w:cs="Arial"/>
          <w:b/>
        </w:rPr>
        <w:t xml:space="preserve"> έγγραφ</w:t>
      </w:r>
      <w:r w:rsidR="0045653D">
        <w:rPr>
          <w:rFonts w:cs="Arial"/>
          <w:b/>
        </w:rPr>
        <w:t>ο</w:t>
      </w:r>
      <w:r w:rsidRPr="00672915">
        <w:rPr>
          <w:rFonts w:cs="Arial"/>
          <w:b/>
        </w:rPr>
        <w:t>:</w:t>
      </w:r>
      <w:r w:rsidR="0045653D">
        <w:rPr>
          <w:rFonts w:cs="Arial"/>
          <w:b/>
        </w:rPr>
        <w:t xml:space="preserve"> </w:t>
      </w:r>
      <w:r w:rsidR="0045653D">
        <w:rPr>
          <w:rFonts w:cs="Arial"/>
        </w:rPr>
        <w:t>το με αρ. πρ. 22936/Γ2/19-02-2013 έγγραφο του Υ.ΠΑΙ.Θ.Π.Α.</w:t>
      </w:r>
    </w:p>
    <w:p w:rsidR="00C24DAB" w:rsidRDefault="00C24DAB" w:rsidP="00C24DAB">
      <w:pPr>
        <w:spacing w:after="0"/>
        <w:ind w:left="-426" w:right="-355"/>
        <w:rPr>
          <w:rFonts w:cs="Arial"/>
        </w:rPr>
      </w:pPr>
    </w:p>
    <w:p w:rsidR="007C48E7" w:rsidRDefault="007C48E7" w:rsidP="007C48E7">
      <w:pPr>
        <w:spacing w:after="0" w:line="360" w:lineRule="auto"/>
        <w:ind w:left="-426" w:right="-765" w:firstLine="425"/>
        <w:jc w:val="both"/>
        <w:rPr>
          <w:bCs/>
        </w:rPr>
      </w:pPr>
      <w:r>
        <w:rPr>
          <w:bCs/>
        </w:rPr>
        <w:t xml:space="preserve">Το </w:t>
      </w:r>
      <w:r w:rsidRPr="00B730F1">
        <w:rPr>
          <w:rStyle w:val="a5"/>
        </w:rPr>
        <w:t>Ινστιτούτο Αστρονομίας, Αστροφυσικής, Διαστημικών Εφαρμογών και Τηλεπισκόπησης (ΙΑΑΔΕΤ)</w:t>
      </w:r>
      <w:r>
        <w:rPr>
          <w:rStyle w:val="a5"/>
        </w:rPr>
        <w:t xml:space="preserve"> </w:t>
      </w:r>
      <w:r>
        <w:rPr>
          <w:bCs/>
        </w:rPr>
        <w:t>του Εθ</w:t>
      </w:r>
      <w:r w:rsidR="0045653D">
        <w:rPr>
          <w:bCs/>
        </w:rPr>
        <w:t>νικού Αστεροσκοπείου της Αθήνας</w:t>
      </w:r>
      <w:r>
        <w:rPr>
          <w:bCs/>
        </w:rPr>
        <w:t xml:space="preserve"> οργανώνει για </w:t>
      </w:r>
      <w:r w:rsidRPr="00C55619">
        <w:rPr>
          <w:b/>
          <w:bCs/>
        </w:rPr>
        <w:t>1</w:t>
      </w:r>
      <w:r>
        <w:rPr>
          <w:b/>
          <w:bCs/>
        </w:rPr>
        <w:t>8</w:t>
      </w:r>
      <w:r w:rsidRPr="00C55619">
        <w:rPr>
          <w:b/>
          <w:bCs/>
          <w:vertAlign w:val="superscript"/>
        </w:rPr>
        <w:t>η</w:t>
      </w:r>
      <w:r w:rsidRPr="00C55619">
        <w:rPr>
          <w:b/>
          <w:bCs/>
        </w:rPr>
        <w:t xml:space="preserve"> </w:t>
      </w:r>
      <w:r w:rsidRPr="00C11E55">
        <w:rPr>
          <w:b/>
          <w:bCs/>
        </w:rPr>
        <w:t>χρονιά</w:t>
      </w:r>
      <w:r w:rsidRPr="00C11E55">
        <w:rPr>
          <w:bCs/>
        </w:rPr>
        <w:t xml:space="preserve"> με ανανεωμένο πρόγραμμα το</w:t>
      </w:r>
      <w:r>
        <w:rPr>
          <w:bCs/>
        </w:rPr>
        <w:t xml:space="preserve"> Θερινό Σχολείο για μαθητές </w:t>
      </w:r>
      <w:r>
        <w:rPr>
          <w:bCs/>
        </w:rPr>
        <w:lastRenderedPageBreak/>
        <w:t xml:space="preserve">των σχολείων Δευτεροβάθμιας Εκπαίδευσης του Νομού Αττικής, με θέμα «Το Σύμπαν, και οι τελευταίες ανακαλύψεις» από </w:t>
      </w:r>
      <w:r w:rsidRPr="0045653D">
        <w:rPr>
          <w:b/>
          <w:bCs/>
          <w:u w:val="single"/>
        </w:rPr>
        <w:t>2 έως 4  Σεπτεμβρίου 2013</w:t>
      </w:r>
      <w:r>
        <w:rPr>
          <w:bCs/>
        </w:rPr>
        <w:t>.</w:t>
      </w:r>
    </w:p>
    <w:p w:rsidR="007C48E7" w:rsidRDefault="007C48E7" w:rsidP="007C48E7">
      <w:pPr>
        <w:spacing w:after="0" w:line="360" w:lineRule="auto"/>
        <w:ind w:left="-426" w:right="-766" w:firstLine="425"/>
        <w:jc w:val="both"/>
        <w:rPr>
          <w:rFonts w:cs="Arial"/>
        </w:rPr>
      </w:pPr>
      <w:r>
        <w:rPr>
          <w:rFonts w:cs="Arial"/>
        </w:rPr>
        <w:t xml:space="preserve">Σκοπός του προγράμματος είναι η ευαισθητοποίηση των μαθητών σε θέματα Αστροφυσικής, Διαστημικής και Περιβάλλοντος και γενικότερα </w:t>
      </w:r>
      <w:r w:rsidRPr="00AB6868">
        <w:rPr>
          <w:rFonts w:cs="Arial"/>
        </w:rPr>
        <w:t>η σύνδεσή</w:t>
      </w:r>
      <w:r>
        <w:rPr>
          <w:rFonts w:cs="Arial"/>
        </w:rPr>
        <w:t xml:space="preserve"> τους με την Τεχνολογία και τον Πολιτισμό.</w:t>
      </w:r>
    </w:p>
    <w:p w:rsidR="007C48E7" w:rsidRDefault="007C48E7" w:rsidP="007C48E7">
      <w:pPr>
        <w:spacing w:after="0" w:line="360" w:lineRule="auto"/>
        <w:ind w:left="-426" w:right="-766" w:firstLine="425"/>
        <w:jc w:val="both"/>
        <w:rPr>
          <w:rFonts w:cs="Arial"/>
        </w:rPr>
      </w:pPr>
      <w:r w:rsidRPr="00AA374F">
        <w:rPr>
          <w:rFonts w:cs="Arial"/>
        </w:rPr>
        <w:t xml:space="preserve">Το Θερινό Σχολείο απευθύνεται σε μαθητές </w:t>
      </w:r>
      <w:r w:rsidR="00AA374F">
        <w:rPr>
          <w:rFonts w:cs="Arial"/>
        </w:rPr>
        <w:t>Γενικών Λυκείων</w:t>
      </w:r>
      <w:r w:rsidR="009E579A" w:rsidRPr="009E579A">
        <w:rPr>
          <w:rFonts w:cs="Arial"/>
        </w:rPr>
        <w:t xml:space="preserve"> </w:t>
      </w:r>
      <w:r w:rsidRPr="00AA374F">
        <w:rPr>
          <w:rFonts w:cs="Arial"/>
        </w:rPr>
        <w:t xml:space="preserve">του Νομού Αττικής και η συμμετοχή τους είναι </w:t>
      </w:r>
      <w:r w:rsidRPr="00AA374F">
        <w:rPr>
          <w:rFonts w:cs="Arial"/>
          <w:b/>
        </w:rPr>
        <w:t>προαιρετική</w:t>
      </w:r>
      <w:r w:rsidRPr="00AA374F">
        <w:rPr>
          <w:rFonts w:cs="Arial"/>
        </w:rPr>
        <w:t>.</w:t>
      </w:r>
    </w:p>
    <w:p w:rsidR="007C48E7" w:rsidRDefault="007C48E7" w:rsidP="007C48E7">
      <w:pPr>
        <w:spacing w:after="0" w:line="360" w:lineRule="auto"/>
        <w:ind w:left="-426" w:right="-766" w:firstLine="425"/>
        <w:jc w:val="both"/>
        <w:rPr>
          <w:rFonts w:cs="Arial"/>
        </w:rPr>
      </w:pPr>
      <w:r>
        <w:rPr>
          <w:rFonts w:cs="Arial"/>
        </w:rPr>
        <w:t xml:space="preserve"> Οι μαθητές που επιθυμούν να συμμετάσχουν πρέπει να αποστείλουν αίτηση μέσω των σχολείων τους μέχρι τις </w:t>
      </w:r>
      <w:r w:rsidRPr="006B653A">
        <w:rPr>
          <w:rFonts w:cs="Arial"/>
          <w:b/>
        </w:rPr>
        <w:t>30 Απριλίου 201</w:t>
      </w:r>
      <w:r>
        <w:rPr>
          <w:rFonts w:cs="Arial"/>
          <w:b/>
        </w:rPr>
        <w:t>3</w:t>
      </w:r>
      <w:r>
        <w:rPr>
          <w:rFonts w:cs="Arial"/>
        </w:rPr>
        <w:t xml:space="preserve"> στην οργανωτική επιτροπή  (προς Γραμματέα του </w:t>
      </w:r>
      <w:r w:rsidRPr="00BD5BA1">
        <w:rPr>
          <w:rStyle w:val="a5"/>
        </w:rPr>
        <w:t>Ινστιτούτο</w:t>
      </w:r>
      <w:r>
        <w:rPr>
          <w:rStyle w:val="a5"/>
        </w:rPr>
        <w:t>υ</w:t>
      </w:r>
      <w:r w:rsidRPr="00BD5BA1">
        <w:rPr>
          <w:rStyle w:val="a5"/>
        </w:rPr>
        <w:t xml:space="preserve"> Αστρονομίας, Αστροφυσικής, Διαστημικών Εφαρμογών και Τηλεπισκόπησης (ΙΑΑΔΕΤ)</w:t>
      </w:r>
      <w:r w:rsidR="00F46A80">
        <w:rPr>
          <w:rStyle w:val="a5"/>
        </w:rPr>
        <w:t xml:space="preserve"> </w:t>
      </w:r>
      <w:r>
        <w:rPr>
          <w:rFonts w:cs="Arial"/>
        </w:rPr>
        <w:t xml:space="preserve">του Εθνικού Αστεροσκοπείου Αθηνών, κυρία Ουρανία Κουμεντάκου, </w:t>
      </w:r>
      <w:r>
        <w:rPr>
          <w:rFonts w:cs="Arial"/>
          <w:lang w:val="en-US"/>
        </w:rPr>
        <w:t>P</w:t>
      </w:r>
      <w:r w:rsidRPr="005267D3">
        <w:rPr>
          <w:rFonts w:cs="Arial"/>
        </w:rPr>
        <w:t>.</w:t>
      </w:r>
      <w:r>
        <w:rPr>
          <w:rFonts w:cs="Arial"/>
          <w:lang w:val="en-US"/>
        </w:rPr>
        <w:t>O</w:t>
      </w:r>
      <w:r>
        <w:rPr>
          <w:rFonts w:cs="Arial"/>
        </w:rPr>
        <w:t xml:space="preserve">. </w:t>
      </w:r>
      <w:r>
        <w:rPr>
          <w:rFonts w:cs="Arial"/>
          <w:lang w:val="en-US"/>
        </w:rPr>
        <w:t>BOX</w:t>
      </w:r>
      <w:r w:rsidRPr="005267D3">
        <w:rPr>
          <w:rFonts w:cs="Arial"/>
        </w:rPr>
        <w:t xml:space="preserve"> 20048, 118 10 </w:t>
      </w:r>
      <w:r>
        <w:rPr>
          <w:rFonts w:cs="Arial"/>
        </w:rPr>
        <w:t xml:space="preserve">Αθήνα). Στην αίτηση πρέπει να αναφέρεται </w:t>
      </w:r>
      <w:r w:rsidRPr="00026342">
        <w:rPr>
          <w:rFonts w:cs="Arial"/>
          <w:u w:val="single"/>
        </w:rPr>
        <w:t xml:space="preserve">το ονοματεπώνυμο του ενδιαφερόμενου μαθητή, το σχολείο στο οποίο φοιτά, η διεύθυνση κατοικίας του και τα </w:t>
      </w:r>
      <w:r w:rsidRPr="00026342">
        <w:rPr>
          <w:rFonts w:cs="Arial"/>
          <w:u w:val="single"/>
        </w:rPr>
        <w:lastRenderedPageBreak/>
        <w:t>αντίστοιχα τηλέφωνα</w:t>
      </w:r>
      <w:r>
        <w:rPr>
          <w:rFonts w:cs="Arial"/>
        </w:rPr>
        <w:t xml:space="preserve">. Επίσης, θα πρέπει να αναφέρεται </w:t>
      </w:r>
      <w:r w:rsidRPr="00B60842">
        <w:rPr>
          <w:rFonts w:cs="Arial"/>
          <w:u w:val="single"/>
        </w:rPr>
        <w:t xml:space="preserve">η </w:t>
      </w:r>
      <w:r w:rsidRPr="00B60842">
        <w:rPr>
          <w:rFonts w:cs="Arial"/>
          <w:sz w:val="24"/>
          <w:u w:val="single"/>
        </w:rPr>
        <w:t>επίδοση</w:t>
      </w:r>
      <w:r w:rsidRPr="00B60842">
        <w:rPr>
          <w:rFonts w:cs="Arial"/>
          <w:u w:val="single"/>
        </w:rPr>
        <w:t xml:space="preserve"> του </w:t>
      </w:r>
      <w:r w:rsidR="00964744">
        <w:rPr>
          <w:rFonts w:cs="Arial"/>
          <w:u w:val="single"/>
        </w:rPr>
        <w:t xml:space="preserve">ενδιαφερόμενου </w:t>
      </w:r>
      <w:r w:rsidRPr="00B60842">
        <w:rPr>
          <w:rFonts w:cs="Arial"/>
          <w:u w:val="single"/>
        </w:rPr>
        <w:t>μαθητή στα Μαθηματικά, τη Φυσική, την Αστρονομία και τους Ηλεκτρονικούς Υπολογιστές</w:t>
      </w:r>
      <w:r>
        <w:rPr>
          <w:rFonts w:cs="Arial"/>
        </w:rPr>
        <w:t>.</w:t>
      </w:r>
    </w:p>
    <w:p w:rsidR="007C48E7" w:rsidRDefault="007C48E7" w:rsidP="007C48E7">
      <w:pPr>
        <w:spacing w:after="0" w:line="360" w:lineRule="auto"/>
        <w:ind w:left="-426" w:right="-766" w:firstLine="425"/>
        <w:jc w:val="both"/>
        <w:rPr>
          <w:rFonts w:cs="Arial"/>
        </w:rPr>
      </w:pPr>
      <w:r>
        <w:rPr>
          <w:rFonts w:cs="Arial"/>
        </w:rPr>
        <w:t xml:space="preserve"> Μια Επιτροπή, η οποία θα συσταθεί από μέλη της οργανωτικής επιτροπής του Θερινού Σχολείου, θα επιλέξει τους μαθητές και στη συνέχεια θα ενημερώσει τα σχολεία.</w:t>
      </w:r>
    </w:p>
    <w:p w:rsidR="007C48E7" w:rsidRPr="000727F3" w:rsidRDefault="007C48E7" w:rsidP="007C48E7">
      <w:pPr>
        <w:spacing w:line="360" w:lineRule="auto"/>
        <w:ind w:left="-426" w:right="-766" w:firstLine="425"/>
        <w:jc w:val="both"/>
        <w:rPr>
          <w:rFonts w:cs="Arial"/>
        </w:rPr>
      </w:pPr>
      <w:r w:rsidRPr="00290F66">
        <w:rPr>
          <w:rFonts w:cs="Arial"/>
        </w:rPr>
        <w:t xml:space="preserve">Οι ενδιαφερόμενοι μπορούν να επικοινωνούν με τη </w:t>
      </w:r>
      <w:r w:rsidRPr="00290F66">
        <w:rPr>
          <w:rFonts w:cs="Arial"/>
          <w:b/>
        </w:rPr>
        <w:t>Γραμματέα</w:t>
      </w:r>
      <w:r w:rsidRPr="00290F66">
        <w:rPr>
          <w:rFonts w:cs="Arial"/>
        </w:rPr>
        <w:t xml:space="preserve"> του </w:t>
      </w:r>
      <w:r w:rsidR="00F05FDF" w:rsidRPr="00BD5BA1">
        <w:rPr>
          <w:rStyle w:val="a5"/>
        </w:rPr>
        <w:t>Ινστιτούτο</w:t>
      </w:r>
      <w:r w:rsidR="00F05FDF">
        <w:rPr>
          <w:rStyle w:val="a5"/>
        </w:rPr>
        <w:t>υ</w:t>
      </w:r>
      <w:r w:rsidR="00F05FDF" w:rsidRPr="00BD5BA1">
        <w:rPr>
          <w:rStyle w:val="a5"/>
        </w:rPr>
        <w:t xml:space="preserve"> Αστρονομίας, Αστροφυσικής, Διαστημικών Εφαρμογών και Τηλεπισκόπησης (ΙΑΑΔΕΤ)</w:t>
      </w:r>
      <w:r w:rsidR="00F05FDF">
        <w:rPr>
          <w:rStyle w:val="a5"/>
        </w:rPr>
        <w:t>,</w:t>
      </w:r>
      <w:r w:rsidRPr="00290F66">
        <w:rPr>
          <w:rFonts w:cs="Arial"/>
        </w:rPr>
        <w:t xml:space="preserve"> κυρία </w:t>
      </w:r>
      <w:r w:rsidR="00F05FDF" w:rsidRPr="00F05FDF">
        <w:rPr>
          <w:rFonts w:cs="Arial"/>
          <w:b/>
        </w:rPr>
        <w:t xml:space="preserve">Ουρανία </w:t>
      </w:r>
      <w:r w:rsidRPr="00290F66">
        <w:rPr>
          <w:rFonts w:cs="Arial"/>
          <w:b/>
        </w:rPr>
        <w:t>Κουμεντάκου</w:t>
      </w:r>
      <w:r>
        <w:rPr>
          <w:rFonts w:cs="Arial"/>
          <w:b/>
        </w:rPr>
        <w:t>,</w:t>
      </w:r>
      <w:r w:rsidRPr="00290F66">
        <w:rPr>
          <w:rFonts w:cs="Arial"/>
        </w:rPr>
        <w:t xml:space="preserve"> στο τηλέφωνο</w:t>
      </w:r>
      <w:r>
        <w:rPr>
          <w:rFonts w:cs="Arial"/>
        </w:rPr>
        <w:t xml:space="preserve"> επικοινωνίας: </w:t>
      </w:r>
      <w:r w:rsidRPr="00026342">
        <w:rPr>
          <w:rFonts w:cs="Arial"/>
          <w:b/>
        </w:rPr>
        <w:t>210-34.90.106</w:t>
      </w:r>
      <w:r>
        <w:rPr>
          <w:rFonts w:cs="Arial"/>
        </w:rPr>
        <w:t>.</w:t>
      </w:r>
    </w:p>
    <w:p w:rsidR="007C48E7" w:rsidRDefault="007C48E7" w:rsidP="007C48E7">
      <w:pPr>
        <w:spacing w:line="360" w:lineRule="auto"/>
        <w:ind w:left="-426" w:right="-766" w:firstLine="425"/>
        <w:jc w:val="both"/>
        <w:rPr>
          <w:rFonts w:cs="Arial"/>
        </w:rPr>
      </w:pPr>
      <w:r>
        <w:rPr>
          <w:rFonts w:cs="Arial"/>
        </w:rPr>
        <w:t>Παρακαλούμε να ενημερώσετε τα σχολεία της αρμοδιότητάς σας.</w:t>
      </w:r>
    </w:p>
    <w:p w:rsidR="007C48E7" w:rsidRDefault="007C48E7" w:rsidP="007C48E7">
      <w:pPr>
        <w:spacing w:after="0"/>
        <w:ind w:left="-426" w:right="-766" w:firstLine="425"/>
        <w:jc w:val="both"/>
        <w:rPr>
          <w:bCs/>
        </w:rPr>
      </w:pPr>
    </w:p>
    <w:p w:rsidR="007C48E7" w:rsidRPr="000727F3" w:rsidRDefault="007C48E7" w:rsidP="007C48E7">
      <w:pPr>
        <w:ind w:left="-426" w:right="-355" w:firstLine="425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</w:p>
    <w:p w:rsidR="007C48E7" w:rsidRPr="007D4D7E" w:rsidRDefault="007C48E7" w:rsidP="00F46A80">
      <w:pPr>
        <w:spacing w:after="0"/>
        <w:ind w:left="-426" w:right="-355"/>
        <w:rPr>
          <w:rFonts w:eastAsia="Times New Roman" w:cs="Arial"/>
          <w:bCs/>
          <w:lang w:eastAsia="el-GR"/>
        </w:rPr>
      </w:pPr>
      <w:r w:rsidRPr="008F3CE1">
        <w:rPr>
          <w:rFonts w:eastAsia="Times New Roman" w:cs="Arial"/>
          <w:bCs/>
          <w:u w:val="single"/>
          <w:lang w:eastAsia="el-GR"/>
        </w:rPr>
        <w:t>Εσωτερική Διανομή:</w:t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</w:r>
      <w:r w:rsidRPr="007D4D7E">
        <w:rPr>
          <w:rFonts w:eastAsia="Times New Roman" w:cs="Arial"/>
          <w:bCs/>
          <w:lang w:eastAsia="el-GR"/>
        </w:rPr>
        <w:tab/>
        <w:t xml:space="preserve">            </w:t>
      </w:r>
      <w:r w:rsidR="00F46A80">
        <w:rPr>
          <w:rFonts w:eastAsia="Times New Roman" w:cs="Arial"/>
          <w:bCs/>
          <w:lang w:eastAsia="el-GR"/>
        </w:rPr>
        <w:t xml:space="preserve">         </w:t>
      </w:r>
      <w:r w:rsidRPr="007D4D7E">
        <w:rPr>
          <w:rFonts w:eastAsia="Times New Roman" w:cs="Arial"/>
          <w:bCs/>
          <w:lang w:eastAsia="el-GR"/>
        </w:rPr>
        <w:t xml:space="preserve">  </w:t>
      </w:r>
      <w:r w:rsidRPr="008F3CE1">
        <w:rPr>
          <w:rFonts w:cs="Arial"/>
        </w:rPr>
        <w:t>Ο ΔΙΕΥΘΥΝΤΗΣ</w:t>
      </w:r>
    </w:p>
    <w:p w:rsidR="007C48E7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Δ/νση Ιδιωτικής Εκπαίδευσης</w:t>
      </w:r>
    </w:p>
    <w:p w:rsidR="007C48E7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lastRenderedPageBreak/>
        <w:t>Δ/νση Εκκλησιαστικής Εκπαίδευσης</w:t>
      </w:r>
    </w:p>
    <w:p w:rsidR="007C48E7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Δ/νση Ειδικής Αγωγής</w:t>
      </w:r>
    </w:p>
    <w:p w:rsidR="007C48E7" w:rsidRPr="00550E03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29545C">
        <w:rPr>
          <w:rFonts w:eastAsia="Times New Roman" w:cs="Arial"/>
          <w:bCs/>
          <w:lang w:eastAsia="el-GR"/>
        </w:rPr>
        <w:t>Δ/νση ΣΕΠΕΔ</w:t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</w:r>
      <w:r>
        <w:rPr>
          <w:rFonts w:eastAsia="Times New Roman" w:cs="Arial"/>
          <w:bCs/>
          <w:lang w:eastAsia="el-GR"/>
        </w:rPr>
        <w:tab/>
        <w:t xml:space="preserve">   </w:t>
      </w:r>
      <w:r w:rsidRPr="008F3CE1">
        <w:rPr>
          <w:rFonts w:cs="Arial"/>
        </w:rPr>
        <w:t>ΣΤΥΛΙΑΝΟΣ  ΜΕΡΚΟΥΡΗΣ</w:t>
      </w:r>
    </w:p>
    <w:p w:rsidR="00CE5A9D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550E03">
        <w:rPr>
          <w:rFonts w:eastAsia="Times New Roman" w:cs="Arial"/>
          <w:bCs/>
          <w:lang w:eastAsia="el-GR"/>
        </w:rPr>
        <w:t>ΔΙ.ΠΟ.ΔΕ.</w:t>
      </w:r>
    </w:p>
    <w:p w:rsidR="007C48E7" w:rsidRPr="00550E03" w:rsidRDefault="00CE5A9D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>
        <w:rPr>
          <w:rFonts w:eastAsia="Times New Roman" w:cs="Arial"/>
          <w:bCs/>
          <w:lang w:eastAsia="el-GR"/>
        </w:rPr>
        <w:t>Γ</w:t>
      </w:r>
      <w:r w:rsidR="00A765B0">
        <w:rPr>
          <w:rFonts w:eastAsia="Times New Roman" w:cs="Arial"/>
          <w:bCs/>
          <w:lang w:eastAsia="el-GR"/>
        </w:rPr>
        <w:t>.</w:t>
      </w:r>
      <w:r>
        <w:rPr>
          <w:rFonts w:eastAsia="Times New Roman" w:cs="Arial"/>
          <w:bCs/>
          <w:lang w:eastAsia="el-GR"/>
        </w:rPr>
        <w:t>Ε</w:t>
      </w:r>
      <w:r w:rsidR="00A765B0">
        <w:rPr>
          <w:rFonts w:eastAsia="Times New Roman" w:cs="Arial"/>
          <w:bCs/>
          <w:lang w:eastAsia="el-GR"/>
        </w:rPr>
        <w:t>.</w:t>
      </w:r>
      <w:r>
        <w:rPr>
          <w:rFonts w:eastAsia="Times New Roman" w:cs="Arial"/>
          <w:bCs/>
          <w:lang w:eastAsia="el-GR"/>
        </w:rPr>
        <w:t>ΠΟ</w:t>
      </w:r>
      <w:r w:rsidR="00DE1E3B">
        <w:rPr>
          <w:rFonts w:eastAsia="Times New Roman" w:cs="Arial"/>
          <w:bCs/>
          <w:lang w:val="en-US" w:eastAsia="el-GR"/>
        </w:rPr>
        <w:t>.</w:t>
      </w:r>
      <w:r w:rsidR="007C48E7" w:rsidRPr="00550E03">
        <w:rPr>
          <w:rFonts w:eastAsia="Times New Roman" w:cs="Arial"/>
          <w:bCs/>
          <w:lang w:eastAsia="el-GR"/>
        </w:rPr>
        <w:tab/>
      </w:r>
      <w:r w:rsidR="007C48E7" w:rsidRPr="00550E03">
        <w:rPr>
          <w:rFonts w:eastAsia="Times New Roman" w:cs="Arial"/>
          <w:bCs/>
          <w:lang w:eastAsia="el-GR"/>
        </w:rPr>
        <w:tab/>
      </w:r>
      <w:r w:rsidR="007C48E7" w:rsidRPr="00550E03">
        <w:rPr>
          <w:rFonts w:eastAsia="Times New Roman" w:cs="Arial"/>
          <w:bCs/>
          <w:lang w:eastAsia="el-GR"/>
        </w:rPr>
        <w:tab/>
      </w:r>
      <w:r w:rsidR="007C48E7" w:rsidRPr="00550E03">
        <w:rPr>
          <w:rFonts w:eastAsia="Times New Roman" w:cs="Arial"/>
          <w:bCs/>
          <w:lang w:eastAsia="el-GR"/>
        </w:rPr>
        <w:tab/>
      </w:r>
      <w:r w:rsidR="007C48E7" w:rsidRPr="00550E03">
        <w:rPr>
          <w:rFonts w:eastAsia="Times New Roman" w:cs="Arial"/>
          <w:bCs/>
          <w:lang w:eastAsia="el-GR"/>
        </w:rPr>
        <w:tab/>
        <w:t xml:space="preserve">    </w:t>
      </w:r>
    </w:p>
    <w:p w:rsidR="007C48E7" w:rsidRPr="008F3CE1" w:rsidRDefault="007C48E7" w:rsidP="00F46A80">
      <w:pPr>
        <w:numPr>
          <w:ilvl w:val="0"/>
          <w:numId w:val="2"/>
        </w:numPr>
        <w:spacing w:after="0"/>
        <w:ind w:left="-426" w:right="-355" w:firstLine="0"/>
        <w:rPr>
          <w:rFonts w:eastAsia="Times New Roman" w:cs="Arial"/>
          <w:bCs/>
          <w:lang w:eastAsia="el-GR"/>
        </w:rPr>
      </w:pPr>
      <w:r w:rsidRPr="00550E03">
        <w:rPr>
          <w:rFonts w:eastAsia="Times New Roman" w:cs="Arial"/>
          <w:bCs/>
          <w:lang w:eastAsia="el-GR"/>
        </w:rPr>
        <w:t>Δ/νση Σπουδών Δ.Ε.</w:t>
      </w:r>
    </w:p>
    <w:p w:rsidR="007C48E7" w:rsidRPr="008F3CE1" w:rsidRDefault="007C48E7" w:rsidP="00F46A80">
      <w:pPr>
        <w:ind w:left="-426" w:right="-355" w:firstLine="426"/>
        <w:rPr>
          <w:rFonts w:eastAsia="Times New Roman" w:cs="Arial"/>
          <w:bCs/>
          <w:lang w:eastAsia="el-GR"/>
        </w:rPr>
      </w:pPr>
      <w:r w:rsidRPr="008F3CE1">
        <w:rPr>
          <w:rFonts w:eastAsia="Times New Roman" w:cs="Arial"/>
          <w:bCs/>
          <w:lang w:eastAsia="el-GR"/>
        </w:rPr>
        <w:t>Τμήμα</w:t>
      </w:r>
      <w:r>
        <w:rPr>
          <w:rFonts w:eastAsia="Times New Roman" w:cs="Arial"/>
          <w:bCs/>
          <w:lang w:eastAsia="el-GR"/>
        </w:rPr>
        <w:t xml:space="preserve"> </w:t>
      </w:r>
      <w:r w:rsidR="00123BEE">
        <w:rPr>
          <w:rFonts w:eastAsia="Times New Roman" w:cs="Arial"/>
          <w:bCs/>
          <w:lang w:val="en-US" w:eastAsia="el-GR"/>
        </w:rPr>
        <w:t xml:space="preserve"> </w:t>
      </w:r>
      <w:r w:rsidRPr="008F3CE1">
        <w:rPr>
          <w:rFonts w:eastAsia="Times New Roman" w:cs="Arial"/>
          <w:bCs/>
          <w:lang w:eastAsia="el-GR"/>
        </w:rPr>
        <w:t>Γ΄</w:t>
      </w:r>
    </w:p>
    <w:p w:rsidR="00C24DAB" w:rsidRPr="003827A4" w:rsidRDefault="00C24DAB" w:rsidP="00F46A80">
      <w:pPr>
        <w:spacing w:after="100" w:afterAutospacing="1"/>
        <w:ind w:left="-426" w:right="-355"/>
        <w:rPr>
          <w:rFonts w:cs="Arial"/>
        </w:rPr>
      </w:pPr>
    </w:p>
    <w:p w:rsidR="00C24DAB" w:rsidRDefault="00C24DAB" w:rsidP="00C24DAB">
      <w:pPr>
        <w:ind w:left="-142" w:right="-355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C24DAB" w:rsidRDefault="00C24DAB" w:rsidP="00C24DAB">
      <w:pPr>
        <w:ind w:left="-142" w:right="-355"/>
        <w:rPr>
          <w:rFonts w:cs="Arial"/>
          <w:b/>
        </w:rPr>
      </w:pPr>
    </w:p>
    <w:p w:rsidR="00C24DAB" w:rsidRDefault="00C24DAB" w:rsidP="00C24DAB">
      <w:pPr>
        <w:tabs>
          <w:tab w:val="left" w:pos="5850"/>
        </w:tabs>
        <w:ind w:left="-142" w:right="-355"/>
        <w:rPr>
          <w:rFonts w:cs="Arial"/>
          <w:b/>
        </w:rPr>
      </w:pPr>
      <w:r>
        <w:rPr>
          <w:rFonts w:cs="Arial"/>
          <w:b/>
        </w:rPr>
        <w:tab/>
        <w:t xml:space="preserve">                                                                                                                   </w:t>
      </w:r>
    </w:p>
    <w:p w:rsidR="00C24DAB" w:rsidRDefault="00C24DAB" w:rsidP="00C24DAB">
      <w:pPr>
        <w:ind w:left="-426" w:right="-355"/>
        <w:rPr>
          <w:rFonts w:cs="Arial"/>
          <w:b/>
        </w:rPr>
      </w:pPr>
    </w:p>
    <w:p w:rsidR="00C24DAB" w:rsidRDefault="00C24DAB" w:rsidP="00C24DAB">
      <w:pPr>
        <w:ind w:left="-426" w:right="-355"/>
        <w:rPr>
          <w:rFonts w:cs="Arial"/>
          <w:b/>
        </w:rPr>
      </w:pPr>
    </w:p>
    <w:p w:rsidR="00C24DAB" w:rsidRPr="00144B3D" w:rsidRDefault="00C24DAB" w:rsidP="00C24DAB">
      <w:pPr>
        <w:spacing w:after="0"/>
        <w:ind w:left="-426" w:right="-355"/>
        <w:rPr>
          <w:rFonts w:cs="Arial"/>
          <w:b/>
        </w:rPr>
      </w:pPr>
    </w:p>
    <w:p w:rsidR="00C24DAB" w:rsidRPr="00144B3D" w:rsidRDefault="00C24DAB" w:rsidP="00C24DAB">
      <w:pPr>
        <w:spacing w:after="0"/>
        <w:ind w:left="-426" w:right="-355"/>
        <w:rPr>
          <w:rFonts w:cs="Arial"/>
          <w:b/>
        </w:rPr>
      </w:pPr>
    </w:p>
    <w:p w:rsidR="00A36000" w:rsidRPr="00C24DAB" w:rsidRDefault="00A36000" w:rsidP="00C24DAB">
      <w:pPr>
        <w:ind w:left="-426"/>
        <w:rPr>
          <w:lang w:val="en-US"/>
        </w:rPr>
      </w:pPr>
    </w:p>
    <w:sectPr w:rsidR="00A36000" w:rsidRPr="00C24DAB" w:rsidSect="00BF61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0D84"/>
    <w:multiLevelType w:val="hybridMultilevel"/>
    <w:tmpl w:val="85D6E894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BAE0A8D"/>
    <w:multiLevelType w:val="hybridMultilevel"/>
    <w:tmpl w:val="C69AA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DAB"/>
    <w:rsid w:val="00123BEE"/>
    <w:rsid w:val="00237352"/>
    <w:rsid w:val="00321210"/>
    <w:rsid w:val="00414F1A"/>
    <w:rsid w:val="0045653D"/>
    <w:rsid w:val="0058771D"/>
    <w:rsid w:val="00672915"/>
    <w:rsid w:val="00744761"/>
    <w:rsid w:val="00751719"/>
    <w:rsid w:val="007C48E7"/>
    <w:rsid w:val="007D1A41"/>
    <w:rsid w:val="00803335"/>
    <w:rsid w:val="0089431B"/>
    <w:rsid w:val="00920D76"/>
    <w:rsid w:val="00955CFA"/>
    <w:rsid w:val="00964744"/>
    <w:rsid w:val="009E579A"/>
    <w:rsid w:val="00A36000"/>
    <w:rsid w:val="00A765B0"/>
    <w:rsid w:val="00AA374F"/>
    <w:rsid w:val="00BF61FB"/>
    <w:rsid w:val="00C24DAB"/>
    <w:rsid w:val="00CD3610"/>
    <w:rsid w:val="00CE5A9D"/>
    <w:rsid w:val="00DC3B02"/>
    <w:rsid w:val="00DE1E3B"/>
    <w:rsid w:val="00F05FDF"/>
    <w:rsid w:val="00F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AF918C-B2BC-4A2D-81AA-2F99A6A4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4DAB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24DAB"/>
    <w:pPr>
      <w:ind w:left="720"/>
      <w:contextualSpacing/>
    </w:pPr>
  </w:style>
  <w:style w:type="character" w:styleId="a5">
    <w:name w:val="Strong"/>
    <w:basedOn w:val="a0"/>
    <w:qFormat/>
    <w:rsid w:val="007C4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MARIA PAIZI</cp:lastModifiedBy>
  <cp:revision>2</cp:revision>
  <dcterms:created xsi:type="dcterms:W3CDTF">2013-03-04T19:26:00Z</dcterms:created>
  <dcterms:modified xsi:type="dcterms:W3CDTF">2013-03-04T19:26:00Z</dcterms:modified>
</cp:coreProperties>
</file>