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735"/>
        <w:gridCol w:w="6"/>
        <w:gridCol w:w="3434"/>
        <w:gridCol w:w="6"/>
      </w:tblGrid>
      <w:tr w:rsidR="007414D6" w:rsidRPr="00DC47CA" w:rsidTr="007F5263">
        <w:trPr>
          <w:trHeight w:val="270"/>
        </w:trPr>
        <w:tc>
          <w:tcPr>
            <w:tcW w:w="4678" w:type="dxa"/>
            <w:shd w:val="clear" w:color="auto" w:fill="auto"/>
            <w:vAlign w:val="center"/>
          </w:tcPr>
          <w:p w:rsidR="007414D6" w:rsidRPr="00DC47CA" w:rsidRDefault="007414D6" w:rsidP="000452FB">
            <w:pPr>
              <w:ind w:left="-108"/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7414D6" w:rsidRPr="00DC47CA" w:rsidRDefault="007414D6">
            <w:pPr>
              <w:ind w:left="227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440" w:type="dxa"/>
            <w:gridSpan w:val="2"/>
            <w:shd w:val="clear" w:color="auto" w:fill="auto"/>
            <w:vAlign w:val="center"/>
          </w:tcPr>
          <w:p w:rsidR="007414D6" w:rsidRPr="00DC47CA" w:rsidRDefault="007414D6">
            <w:pPr>
              <w:ind w:left="227"/>
              <w:rPr>
                <w:rFonts w:ascii="Calibri" w:hAnsi="Calibri" w:cs="Arial"/>
                <w:b/>
                <w:sz w:val="22"/>
              </w:rPr>
            </w:pPr>
            <w:r w:rsidRPr="00DC47CA">
              <w:rPr>
                <w:rFonts w:ascii="Calibri" w:hAnsi="Calibri" w:cs="Arial"/>
                <w:b/>
                <w:sz w:val="22"/>
              </w:rPr>
              <w:t>Βαθμός Ασφαλείας:</w:t>
            </w:r>
          </w:p>
          <w:p w:rsidR="007414D6" w:rsidRPr="00DC47CA" w:rsidRDefault="007414D6">
            <w:pPr>
              <w:ind w:left="227"/>
              <w:rPr>
                <w:rFonts w:ascii="Calibri" w:hAnsi="Calibri" w:cs="Arial"/>
                <w:b/>
                <w:sz w:val="22"/>
              </w:rPr>
            </w:pPr>
            <w:r w:rsidRPr="00DC47CA">
              <w:rPr>
                <w:rFonts w:ascii="Calibri" w:hAnsi="Calibri" w:cs="Arial"/>
                <w:b/>
                <w:sz w:val="22"/>
              </w:rPr>
              <w:t>Να διατηρηθεί μέχρι:</w:t>
            </w:r>
          </w:p>
        </w:tc>
      </w:tr>
      <w:tr w:rsidR="007414D6" w:rsidRPr="00DC47CA" w:rsidTr="007F5263">
        <w:trPr>
          <w:trHeight w:val="2723"/>
        </w:trPr>
        <w:tc>
          <w:tcPr>
            <w:tcW w:w="4678" w:type="dxa"/>
            <w:shd w:val="clear" w:color="auto" w:fill="auto"/>
            <w:vAlign w:val="center"/>
          </w:tcPr>
          <w:p w:rsidR="007414D6" w:rsidRPr="00DC47CA" w:rsidRDefault="007414D6" w:rsidP="000452FB">
            <w:pPr>
              <w:ind w:left="-108"/>
              <w:jc w:val="center"/>
              <w:rPr>
                <w:rFonts w:ascii="Calibri" w:hAnsi="Calibri"/>
                <w:lang w:val="en-US"/>
              </w:rPr>
            </w:pPr>
            <w:r w:rsidRPr="00DC47CA">
              <w:rPr>
                <w:rFonts w:ascii="Calibri" w:hAnsi="Calibri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2.25pt">
                  <v:imagedata r:id="rId7" o:title="ED"/>
                </v:shape>
              </w:pict>
            </w:r>
          </w:p>
          <w:p w:rsidR="007414D6" w:rsidRPr="00DC47CA" w:rsidRDefault="007414D6" w:rsidP="000452FB">
            <w:pPr>
              <w:ind w:left="-108"/>
              <w:jc w:val="center"/>
              <w:rPr>
                <w:rFonts w:ascii="Calibri" w:hAnsi="Calibri" w:cs="Arial"/>
                <w:sz w:val="24"/>
              </w:rPr>
            </w:pPr>
            <w:r w:rsidRPr="00DC47CA">
              <w:rPr>
                <w:rFonts w:ascii="Calibri" w:hAnsi="Calibri" w:cs="Arial"/>
                <w:sz w:val="24"/>
              </w:rPr>
              <w:t>ΕΛΛΗΝΙΚΗ ΔΗΜΟΚΡΑΤΙΑ</w:t>
            </w:r>
          </w:p>
          <w:p w:rsidR="007414D6" w:rsidRPr="007F5263" w:rsidRDefault="007414D6" w:rsidP="007F5263">
            <w:pPr>
              <w:ind w:left="-10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C47CA">
              <w:rPr>
                <w:rFonts w:ascii="Calibri" w:hAnsi="Calibri" w:cs="Arial"/>
                <w:sz w:val="22"/>
              </w:rPr>
              <w:t>ΥΠΟΥΡΓΕΙΟ  ΠΑΙΔΕΙΑ</w:t>
            </w:r>
            <w:r w:rsidR="007F5263">
              <w:rPr>
                <w:rFonts w:ascii="Calibri" w:hAnsi="Calibri" w:cs="Arial"/>
                <w:sz w:val="22"/>
              </w:rPr>
              <w:t>Σ</w:t>
            </w:r>
            <w:r w:rsidR="007F5263" w:rsidRPr="007F5263">
              <w:rPr>
                <w:rFonts w:ascii="Calibri" w:hAnsi="Calibri" w:cs="Arial"/>
                <w:sz w:val="22"/>
              </w:rPr>
              <w:t xml:space="preserve"> </w:t>
            </w:r>
            <w:r w:rsidRPr="007F5263">
              <w:rPr>
                <w:rFonts w:ascii="Calibri" w:hAnsi="Calibri" w:cs="Arial"/>
                <w:sz w:val="22"/>
                <w:szCs w:val="22"/>
              </w:rPr>
              <w:t>ΚΑΙ ΘΡΗΣΚΕΥΜΑΤΩΝ</w:t>
            </w:r>
            <w:r w:rsidR="007F5263" w:rsidRPr="007F5263">
              <w:rPr>
                <w:rFonts w:ascii="Calibri" w:hAnsi="Calibri" w:cs="Arial"/>
                <w:sz w:val="22"/>
                <w:szCs w:val="22"/>
              </w:rPr>
              <w:t>, ΠΟΛΙΤΙΣΜΟΥ ΚΑΙ ΑΘΛΗΤΙΣΜΟΥ</w:t>
            </w:r>
          </w:p>
          <w:p w:rsidR="007414D6" w:rsidRPr="00DC47CA" w:rsidRDefault="007414D6" w:rsidP="000452FB">
            <w:pPr>
              <w:ind w:left="-10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C47CA">
              <w:rPr>
                <w:rFonts w:ascii="Calibri" w:hAnsi="Calibri" w:cs="Arial"/>
                <w:sz w:val="22"/>
                <w:szCs w:val="22"/>
              </w:rPr>
              <w:t>-----</w:t>
            </w:r>
          </w:p>
          <w:p w:rsidR="007414D6" w:rsidRPr="00DC47CA" w:rsidRDefault="007414D6" w:rsidP="000452FB">
            <w:pPr>
              <w:tabs>
                <w:tab w:val="left" w:pos="1701"/>
              </w:tabs>
              <w:ind w:left="-108"/>
              <w:jc w:val="center"/>
              <w:rPr>
                <w:rFonts w:ascii="Calibri" w:hAnsi="Calibri" w:cs="Arial"/>
                <w:szCs w:val="22"/>
              </w:rPr>
            </w:pPr>
            <w:r w:rsidRPr="00DC47CA">
              <w:rPr>
                <w:rFonts w:ascii="Calibri" w:hAnsi="Calibri" w:cs="Arial"/>
                <w:szCs w:val="22"/>
              </w:rPr>
              <w:t>ΓΕΝΙΚΗ Δ/ΝΣΗ ΔΙΟΙΚΗΣΗΣ Π.Ε. &amp;  Δ.Ε.</w:t>
            </w:r>
          </w:p>
          <w:p w:rsidR="007414D6" w:rsidRPr="00DC47CA" w:rsidRDefault="007414D6" w:rsidP="000452FB">
            <w:pPr>
              <w:tabs>
                <w:tab w:val="left" w:pos="1701"/>
              </w:tabs>
              <w:ind w:left="-108"/>
              <w:jc w:val="center"/>
              <w:rPr>
                <w:rFonts w:ascii="Calibri" w:hAnsi="Calibri" w:cs="Arial"/>
                <w:szCs w:val="22"/>
              </w:rPr>
            </w:pPr>
            <w:r w:rsidRPr="00DC47CA">
              <w:rPr>
                <w:rFonts w:ascii="Calibri" w:hAnsi="Calibri" w:cs="Arial"/>
                <w:szCs w:val="22"/>
              </w:rPr>
              <w:t>ΔΙΕΥΘΥΝΣΗ ΠΡΟΣ/ΚΟΥ  Α/ΘΜΙΑΣ  ΕΚΠ/ΣΗΣ</w:t>
            </w:r>
          </w:p>
          <w:p w:rsidR="007414D6" w:rsidRPr="00DC47CA" w:rsidRDefault="007414D6" w:rsidP="000452FB">
            <w:pPr>
              <w:tabs>
                <w:tab w:val="left" w:pos="1701"/>
              </w:tabs>
              <w:ind w:left="-108"/>
              <w:jc w:val="center"/>
              <w:rPr>
                <w:rFonts w:ascii="Calibri" w:hAnsi="Calibri" w:cs="Arial"/>
                <w:szCs w:val="22"/>
              </w:rPr>
            </w:pPr>
            <w:r w:rsidRPr="00DC47CA">
              <w:rPr>
                <w:rFonts w:ascii="Calibri" w:hAnsi="Calibri" w:cs="Arial"/>
                <w:szCs w:val="22"/>
              </w:rPr>
              <w:t>ΤΜΗΜΑ  Γ΄</w:t>
            </w:r>
          </w:p>
          <w:p w:rsidR="007414D6" w:rsidRPr="00DC47CA" w:rsidRDefault="007414D6" w:rsidP="000452FB">
            <w:pPr>
              <w:tabs>
                <w:tab w:val="left" w:pos="1843"/>
              </w:tabs>
              <w:ind w:left="-10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C47CA">
              <w:rPr>
                <w:rFonts w:ascii="Calibri" w:hAnsi="Calibri" w:cs="Arial"/>
                <w:sz w:val="22"/>
                <w:szCs w:val="22"/>
              </w:rPr>
              <w:t>-----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7414D6" w:rsidRPr="00DC47CA" w:rsidRDefault="007414D6">
            <w:pPr>
              <w:ind w:left="227"/>
              <w:rPr>
                <w:rFonts w:ascii="Calibri" w:hAnsi="Calibri" w:cs="Arial"/>
                <w:b/>
                <w:lang w:val="en-US"/>
              </w:rPr>
            </w:pPr>
            <w:r w:rsidRPr="00DC47C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40" w:type="dxa"/>
            <w:gridSpan w:val="2"/>
            <w:shd w:val="clear" w:color="auto" w:fill="auto"/>
            <w:vAlign w:val="center"/>
          </w:tcPr>
          <w:p w:rsidR="007414D6" w:rsidRPr="00DC47CA" w:rsidRDefault="007414D6">
            <w:pPr>
              <w:ind w:left="227"/>
              <w:rPr>
                <w:rFonts w:ascii="Calibri" w:hAnsi="Calibri" w:cs="Arial"/>
                <w:b/>
                <w:sz w:val="22"/>
              </w:rPr>
            </w:pPr>
          </w:p>
          <w:p w:rsidR="000452FB" w:rsidRPr="00DC47CA" w:rsidRDefault="000452FB">
            <w:pPr>
              <w:ind w:left="227"/>
              <w:rPr>
                <w:rFonts w:ascii="Calibri" w:hAnsi="Calibri" w:cs="Arial"/>
                <w:b/>
                <w:sz w:val="22"/>
                <w:lang w:val="en-US"/>
              </w:rPr>
            </w:pPr>
          </w:p>
          <w:p w:rsidR="007414D6" w:rsidRPr="00DC47CA" w:rsidRDefault="007414D6">
            <w:pPr>
              <w:ind w:left="227"/>
              <w:rPr>
                <w:rFonts w:ascii="Calibri" w:hAnsi="Calibri" w:cs="Arial"/>
                <w:b/>
                <w:sz w:val="22"/>
              </w:rPr>
            </w:pPr>
            <w:r w:rsidRPr="00DC47CA">
              <w:rPr>
                <w:rFonts w:ascii="Calibri" w:hAnsi="Calibri" w:cs="Arial"/>
                <w:b/>
                <w:sz w:val="22"/>
              </w:rPr>
              <w:t>Βαθμός  Προτερ.</w:t>
            </w:r>
          </w:p>
          <w:p w:rsidR="007414D6" w:rsidRPr="00DC47CA" w:rsidRDefault="007414D6">
            <w:pPr>
              <w:ind w:left="227"/>
              <w:rPr>
                <w:rFonts w:ascii="Calibri" w:hAnsi="Calibri" w:cs="Arial"/>
                <w:b/>
                <w:sz w:val="22"/>
              </w:rPr>
            </w:pPr>
          </w:p>
          <w:p w:rsidR="007414D6" w:rsidRPr="00DC47CA" w:rsidRDefault="007414D6">
            <w:pPr>
              <w:ind w:left="227"/>
              <w:rPr>
                <w:rFonts w:ascii="Calibri" w:hAnsi="Calibri" w:cs="Arial"/>
                <w:b/>
                <w:sz w:val="22"/>
              </w:rPr>
            </w:pPr>
          </w:p>
          <w:p w:rsidR="007414D6" w:rsidRPr="00DC47CA" w:rsidRDefault="006E34D8">
            <w:pPr>
              <w:ind w:left="227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Α.Δ.Α.: </w:t>
            </w:r>
          </w:p>
          <w:p w:rsidR="007414D6" w:rsidRPr="00DC47CA" w:rsidRDefault="007414D6">
            <w:pPr>
              <w:ind w:left="227"/>
              <w:rPr>
                <w:rFonts w:ascii="Calibri" w:hAnsi="Calibri" w:cs="Arial"/>
                <w:b/>
                <w:sz w:val="22"/>
              </w:rPr>
            </w:pPr>
          </w:p>
          <w:p w:rsidR="007414D6" w:rsidRPr="00DC47CA" w:rsidRDefault="007414D6">
            <w:pPr>
              <w:ind w:left="227"/>
              <w:rPr>
                <w:rFonts w:ascii="Calibri" w:hAnsi="Calibri" w:cs="Arial"/>
                <w:sz w:val="22"/>
              </w:rPr>
            </w:pPr>
            <w:r w:rsidRPr="00DC47CA">
              <w:rPr>
                <w:rFonts w:ascii="Calibri" w:hAnsi="Calibri" w:cs="Arial"/>
                <w:b/>
                <w:sz w:val="22"/>
              </w:rPr>
              <w:t xml:space="preserve">Μαρούσι, </w:t>
            </w:r>
            <w:r w:rsidR="00BE5D98">
              <w:rPr>
                <w:rFonts w:ascii="Calibri" w:hAnsi="Calibri" w:cs="Arial"/>
                <w:b/>
                <w:sz w:val="22"/>
              </w:rPr>
              <w:t xml:space="preserve"> </w:t>
            </w:r>
            <w:r w:rsidR="001B7AC7">
              <w:rPr>
                <w:rFonts w:ascii="Calibri" w:hAnsi="Calibri" w:cs="Arial"/>
                <w:b/>
                <w:sz w:val="22"/>
                <w:lang w:val="en-US"/>
              </w:rPr>
              <w:t>12</w:t>
            </w:r>
            <w:r w:rsidR="00D229A4">
              <w:rPr>
                <w:rFonts w:ascii="Calibri" w:hAnsi="Calibri" w:cs="Arial"/>
                <w:b/>
                <w:sz w:val="22"/>
              </w:rPr>
              <w:t>-</w:t>
            </w:r>
            <w:r w:rsidR="007176E0">
              <w:rPr>
                <w:rFonts w:ascii="Calibri" w:hAnsi="Calibri" w:cs="Arial"/>
                <w:b/>
                <w:sz w:val="22"/>
              </w:rPr>
              <w:t>6</w:t>
            </w:r>
            <w:r w:rsidR="007F5263">
              <w:rPr>
                <w:rFonts w:ascii="Calibri" w:hAnsi="Calibri" w:cs="Arial"/>
                <w:b/>
                <w:sz w:val="22"/>
              </w:rPr>
              <w:t>-2013</w:t>
            </w:r>
            <w:r w:rsidRPr="00DC47CA">
              <w:rPr>
                <w:rFonts w:ascii="Calibri" w:hAnsi="Calibri" w:cs="Arial"/>
                <w:sz w:val="22"/>
              </w:rPr>
              <w:t xml:space="preserve"> </w:t>
            </w:r>
          </w:p>
          <w:p w:rsidR="007414D6" w:rsidRPr="00DC47CA" w:rsidRDefault="007414D6">
            <w:pPr>
              <w:ind w:left="227"/>
              <w:rPr>
                <w:rFonts w:ascii="Calibri" w:hAnsi="Calibri" w:cs="Arial"/>
                <w:b/>
                <w:sz w:val="22"/>
              </w:rPr>
            </w:pPr>
            <w:r w:rsidRPr="00DC47CA">
              <w:rPr>
                <w:rFonts w:ascii="Calibri" w:hAnsi="Calibri" w:cs="Arial"/>
                <w:b/>
                <w:sz w:val="22"/>
                <w:szCs w:val="22"/>
              </w:rPr>
              <w:t xml:space="preserve">Αρ. Πρωτ.: </w:t>
            </w:r>
            <w:r w:rsidR="00A51DB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1B7AC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80582</w:t>
            </w:r>
            <w:r w:rsidR="00D229A4">
              <w:rPr>
                <w:rFonts w:ascii="Calibri" w:hAnsi="Calibri" w:cs="Arial"/>
                <w:b/>
                <w:sz w:val="22"/>
                <w:szCs w:val="22"/>
              </w:rPr>
              <w:t>/Δ1</w:t>
            </w:r>
          </w:p>
          <w:p w:rsidR="007414D6" w:rsidRPr="00DC47CA" w:rsidRDefault="007414D6">
            <w:pPr>
              <w:ind w:left="227"/>
              <w:rPr>
                <w:rFonts w:ascii="Calibri" w:hAnsi="Calibri" w:cs="Arial"/>
                <w:b/>
                <w:sz w:val="22"/>
              </w:rPr>
            </w:pPr>
            <w:r w:rsidRPr="00DC47CA">
              <w:rPr>
                <w:rFonts w:ascii="Calibri" w:hAnsi="Calibri" w:cs="Arial"/>
                <w:b/>
                <w:sz w:val="22"/>
              </w:rPr>
              <w:tab/>
            </w:r>
            <w:r w:rsidRPr="00DC47CA">
              <w:rPr>
                <w:rFonts w:ascii="Calibri" w:hAnsi="Calibri" w:cs="Arial"/>
                <w:b/>
                <w:sz w:val="22"/>
              </w:rPr>
              <w:tab/>
              <w:t xml:space="preserve"> </w:t>
            </w:r>
          </w:p>
        </w:tc>
      </w:tr>
      <w:tr w:rsidR="007414D6" w:rsidRPr="00DC47CA" w:rsidTr="007F5263">
        <w:trPr>
          <w:gridAfter w:val="1"/>
          <w:wAfter w:w="6" w:type="dxa"/>
          <w:trHeight w:val="1757"/>
        </w:trPr>
        <w:tc>
          <w:tcPr>
            <w:tcW w:w="4678" w:type="dxa"/>
            <w:shd w:val="clear" w:color="auto" w:fill="auto"/>
          </w:tcPr>
          <w:p w:rsidR="007414D6" w:rsidRPr="00DC47CA" w:rsidRDefault="007414D6" w:rsidP="00DC47CA">
            <w:pPr>
              <w:ind w:left="-108"/>
              <w:rPr>
                <w:rFonts w:ascii="Calibri" w:hAnsi="Calibri" w:cs="Arial"/>
                <w:bCs/>
              </w:rPr>
            </w:pPr>
            <w:r w:rsidRPr="00DC47CA">
              <w:rPr>
                <w:rFonts w:ascii="Calibri" w:hAnsi="Calibri" w:cs="Arial"/>
              </w:rPr>
              <w:t xml:space="preserve">Ταχ. Δ/νση: </w:t>
            </w:r>
            <w:r w:rsidRPr="00DC47CA">
              <w:rPr>
                <w:rFonts w:ascii="Calibri" w:hAnsi="Calibri" w:cs="Arial"/>
              </w:rPr>
              <w:tab/>
              <w:t>Α. Παπανδρέου 37</w:t>
            </w:r>
          </w:p>
          <w:p w:rsidR="007414D6" w:rsidRPr="00DC47CA" w:rsidRDefault="007414D6" w:rsidP="00DC47CA">
            <w:pPr>
              <w:ind w:left="-108"/>
              <w:rPr>
                <w:rFonts w:ascii="Calibri" w:hAnsi="Calibri" w:cs="Arial"/>
                <w:bCs/>
              </w:rPr>
            </w:pPr>
            <w:r w:rsidRPr="00DC47CA">
              <w:rPr>
                <w:rFonts w:ascii="Calibri" w:hAnsi="Calibri" w:cs="Arial"/>
              </w:rPr>
              <w:t xml:space="preserve">Τ.Κ. – Πόλη: </w:t>
            </w:r>
            <w:r w:rsidRPr="00DC47CA">
              <w:rPr>
                <w:rFonts w:ascii="Calibri" w:hAnsi="Calibri" w:cs="Arial"/>
              </w:rPr>
              <w:tab/>
              <w:t>151 80   ΜΑΡΟΥΣΙ</w:t>
            </w:r>
          </w:p>
          <w:p w:rsidR="007414D6" w:rsidRPr="006501FA" w:rsidRDefault="007414D6" w:rsidP="00DC47CA">
            <w:pPr>
              <w:ind w:left="-108"/>
              <w:rPr>
                <w:rFonts w:ascii="Calibri" w:hAnsi="Calibri" w:cs="Arial"/>
                <w:bCs/>
              </w:rPr>
            </w:pPr>
            <w:r w:rsidRPr="00DC47CA">
              <w:rPr>
                <w:rFonts w:ascii="Calibri" w:hAnsi="Calibri" w:cs="Arial"/>
              </w:rPr>
              <w:t>Ιστοσελίδα:</w:t>
            </w:r>
            <w:r w:rsidRPr="00DC47CA">
              <w:rPr>
                <w:rFonts w:ascii="Calibri" w:hAnsi="Calibri" w:cs="Arial"/>
              </w:rPr>
              <w:tab/>
            </w:r>
            <w:hyperlink r:id="rId8" w:history="1">
              <w:r w:rsidR="006501FA" w:rsidRPr="006669E6">
                <w:rPr>
                  <w:rStyle w:val="Hyperlink"/>
                  <w:rFonts w:ascii="Calibri" w:hAnsi="Calibri" w:cs="Arial"/>
                  <w:lang w:val="en-US"/>
                </w:rPr>
                <w:t>www</w:t>
              </w:r>
              <w:r w:rsidR="006501FA" w:rsidRPr="006669E6">
                <w:rPr>
                  <w:rStyle w:val="Hyperlink"/>
                  <w:rFonts w:ascii="Calibri" w:hAnsi="Calibri" w:cs="Arial"/>
                </w:rPr>
                <w:t>.</w:t>
              </w:r>
              <w:r w:rsidR="006501FA" w:rsidRPr="006669E6">
                <w:rPr>
                  <w:rStyle w:val="Hyperlink"/>
                  <w:rFonts w:ascii="Calibri" w:hAnsi="Calibri" w:cs="Arial"/>
                  <w:lang w:val="en-US"/>
                </w:rPr>
                <w:t>minedu</w:t>
              </w:r>
              <w:r w:rsidR="006501FA" w:rsidRPr="006501FA">
                <w:rPr>
                  <w:rStyle w:val="Hyperlink"/>
                  <w:rFonts w:ascii="Calibri" w:hAnsi="Calibri" w:cs="Arial"/>
                </w:rPr>
                <w:t>.</w:t>
              </w:r>
              <w:r w:rsidR="006501FA" w:rsidRPr="006669E6">
                <w:rPr>
                  <w:rStyle w:val="Hyperlink"/>
                  <w:rFonts w:ascii="Calibri" w:hAnsi="Calibri" w:cs="Arial"/>
                  <w:lang w:val="en-US"/>
                </w:rPr>
                <w:t>gov</w:t>
              </w:r>
              <w:r w:rsidR="006501FA" w:rsidRPr="006669E6">
                <w:rPr>
                  <w:rStyle w:val="Hyperlink"/>
                  <w:rFonts w:ascii="Calibri" w:hAnsi="Calibri" w:cs="Arial"/>
                </w:rPr>
                <w:t>.</w:t>
              </w:r>
              <w:r w:rsidR="006501FA" w:rsidRPr="006669E6">
                <w:rPr>
                  <w:rStyle w:val="Hyperlink"/>
                  <w:rFonts w:ascii="Calibri" w:hAnsi="Calibri" w:cs="Arial"/>
                  <w:lang w:val="en-US"/>
                </w:rPr>
                <w:t>gr</w:t>
              </w:r>
            </w:hyperlink>
          </w:p>
          <w:p w:rsidR="007414D6" w:rsidRPr="00B8062B" w:rsidRDefault="007414D6" w:rsidP="00DC47CA">
            <w:pPr>
              <w:ind w:left="-108"/>
              <w:rPr>
                <w:rFonts w:ascii="Calibri" w:hAnsi="Calibri" w:cs="Arial"/>
              </w:rPr>
            </w:pPr>
            <w:r w:rsidRPr="00DC47CA">
              <w:rPr>
                <w:rFonts w:ascii="Calibri" w:hAnsi="Calibri" w:cs="Arial"/>
                <w:lang w:val="en-US"/>
              </w:rPr>
              <w:t>e</w:t>
            </w:r>
            <w:r w:rsidRPr="00B8062B">
              <w:rPr>
                <w:rFonts w:ascii="Calibri" w:hAnsi="Calibri" w:cs="Arial"/>
              </w:rPr>
              <w:t>-</w:t>
            </w:r>
            <w:r w:rsidRPr="00DC47CA">
              <w:rPr>
                <w:rFonts w:ascii="Calibri" w:hAnsi="Calibri" w:cs="Arial"/>
                <w:lang w:val="en-US"/>
              </w:rPr>
              <w:t>mail</w:t>
            </w:r>
            <w:r w:rsidRPr="00B8062B">
              <w:rPr>
                <w:rFonts w:ascii="Calibri" w:hAnsi="Calibri" w:cs="Arial"/>
              </w:rPr>
              <w:t xml:space="preserve">  : </w:t>
            </w:r>
            <w:r w:rsidRPr="00B8062B">
              <w:rPr>
                <w:rFonts w:ascii="Calibri" w:hAnsi="Calibri" w:cs="Arial"/>
              </w:rPr>
              <w:tab/>
            </w:r>
            <w:r w:rsidRPr="00B8062B">
              <w:rPr>
                <w:rFonts w:ascii="Calibri" w:hAnsi="Calibri" w:cs="Arial"/>
              </w:rPr>
              <w:tab/>
            </w:r>
            <w:hyperlink r:id="rId9" w:history="1">
              <w:r w:rsidR="006501FA" w:rsidRPr="006669E6">
                <w:rPr>
                  <w:rStyle w:val="Hyperlink"/>
                  <w:rFonts w:ascii="Calibri" w:hAnsi="Calibri" w:cs="Arial"/>
                  <w:lang w:val="en-US"/>
                </w:rPr>
                <w:t>ppe</w:t>
              </w:r>
              <w:r w:rsidR="006501FA" w:rsidRPr="00B8062B">
                <w:rPr>
                  <w:rStyle w:val="Hyperlink"/>
                  <w:rFonts w:ascii="Calibri" w:hAnsi="Calibri" w:cs="Arial"/>
                </w:rPr>
                <w:t>3@</w:t>
              </w:r>
              <w:r w:rsidR="006501FA" w:rsidRPr="006669E6">
                <w:rPr>
                  <w:rStyle w:val="Hyperlink"/>
                  <w:rFonts w:ascii="Calibri" w:hAnsi="Calibri" w:cs="Arial"/>
                  <w:lang w:val="en-US"/>
                </w:rPr>
                <w:t>minedu</w:t>
              </w:r>
              <w:r w:rsidR="006501FA" w:rsidRPr="00B8062B">
                <w:rPr>
                  <w:rStyle w:val="Hyperlink"/>
                  <w:rFonts w:ascii="Calibri" w:hAnsi="Calibri" w:cs="Arial"/>
                </w:rPr>
                <w:t>.</w:t>
              </w:r>
              <w:r w:rsidR="006501FA" w:rsidRPr="006669E6">
                <w:rPr>
                  <w:rStyle w:val="Hyperlink"/>
                  <w:rFonts w:ascii="Calibri" w:hAnsi="Calibri" w:cs="Arial"/>
                  <w:lang w:val="en-US"/>
                </w:rPr>
                <w:t>gov</w:t>
              </w:r>
              <w:r w:rsidR="006501FA" w:rsidRPr="00B8062B">
                <w:rPr>
                  <w:rStyle w:val="Hyperlink"/>
                  <w:rFonts w:ascii="Calibri" w:hAnsi="Calibri" w:cs="Arial"/>
                </w:rPr>
                <w:t>.</w:t>
              </w:r>
              <w:r w:rsidR="006501FA" w:rsidRPr="006669E6">
                <w:rPr>
                  <w:rStyle w:val="Hyperlink"/>
                  <w:rFonts w:ascii="Calibri" w:hAnsi="Calibri" w:cs="Arial"/>
                  <w:lang w:val="en-US"/>
                </w:rPr>
                <w:t>gr</w:t>
              </w:r>
            </w:hyperlink>
          </w:p>
          <w:p w:rsidR="006501FA" w:rsidRPr="006501FA" w:rsidRDefault="007414D6" w:rsidP="00DC47CA">
            <w:pPr>
              <w:ind w:left="-108"/>
              <w:rPr>
                <w:rFonts w:ascii="Calibri" w:hAnsi="Calibri"/>
              </w:rPr>
            </w:pPr>
            <w:r w:rsidRPr="00DC47CA">
              <w:rPr>
                <w:rFonts w:ascii="Calibri" w:hAnsi="Calibri"/>
              </w:rPr>
              <w:t>Πληροφορίες:</w:t>
            </w:r>
            <w:r w:rsidRPr="00DC47CA">
              <w:rPr>
                <w:rFonts w:ascii="Calibri" w:hAnsi="Calibri"/>
              </w:rPr>
              <w:tab/>
              <w:t>Ο. Ιντζέ</w:t>
            </w:r>
          </w:p>
          <w:p w:rsidR="007414D6" w:rsidRPr="006501FA" w:rsidRDefault="006501FA" w:rsidP="00DC47CA">
            <w:pPr>
              <w:ind w:lef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Τηλέφωνο:</w:t>
            </w:r>
            <w:r>
              <w:rPr>
                <w:rFonts w:ascii="Calibri" w:hAnsi="Calibri"/>
              </w:rPr>
              <w:tab/>
              <w:t>210 344</w:t>
            </w:r>
            <w:r w:rsidRPr="006501FA">
              <w:rPr>
                <w:rFonts w:ascii="Calibri" w:hAnsi="Calibri"/>
              </w:rPr>
              <w:t>3266</w:t>
            </w:r>
          </w:p>
          <w:p w:rsidR="007414D6" w:rsidRPr="00DC47CA" w:rsidRDefault="007414D6" w:rsidP="00DC47CA">
            <w:pPr>
              <w:ind w:left="-108"/>
              <w:rPr>
                <w:rFonts w:ascii="Calibri" w:hAnsi="Calibri"/>
              </w:rPr>
            </w:pPr>
          </w:p>
        </w:tc>
        <w:tc>
          <w:tcPr>
            <w:tcW w:w="735" w:type="dxa"/>
            <w:shd w:val="clear" w:color="auto" w:fill="auto"/>
          </w:tcPr>
          <w:p w:rsidR="007414D6" w:rsidRPr="00DC47CA" w:rsidRDefault="007414D6">
            <w:pPr>
              <w:overflowPunct/>
              <w:autoSpaceDE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7414D6" w:rsidRPr="00DC47CA" w:rsidRDefault="007414D6">
            <w:pPr>
              <w:overflowPunct/>
              <w:autoSpaceDE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7414D6" w:rsidRPr="00DC47CA" w:rsidRDefault="007414D6">
            <w:pPr>
              <w:overflowPunct/>
              <w:autoSpaceDE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7414D6" w:rsidRPr="00DC47CA" w:rsidRDefault="007414D6">
            <w:pPr>
              <w:tabs>
                <w:tab w:val="left" w:pos="4962"/>
              </w:tabs>
              <w:ind w:left="1272"/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:rsidR="007414D6" w:rsidRPr="00DC47CA" w:rsidRDefault="007414D6">
            <w:pPr>
              <w:overflowPunct/>
              <w:autoSpaceDE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7414D6" w:rsidRPr="00DC47CA" w:rsidRDefault="007414D6">
            <w:pPr>
              <w:tabs>
                <w:tab w:val="left" w:pos="6521"/>
                <w:tab w:val="left" w:pos="6804"/>
              </w:tabs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40" w:type="dxa"/>
            <w:gridSpan w:val="2"/>
            <w:shd w:val="clear" w:color="auto" w:fill="auto"/>
            <w:vAlign w:val="center"/>
          </w:tcPr>
          <w:p w:rsidR="007414D6" w:rsidRPr="00DC47CA" w:rsidRDefault="007414D6" w:rsidP="007E1061">
            <w:pPr>
              <w:ind w:left="227"/>
              <w:rPr>
                <w:rFonts w:ascii="Calibri" w:hAnsi="Calibri" w:cs="Arial"/>
                <w:b/>
                <w:sz w:val="22"/>
                <w:szCs w:val="22"/>
              </w:rPr>
            </w:pPr>
            <w:r w:rsidRPr="00DC47CA">
              <w:rPr>
                <w:rFonts w:ascii="Calibri" w:hAnsi="Calibri" w:cs="Arial"/>
                <w:b/>
                <w:sz w:val="24"/>
                <w:szCs w:val="24"/>
                <w:u w:val="single"/>
              </w:rPr>
              <w:t>Α</w:t>
            </w:r>
            <w:r w:rsidR="007E1061">
              <w:rPr>
                <w:rFonts w:ascii="Calibri" w:hAnsi="Calibri" w:cs="Arial"/>
                <w:b/>
                <w:sz w:val="24"/>
                <w:szCs w:val="24"/>
                <w:u w:val="single"/>
              </w:rPr>
              <w:t xml:space="preserve"> </w:t>
            </w:r>
            <w:r w:rsidRPr="00DC47CA">
              <w:rPr>
                <w:rFonts w:ascii="Calibri" w:hAnsi="Calibri" w:cs="Arial"/>
                <w:b/>
                <w:sz w:val="24"/>
                <w:szCs w:val="24"/>
                <w:u w:val="single"/>
              </w:rPr>
              <w:t>Π</w:t>
            </w:r>
            <w:r w:rsidR="007E1061">
              <w:rPr>
                <w:rFonts w:ascii="Calibri" w:hAnsi="Calibri" w:cs="Arial"/>
                <w:b/>
                <w:sz w:val="24"/>
                <w:szCs w:val="24"/>
                <w:u w:val="single"/>
              </w:rPr>
              <w:t xml:space="preserve"> </w:t>
            </w:r>
            <w:r w:rsidRPr="00DC47CA">
              <w:rPr>
                <w:rFonts w:ascii="Calibri" w:hAnsi="Calibri" w:cs="Arial"/>
                <w:b/>
                <w:sz w:val="24"/>
                <w:szCs w:val="24"/>
                <w:u w:val="single"/>
              </w:rPr>
              <w:t>Ο</w:t>
            </w:r>
            <w:r w:rsidR="007E1061">
              <w:rPr>
                <w:rFonts w:ascii="Calibri" w:hAnsi="Calibri" w:cs="Arial"/>
                <w:b/>
                <w:sz w:val="24"/>
                <w:szCs w:val="24"/>
                <w:u w:val="single"/>
              </w:rPr>
              <w:t xml:space="preserve"> </w:t>
            </w:r>
            <w:r w:rsidRPr="00DC47CA">
              <w:rPr>
                <w:rFonts w:ascii="Calibri" w:hAnsi="Calibri" w:cs="Arial"/>
                <w:b/>
                <w:sz w:val="24"/>
                <w:szCs w:val="24"/>
                <w:u w:val="single"/>
              </w:rPr>
              <w:t>Φ</w:t>
            </w:r>
            <w:r w:rsidR="007E1061">
              <w:rPr>
                <w:rFonts w:ascii="Calibri" w:hAnsi="Calibri" w:cs="Arial"/>
                <w:b/>
                <w:sz w:val="24"/>
                <w:szCs w:val="24"/>
                <w:u w:val="single"/>
              </w:rPr>
              <w:t xml:space="preserve"> </w:t>
            </w:r>
            <w:r w:rsidRPr="00DC47CA">
              <w:rPr>
                <w:rFonts w:ascii="Calibri" w:hAnsi="Calibri" w:cs="Arial"/>
                <w:b/>
                <w:sz w:val="24"/>
                <w:szCs w:val="24"/>
                <w:u w:val="single"/>
              </w:rPr>
              <w:t>Α</w:t>
            </w:r>
            <w:r w:rsidR="007E1061">
              <w:rPr>
                <w:rFonts w:ascii="Calibri" w:hAnsi="Calibri" w:cs="Arial"/>
                <w:b/>
                <w:sz w:val="24"/>
                <w:szCs w:val="24"/>
                <w:u w:val="single"/>
              </w:rPr>
              <w:t xml:space="preserve"> </w:t>
            </w:r>
            <w:r w:rsidRPr="00DC47CA">
              <w:rPr>
                <w:rFonts w:ascii="Calibri" w:hAnsi="Calibri" w:cs="Arial"/>
                <w:b/>
                <w:sz w:val="24"/>
                <w:szCs w:val="24"/>
                <w:u w:val="single"/>
              </w:rPr>
              <w:t>Σ</w:t>
            </w:r>
            <w:r w:rsidR="007E1061">
              <w:rPr>
                <w:rFonts w:ascii="Calibri" w:hAnsi="Calibri" w:cs="Arial"/>
                <w:b/>
                <w:sz w:val="24"/>
                <w:szCs w:val="24"/>
                <w:u w:val="single"/>
              </w:rPr>
              <w:t xml:space="preserve"> </w:t>
            </w:r>
            <w:r w:rsidRPr="00DC47CA">
              <w:rPr>
                <w:rFonts w:ascii="Calibri" w:hAnsi="Calibri" w:cs="Arial"/>
                <w:b/>
                <w:sz w:val="24"/>
                <w:szCs w:val="24"/>
                <w:u w:val="single"/>
              </w:rPr>
              <w:t>Η</w:t>
            </w:r>
          </w:p>
        </w:tc>
      </w:tr>
    </w:tbl>
    <w:p w:rsidR="005726E3" w:rsidRPr="006501FA" w:rsidRDefault="005726E3" w:rsidP="001414C2">
      <w:pPr>
        <w:tabs>
          <w:tab w:val="center" w:pos="4536"/>
        </w:tabs>
        <w:spacing w:line="280" w:lineRule="atLeast"/>
        <w:rPr>
          <w:rFonts w:ascii="Calibri" w:hAnsi="Calibri" w:cs="Arial"/>
          <w:sz w:val="24"/>
          <w:szCs w:val="24"/>
        </w:rPr>
      </w:pPr>
    </w:p>
    <w:p w:rsidR="0086553A" w:rsidRDefault="005726E3" w:rsidP="0086553A">
      <w:pPr>
        <w:spacing w:line="320" w:lineRule="atLeast"/>
        <w:ind w:right="-284"/>
        <w:rPr>
          <w:rFonts w:ascii="Calibri" w:hAnsi="Calibri" w:cs="Arial"/>
          <w:sz w:val="24"/>
          <w:szCs w:val="24"/>
        </w:rPr>
      </w:pPr>
      <w:r w:rsidRPr="00DC47CA">
        <w:rPr>
          <w:rFonts w:ascii="Calibri" w:hAnsi="Calibri" w:cs="Arial"/>
          <w:b/>
          <w:sz w:val="24"/>
          <w:szCs w:val="24"/>
        </w:rPr>
        <w:t>ΘΕΜΑ</w:t>
      </w:r>
      <w:r w:rsidRPr="00DC47CA">
        <w:rPr>
          <w:rFonts w:ascii="Calibri" w:hAnsi="Calibri" w:cs="Arial"/>
          <w:sz w:val="24"/>
          <w:szCs w:val="24"/>
        </w:rPr>
        <w:t xml:space="preserve">: «Μεταθέσεις εκπαιδευτικών Α/θμιας Εκπ/σης </w:t>
      </w:r>
      <w:r w:rsidR="001C61C6" w:rsidRPr="00DC47CA">
        <w:rPr>
          <w:rFonts w:ascii="Calibri" w:hAnsi="Calibri" w:cs="Arial"/>
          <w:sz w:val="24"/>
          <w:szCs w:val="24"/>
        </w:rPr>
        <w:t xml:space="preserve">σε Σχολεία </w:t>
      </w:r>
      <w:r w:rsidRPr="00DC47CA">
        <w:rPr>
          <w:rFonts w:ascii="Calibri" w:hAnsi="Calibri" w:cs="Arial"/>
          <w:sz w:val="24"/>
          <w:szCs w:val="24"/>
        </w:rPr>
        <w:t xml:space="preserve">Διαπολιτισμικής </w:t>
      </w:r>
    </w:p>
    <w:p w:rsidR="005726E3" w:rsidRPr="00DC47CA" w:rsidRDefault="0086553A" w:rsidP="0086553A">
      <w:pPr>
        <w:spacing w:line="320" w:lineRule="atLeast"/>
        <w:ind w:left="720" w:right="-28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</w:t>
      </w:r>
      <w:r w:rsidR="005726E3" w:rsidRPr="00DC47CA">
        <w:rPr>
          <w:rFonts w:ascii="Calibri" w:hAnsi="Calibri" w:cs="Arial"/>
          <w:sz w:val="24"/>
          <w:szCs w:val="24"/>
        </w:rPr>
        <w:t>Εκπαίδευσης»</w:t>
      </w:r>
    </w:p>
    <w:p w:rsidR="00DC47CA" w:rsidRPr="00DC47CA" w:rsidRDefault="00DC47CA" w:rsidP="00CD3A27">
      <w:pPr>
        <w:spacing w:line="320" w:lineRule="atLeast"/>
        <w:rPr>
          <w:rFonts w:ascii="Calibri" w:hAnsi="Calibri" w:cs="Arial"/>
          <w:sz w:val="24"/>
          <w:szCs w:val="24"/>
        </w:rPr>
      </w:pPr>
    </w:p>
    <w:p w:rsidR="00F36A45" w:rsidRPr="00992790" w:rsidRDefault="00F36A45" w:rsidP="00F36A45">
      <w:pPr>
        <w:spacing w:after="60" w:line="340" w:lineRule="atLeast"/>
        <w:ind w:firstLine="284"/>
        <w:rPr>
          <w:rFonts w:ascii="Calibri" w:hAnsi="Calibri"/>
          <w:b/>
          <w:sz w:val="24"/>
          <w:szCs w:val="24"/>
        </w:rPr>
      </w:pPr>
      <w:r w:rsidRPr="00992790">
        <w:rPr>
          <w:rFonts w:ascii="Calibri" w:hAnsi="Calibri"/>
          <w:b/>
          <w:sz w:val="24"/>
          <w:szCs w:val="24"/>
        </w:rPr>
        <w:t>Έχοντας υπόψη:</w:t>
      </w:r>
    </w:p>
    <w:p w:rsidR="00F36A45" w:rsidRPr="00992790" w:rsidRDefault="00F36A45" w:rsidP="00F36A45">
      <w:pPr>
        <w:numPr>
          <w:ilvl w:val="0"/>
          <w:numId w:val="1"/>
        </w:numPr>
        <w:spacing w:line="340" w:lineRule="atLeast"/>
        <w:jc w:val="both"/>
        <w:rPr>
          <w:rFonts w:ascii="Calibri" w:hAnsi="Calibri"/>
          <w:sz w:val="24"/>
          <w:szCs w:val="24"/>
        </w:rPr>
      </w:pPr>
      <w:r w:rsidRPr="00992790">
        <w:rPr>
          <w:rFonts w:ascii="Calibri" w:hAnsi="Calibri"/>
          <w:sz w:val="24"/>
          <w:szCs w:val="24"/>
        </w:rPr>
        <w:t>Τις διατάξεις</w:t>
      </w:r>
      <w:r w:rsidRPr="00992790">
        <w:rPr>
          <w:rFonts w:ascii="Calibri" w:hAnsi="Calibri"/>
          <w:sz w:val="24"/>
          <w:szCs w:val="24"/>
          <w:lang w:val="en-US"/>
        </w:rPr>
        <w:t>:</w:t>
      </w:r>
      <w:r w:rsidRPr="00992790">
        <w:rPr>
          <w:rFonts w:ascii="Calibri" w:hAnsi="Calibri"/>
          <w:sz w:val="24"/>
          <w:szCs w:val="24"/>
        </w:rPr>
        <w:t xml:space="preserve"> </w:t>
      </w:r>
    </w:p>
    <w:p w:rsidR="007F2141" w:rsidRPr="00C1762C" w:rsidRDefault="009933A4" w:rsidP="00F36A45">
      <w:pPr>
        <w:tabs>
          <w:tab w:val="left" w:pos="709"/>
        </w:tabs>
        <w:spacing w:line="340" w:lineRule="atLeast"/>
        <w:ind w:left="283"/>
        <w:jc w:val="both"/>
        <w:rPr>
          <w:rFonts w:ascii="Calibri" w:hAnsi="Calibri"/>
          <w:sz w:val="24"/>
          <w:szCs w:val="24"/>
        </w:rPr>
      </w:pPr>
      <w:r w:rsidRPr="00C1762C">
        <w:rPr>
          <w:rFonts w:ascii="Calibri" w:hAnsi="Calibri"/>
          <w:sz w:val="24"/>
          <w:szCs w:val="24"/>
        </w:rPr>
        <w:t>α</w:t>
      </w:r>
      <w:r w:rsidR="00F36A45" w:rsidRPr="00C1762C">
        <w:rPr>
          <w:rFonts w:ascii="Calibri" w:hAnsi="Calibri"/>
          <w:sz w:val="24"/>
          <w:szCs w:val="24"/>
        </w:rPr>
        <w:t>)</w:t>
      </w:r>
      <w:r w:rsidR="00956F20" w:rsidRPr="00C1762C">
        <w:rPr>
          <w:rFonts w:ascii="Calibri" w:hAnsi="Calibri"/>
          <w:sz w:val="24"/>
          <w:szCs w:val="24"/>
        </w:rPr>
        <w:t xml:space="preserve"> τ</w:t>
      </w:r>
      <w:r w:rsidR="00C1762C">
        <w:rPr>
          <w:rFonts w:ascii="Calibri" w:hAnsi="Calibri"/>
          <w:sz w:val="24"/>
          <w:szCs w:val="24"/>
        </w:rPr>
        <w:t>ου άρθρου 39</w:t>
      </w:r>
      <w:r w:rsidR="002E66BD">
        <w:rPr>
          <w:rFonts w:ascii="Calibri" w:hAnsi="Calibri"/>
          <w:sz w:val="24"/>
          <w:szCs w:val="24"/>
        </w:rPr>
        <w:t xml:space="preserve"> παρ. 2 και παρ. 5</w:t>
      </w:r>
      <w:r w:rsidR="00C1762C">
        <w:rPr>
          <w:rFonts w:ascii="Calibri" w:hAnsi="Calibri"/>
          <w:sz w:val="24"/>
          <w:szCs w:val="24"/>
        </w:rPr>
        <w:t>γ (εδάφιο δεύτερο) καθώς και του άρ</w:t>
      </w:r>
      <w:r w:rsidR="002E66BD">
        <w:rPr>
          <w:rFonts w:ascii="Calibri" w:hAnsi="Calibri"/>
          <w:sz w:val="24"/>
          <w:szCs w:val="24"/>
        </w:rPr>
        <w:t>θρου 46 παρ. 1</w:t>
      </w:r>
      <w:r w:rsidR="00C1762C">
        <w:rPr>
          <w:rFonts w:ascii="Calibri" w:hAnsi="Calibri"/>
          <w:sz w:val="24"/>
          <w:szCs w:val="24"/>
        </w:rPr>
        <w:t>στ</w:t>
      </w:r>
      <w:r w:rsidR="002E66BD">
        <w:rPr>
          <w:rFonts w:ascii="Calibri" w:hAnsi="Calibri"/>
          <w:sz w:val="24"/>
          <w:szCs w:val="24"/>
        </w:rPr>
        <w:t>΄</w:t>
      </w:r>
      <w:r w:rsidR="00C1762C">
        <w:rPr>
          <w:rFonts w:ascii="Calibri" w:hAnsi="Calibri"/>
          <w:sz w:val="24"/>
          <w:szCs w:val="24"/>
        </w:rPr>
        <w:t xml:space="preserve"> του Ν. 4115/2013 (ΦΕΚ 24/30-1-2013/ τ. Α΄)</w:t>
      </w:r>
      <w:r w:rsidR="00DE1CBC">
        <w:rPr>
          <w:rFonts w:ascii="Calibri" w:hAnsi="Calibri"/>
          <w:sz w:val="24"/>
          <w:szCs w:val="24"/>
        </w:rPr>
        <w:t>.</w:t>
      </w:r>
      <w:r w:rsidR="007F2141" w:rsidRPr="00C1762C">
        <w:rPr>
          <w:rFonts w:ascii="Calibri" w:hAnsi="Calibri"/>
          <w:sz w:val="24"/>
          <w:szCs w:val="24"/>
        </w:rPr>
        <w:t xml:space="preserve"> </w:t>
      </w:r>
    </w:p>
    <w:p w:rsidR="005726E3" w:rsidRDefault="00956F20" w:rsidP="00956F20">
      <w:pPr>
        <w:spacing w:line="320" w:lineRule="atLeast"/>
        <w:ind w:left="283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β) </w:t>
      </w:r>
      <w:r w:rsidR="005726E3" w:rsidRPr="00DC47CA">
        <w:rPr>
          <w:rFonts w:ascii="Calibri" w:hAnsi="Calibri" w:cs="Arial"/>
          <w:sz w:val="24"/>
          <w:szCs w:val="24"/>
        </w:rPr>
        <w:t xml:space="preserve">του άρθρου 16 κεφ. Β΄ του Ν. 1566/85 «Δομή και λειτουργία της Πρωτοβάθμιας και Δευτεροβάθμιας Εκπαίδευσης και άλλες διατάξεις», </w:t>
      </w:r>
      <w:r w:rsidR="00895F80" w:rsidRPr="00DC47CA">
        <w:rPr>
          <w:rFonts w:ascii="Calibri" w:hAnsi="Calibri" w:cs="Arial"/>
          <w:sz w:val="24"/>
          <w:szCs w:val="24"/>
        </w:rPr>
        <w:t>των</w:t>
      </w:r>
      <w:r w:rsidR="005726E3" w:rsidRPr="00DC47CA">
        <w:rPr>
          <w:rFonts w:ascii="Calibri" w:hAnsi="Calibri" w:cs="Arial"/>
          <w:sz w:val="24"/>
          <w:szCs w:val="24"/>
        </w:rPr>
        <w:t xml:space="preserve"> άρθρων 14 και 15 του Ν. 2685/99 «Κάλυψη δαπανών μετακινουμένων υπαλλήλων εντός και εκτός Επικράτειας και άλλες διατάξεις».</w:t>
      </w:r>
    </w:p>
    <w:p w:rsidR="00DE1CBC" w:rsidRPr="00DC47CA" w:rsidRDefault="00DE1CBC" w:rsidP="00956F20">
      <w:pPr>
        <w:spacing w:line="320" w:lineRule="atLeast"/>
        <w:ind w:left="283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γ) του άρθρου 8 του Π.Δ. 50/1996 (ΦΕΚ 45 Α΄) όπως αντικαταστάθηκε με το άρθρο 7 του Π.Δ. 100/1997 (ΦΕΚ 94 Α΄).</w:t>
      </w:r>
    </w:p>
    <w:p w:rsidR="005726E3" w:rsidRPr="00DC47CA" w:rsidRDefault="00DE1CBC" w:rsidP="00956F20">
      <w:pPr>
        <w:spacing w:line="320" w:lineRule="atLeast"/>
        <w:ind w:left="283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δ</w:t>
      </w:r>
      <w:r w:rsidR="00956F20">
        <w:rPr>
          <w:rFonts w:ascii="Calibri" w:hAnsi="Calibri" w:cs="Arial"/>
          <w:sz w:val="24"/>
          <w:szCs w:val="24"/>
        </w:rPr>
        <w:t xml:space="preserve">) </w:t>
      </w:r>
      <w:r w:rsidR="005726E3" w:rsidRPr="00DC47CA">
        <w:rPr>
          <w:rFonts w:ascii="Calibri" w:hAnsi="Calibri" w:cs="Arial"/>
          <w:sz w:val="24"/>
          <w:szCs w:val="24"/>
        </w:rPr>
        <w:t>του άρθρου 8 κεφ. Γ΄ του Π.Δ. 100/97 «Τροποποίηση του Π.Δ. 50/96, Μεταθέσεις και Τοποθετήσεις των Εκπ/κών της Δημόσιας Α/θμιας και Β/θμιας Εκπ/σης».</w:t>
      </w:r>
    </w:p>
    <w:p w:rsidR="005726E3" w:rsidRPr="00DC47CA" w:rsidRDefault="005726E3" w:rsidP="00CD3A27">
      <w:pPr>
        <w:numPr>
          <w:ilvl w:val="0"/>
          <w:numId w:val="1"/>
        </w:numPr>
        <w:spacing w:line="320" w:lineRule="atLeast"/>
        <w:jc w:val="both"/>
        <w:rPr>
          <w:rFonts w:ascii="Calibri" w:hAnsi="Calibri" w:cs="Arial"/>
          <w:sz w:val="24"/>
          <w:szCs w:val="24"/>
        </w:rPr>
      </w:pPr>
      <w:r w:rsidRPr="00DC47CA">
        <w:rPr>
          <w:rFonts w:ascii="Calibri" w:hAnsi="Calibri" w:cs="Arial"/>
          <w:sz w:val="24"/>
          <w:szCs w:val="24"/>
        </w:rPr>
        <w:t>Την αριθμ. 114163/Δ2/14-10-2004 Υπουργική Απόφαση «Διαδικασίες και προϋποθέσεις μετάθεσης εκπ/</w:t>
      </w:r>
      <w:r w:rsidR="002D5695" w:rsidRPr="00DC47CA">
        <w:rPr>
          <w:rFonts w:ascii="Calibri" w:hAnsi="Calibri" w:cs="Arial"/>
          <w:sz w:val="24"/>
          <w:szCs w:val="24"/>
        </w:rPr>
        <w:t>κών Α/θμιας και Β/θμιας Εκπ/σης</w:t>
      </w:r>
      <w:r w:rsidRPr="00DC47CA">
        <w:rPr>
          <w:rFonts w:ascii="Calibri" w:hAnsi="Calibri" w:cs="Arial"/>
          <w:sz w:val="24"/>
          <w:szCs w:val="24"/>
        </w:rPr>
        <w:t xml:space="preserve"> σε Σχολεία Διαπολιτισμικής Εκπαίδευσης».</w:t>
      </w:r>
    </w:p>
    <w:p w:rsidR="005726E3" w:rsidRPr="00DC47CA" w:rsidRDefault="009C0F36" w:rsidP="00CD3A27">
      <w:pPr>
        <w:numPr>
          <w:ilvl w:val="0"/>
          <w:numId w:val="1"/>
        </w:numPr>
        <w:spacing w:line="320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Τις αιτήσεις των ενδιαφερόμε</w:t>
      </w:r>
      <w:r w:rsidR="005726E3" w:rsidRPr="00DC47CA">
        <w:rPr>
          <w:rFonts w:ascii="Calibri" w:hAnsi="Calibri" w:cs="Arial"/>
          <w:sz w:val="24"/>
          <w:szCs w:val="24"/>
        </w:rPr>
        <w:t>νων εκπαιδευτικών.</w:t>
      </w:r>
    </w:p>
    <w:p w:rsidR="00BE50AC" w:rsidRPr="007E1061" w:rsidRDefault="008E79EF" w:rsidP="00CD3A27">
      <w:pPr>
        <w:numPr>
          <w:ilvl w:val="0"/>
          <w:numId w:val="1"/>
        </w:numPr>
        <w:spacing w:line="320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7E1061">
        <w:rPr>
          <w:rFonts w:ascii="Calibri" w:hAnsi="Calibri" w:cs="Arial"/>
          <w:sz w:val="24"/>
          <w:szCs w:val="24"/>
        </w:rPr>
        <w:t>Τι</w:t>
      </w:r>
      <w:r w:rsidR="005A5962" w:rsidRPr="007E1061">
        <w:rPr>
          <w:rFonts w:ascii="Calibri" w:hAnsi="Calibri" w:cs="Arial"/>
          <w:sz w:val="24"/>
          <w:szCs w:val="24"/>
        </w:rPr>
        <w:t>ς</w:t>
      </w:r>
      <w:r w:rsidR="00046940" w:rsidRPr="007E1061">
        <w:rPr>
          <w:rFonts w:ascii="Calibri" w:hAnsi="Calibri" w:cs="Arial"/>
          <w:sz w:val="24"/>
          <w:szCs w:val="24"/>
        </w:rPr>
        <w:t xml:space="preserve"> αριθμ. </w:t>
      </w:r>
      <w:r w:rsidRPr="007E1061">
        <w:rPr>
          <w:rFonts w:ascii="Calibri" w:hAnsi="Calibri" w:cs="Arial"/>
          <w:sz w:val="24"/>
          <w:szCs w:val="24"/>
        </w:rPr>
        <w:t xml:space="preserve"> </w:t>
      </w:r>
      <w:r w:rsidR="00C1762C">
        <w:rPr>
          <w:rFonts w:ascii="Calibri" w:hAnsi="Calibri" w:cs="Arial"/>
          <w:sz w:val="24"/>
          <w:szCs w:val="24"/>
        </w:rPr>
        <w:t>5/18 &amp; 19 -4-2013</w:t>
      </w:r>
      <w:r w:rsidR="00281168">
        <w:rPr>
          <w:rFonts w:ascii="Calibri" w:hAnsi="Calibri" w:cs="Arial"/>
          <w:sz w:val="24"/>
          <w:szCs w:val="24"/>
          <w:lang w:val="en-US"/>
        </w:rPr>
        <w:t xml:space="preserve">, </w:t>
      </w:r>
      <w:r w:rsidR="007E1061">
        <w:rPr>
          <w:rFonts w:ascii="Calibri" w:hAnsi="Calibri" w:cs="Arial"/>
          <w:sz w:val="24"/>
          <w:szCs w:val="24"/>
        </w:rPr>
        <w:t>6/23-5-2013</w:t>
      </w:r>
      <w:r w:rsidR="005A5962" w:rsidRPr="007E1061">
        <w:rPr>
          <w:rFonts w:ascii="Calibri" w:hAnsi="Calibri" w:cs="Arial"/>
          <w:sz w:val="24"/>
          <w:szCs w:val="24"/>
        </w:rPr>
        <w:t xml:space="preserve"> </w:t>
      </w:r>
      <w:r w:rsidR="006A757F">
        <w:rPr>
          <w:rFonts w:ascii="Calibri" w:hAnsi="Calibri" w:cs="Arial"/>
          <w:sz w:val="24"/>
          <w:szCs w:val="24"/>
        </w:rPr>
        <w:t xml:space="preserve">και </w:t>
      </w:r>
      <w:r w:rsidR="006A757F">
        <w:rPr>
          <w:rFonts w:ascii="Calibri" w:hAnsi="Calibri" w:cs="Arial"/>
          <w:sz w:val="24"/>
          <w:szCs w:val="24"/>
          <w:lang w:val="en-US"/>
        </w:rPr>
        <w:t>7</w:t>
      </w:r>
      <w:r w:rsidR="006A757F">
        <w:rPr>
          <w:rFonts w:ascii="Calibri" w:hAnsi="Calibri" w:cs="Arial"/>
          <w:sz w:val="24"/>
          <w:szCs w:val="24"/>
        </w:rPr>
        <w:t>/12-6-2013</w:t>
      </w:r>
      <w:r w:rsidR="006A757F">
        <w:rPr>
          <w:rFonts w:ascii="Calibri" w:hAnsi="Calibri" w:cs="Arial"/>
          <w:sz w:val="24"/>
          <w:szCs w:val="24"/>
          <w:lang w:val="en-US"/>
        </w:rPr>
        <w:t xml:space="preserve"> </w:t>
      </w:r>
      <w:r w:rsidR="005A5962" w:rsidRPr="007E1061">
        <w:rPr>
          <w:rFonts w:ascii="Calibri" w:hAnsi="Calibri" w:cs="Arial"/>
          <w:sz w:val="24"/>
          <w:szCs w:val="24"/>
        </w:rPr>
        <w:t>Πράξεις</w:t>
      </w:r>
      <w:r w:rsidR="005726E3" w:rsidRPr="007E1061">
        <w:rPr>
          <w:rFonts w:ascii="Calibri" w:hAnsi="Calibri" w:cs="Arial"/>
          <w:sz w:val="24"/>
          <w:szCs w:val="24"/>
        </w:rPr>
        <w:t xml:space="preserve"> του ΚΥΣΠΕ</w:t>
      </w:r>
      <w:r w:rsidR="005726E3" w:rsidRPr="007E1061">
        <w:rPr>
          <w:rFonts w:ascii="Calibri" w:hAnsi="Calibri" w:cs="Arial"/>
          <w:b/>
          <w:bCs/>
          <w:sz w:val="24"/>
          <w:szCs w:val="24"/>
        </w:rPr>
        <w:t>.</w:t>
      </w:r>
    </w:p>
    <w:p w:rsidR="007E1061" w:rsidRPr="007E1061" w:rsidRDefault="007E1061" w:rsidP="007E1061">
      <w:pPr>
        <w:numPr>
          <w:ilvl w:val="0"/>
          <w:numId w:val="1"/>
        </w:numPr>
        <w:spacing w:line="320" w:lineRule="atLeast"/>
        <w:jc w:val="both"/>
        <w:rPr>
          <w:rFonts w:ascii="Calibri" w:hAnsi="Calibri" w:cs="Arial"/>
          <w:sz w:val="24"/>
          <w:szCs w:val="24"/>
        </w:rPr>
      </w:pPr>
      <w:r w:rsidRPr="007E1061">
        <w:rPr>
          <w:rFonts w:ascii="Calibri" w:hAnsi="Calibri" w:cs="Arial"/>
          <w:sz w:val="24"/>
          <w:szCs w:val="24"/>
        </w:rPr>
        <w:t>Την αριθμ. 76051/Η/04-07-2012 (ΦΕΚ 2091 τ. Β/05-07-2012) κοινή απόφαση του Πρωθυπουργού και του Υπουργού Παιδείας και Θρησκευμάτων, Πολιτισμού και Αθλητισμού «Ανάθεση αρμοδιοτήτων στον Υφυπουργό Παιδείας, και Θρησκευμάτων, Πολιτισμού και Αθλητισμού, Θεόδωρο Παπαθεοδώρου».</w:t>
      </w:r>
    </w:p>
    <w:p w:rsidR="005726E3" w:rsidRPr="00DC47CA" w:rsidRDefault="005726E3" w:rsidP="00CD3A27">
      <w:pPr>
        <w:spacing w:line="320" w:lineRule="atLeast"/>
        <w:jc w:val="both"/>
        <w:rPr>
          <w:rFonts w:ascii="Calibri" w:hAnsi="Calibri" w:cs="Arial"/>
          <w:b/>
          <w:bCs/>
          <w:sz w:val="24"/>
          <w:szCs w:val="24"/>
        </w:rPr>
      </w:pPr>
    </w:p>
    <w:p w:rsidR="005726E3" w:rsidRPr="00DC47CA" w:rsidRDefault="005726E3" w:rsidP="00CD3A27">
      <w:pPr>
        <w:spacing w:line="320" w:lineRule="atLeast"/>
        <w:jc w:val="center"/>
        <w:rPr>
          <w:rFonts w:ascii="Calibri" w:hAnsi="Calibri" w:cs="Arial"/>
          <w:b/>
          <w:sz w:val="24"/>
          <w:szCs w:val="24"/>
        </w:rPr>
      </w:pPr>
      <w:r w:rsidRPr="00DC47CA">
        <w:rPr>
          <w:rFonts w:ascii="Calibri" w:hAnsi="Calibri" w:cs="Arial"/>
          <w:b/>
          <w:spacing w:val="100"/>
          <w:sz w:val="24"/>
          <w:szCs w:val="24"/>
        </w:rPr>
        <w:t>Αποφασίζουμε</w:t>
      </w:r>
    </w:p>
    <w:p w:rsidR="005726E3" w:rsidRPr="00DC47CA" w:rsidRDefault="005726E3" w:rsidP="00CD3A27">
      <w:pPr>
        <w:spacing w:line="320" w:lineRule="atLeast"/>
        <w:rPr>
          <w:rFonts w:ascii="Calibri" w:hAnsi="Calibri" w:cs="Arial"/>
          <w:sz w:val="24"/>
          <w:szCs w:val="24"/>
        </w:rPr>
      </w:pPr>
    </w:p>
    <w:p w:rsidR="00AF4EF6" w:rsidRPr="00DC47CA" w:rsidRDefault="005726E3" w:rsidP="00CD3A27">
      <w:pPr>
        <w:pStyle w:val="BodyText22"/>
        <w:spacing w:line="320" w:lineRule="atLeast"/>
        <w:rPr>
          <w:rFonts w:ascii="Calibri" w:hAnsi="Calibri" w:cs="Arial"/>
          <w:sz w:val="24"/>
          <w:szCs w:val="24"/>
        </w:rPr>
      </w:pPr>
      <w:r w:rsidRPr="00DC47CA">
        <w:rPr>
          <w:rFonts w:ascii="Calibri" w:hAnsi="Calibri" w:cs="Arial"/>
          <w:sz w:val="24"/>
          <w:szCs w:val="24"/>
        </w:rPr>
        <w:t>Μεταθέτουμε με αίτησή τους και χωρίς δαπάνη του δημοσίου, με την επιφύλαξη των διατάξεων των άρθρων 14 και 15 τ</w:t>
      </w:r>
      <w:r w:rsidR="001C61C6" w:rsidRPr="00DC47CA">
        <w:rPr>
          <w:rFonts w:ascii="Calibri" w:hAnsi="Calibri" w:cs="Arial"/>
          <w:sz w:val="24"/>
          <w:szCs w:val="24"/>
        </w:rPr>
        <w:t>ου Ν. 2685/99</w:t>
      </w:r>
      <w:r w:rsidR="009C0F36">
        <w:rPr>
          <w:rFonts w:ascii="Calibri" w:hAnsi="Calibri" w:cs="Arial"/>
          <w:sz w:val="24"/>
          <w:szCs w:val="24"/>
        </w:rPr>
        <w:t>,</w:t>
      </w:r>
      <w:r w:rsidR="001C61C6" w:rsidRPr="00DC47CA">
        <w:rPr>
          <w:rFonts w:ascii="Calibri" w:hAnsi="Calibri" w:cs="Arial"/>
          <w:sz w:val="24"/>
          <w:szCs w:val="24"/>
        </w:rPr>
        <w:t xml:space="preserve"> τους κατωτέρω εκπαιδευτι</w:t>
      </w:r>
      <w:r w:rsidR="00582ABC">
        <w:rPr>
          <w:rFonts w:ascii="Calibri" w:hAnsi="Calibri" w:cs="Arial"/>
          <w:sz w:val="24"/>
          <w:szCs w:val="24"/>
        </w:rPr>
        <w:t>κού</w:t>
      </w:r>
      <w:r w:rsidR="0086553A">
        <w:rPr>
          <w:rFonts w:ascii="Calibri" w:hAnsi="Calibri" w:cs="Arial"/>
          <w:sz w:val="24"/>
          <w:szCs w:val="24"/>
        </w:rPr>
        <w:t>ς</w:t>
      </w:r>
      <w:r w:rsidR="00582ABC" w:rsidRPr="00582ABC">
        <w:rPr>
          <w:rFonts w:ascii="Calibri" w:hAnsi="Calibri" w:cs="Arial"/>
          <w:sz w:val="24"/>
          <w:szCs w:val="24"/>
        </w:rPr>
        <w:t>,</w:t>
      </w:r>
      <w:r w:rsidRPr="00DC47CA">
        <w:rPr>
          <w:rFonts w:ascii="Calibri" w:hAnsi="Calibri" w:cs="Arial"/>
          <w:sz w:val="24"/>
          <w:szCs w:val="24"/>
        </w:rPr>
        <w:t xml:space="preserve"> για να προσφέρουν υπηρεσία στα Διαπολιτισμι</w:t>
      </w:r>
      <w:r w:rsidR="009C0F36">
        <w:rPr>
          <w:rFonts w:ascii="Calibri" w:hAnsi="Calibri" w:cs="Arial"/>
          <w:sz w:val="24"/>
          <w:szCs w:val="24"/>
        </w:rPr>
        <w:t>κά Σχολεία</w:t>
      </w:r>
      <w:r w:rsidRPr="00DC47CA">
        <w:rPr>
          <w:rFonts w:ascii="Calibri" w:hAnsi="Calibri" w:cs="Arial"/>
          <w:sz w:val="24"/>
          <w:szCs w:val="24"/>
        </w:rPr>
        <w:t xml:space="preserve">, σύμφωνα με </w:t>
      </w:r>
      <w:r w:rsidR="009C0F36">
        <w:rPr>
          <w:rFonts w:ascii="Calibri" w:hAnsi="Calibri" w:cs="Arial"/>
          <w:sz w:val="24"/>
          <w:szCs w:val="24"/>
        </w:rPr>
        <w:t xml:space="preserve">τον ακόλουθο πίνακα </w:t>
      </w:r>
      <w:r w:rsidRPr="00DC47CA">
        <w:rPr>
          <w:rFonts w:ascii="Calibri" w:hAnsi="Calibri" w:cs="Arial"/>
          <w:sz w:val="24"/>
          <w:szCs w:val="24"/>
        </w:rPr>
        <w:t>:</w:t>
      </w:r>
    </w:p>
    <w:p w:rsidR="00766D66" w:rsidRPr="00582ABC" w:rsidRDefault="00766D66" w:rsidP="001B4E39">
      <w:pPr>
        <w:rPr>
          <w:rFonts w:ascii="Calibri" w:hAnsi="Calibri"/>
        </w:rPr>
      </w:pPr>
    </w:p>
    <w:tbl>
      <w:tblPr>
        <w:tblW w:w="9287" w:type="dxa"/>
        <w:tblInd w:w="91" w:type="dxa"/>
        <w:tblLook w:val="04A0" w:firstRow="1" w:lastRow="0" w:firstColumn="1" w:lastColumn="0" w:noHBand="0" w:noVBand="1"/>
      </w:tblPr>
      <w:tblGrid>
        <w:gridCol w:w="726"/>
        <w:gridCol w:w="1134"/>
        <w:gridCol w:w="2552"/>
        <w:gridCol w:w="1842"/>
        <w:gridCol w:w="1049"/>
        <w:gridCol w:w="1984"/>
      </w:tblGrid>
      <w:tr w:rsidR="00766D66" w:rsidRPr="00766D66" w:rsidTr="00766D66">
        <w:trPr>
          <w:trHeight w:val="540"/>
          <w:tblHeader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66D66">
              <w:rPr>
                <w:rFonts w:ascii="Calibri" w:hAnsi="Calibr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66D66">
              <w:rPr>
                <w:rFonts w:ascii="Calibri" w:hAnsi="Calibri"/>
                <w:b/>
                <w:bCs/>
                <w:sz w:val="24"/>
                <w:szCs w:val="24"/>
              </w:rPr>
              <w:t>ΑΜ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66D66">
              <w:rPr>
                <w:rFonts w:ascii="Calibri" w:hAnsi="Calibri"/>
                <w:b/>
                <w:bCs/>
                <w:sz w:val="24"/>
                <w:szCs w:val="24"/>
              </w:rPr>
              <w:t>ΕΠΩΝΥΜΟ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66D66">
              <w:rPr>
                <w:rFonts w:ascii="Calibri" w:hAnsi="Calibri"/>
                <w:b/>
                <w:bCs/>
                <w:sz w:val="24"/>
                <w:szCs w:val="24"/>
              </w:rPr>
              <w:t>ΟΝΟΜΑ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66D66">
              <w:rPr>
                <w:rFonts w:ascii="Calibri" w:hAnsi="Calibri"/>
                <w:b/>
                <w:bCs/>
                <w:sz w:val="24"/>
                <w:szCs w:val="24"/>
              </w:rPr>
              <w:t>ΚΛΑΔΟΣ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66D66">
              <w:rPr>
                <w:rFonts w:ascii="Calibri" w:hAnsi="Calibri"/>
                <w:b/>
                <w:bCs/>
                <w:sz w:val="24"/>
                <w:szCs w:val="24"/>
              </w:rPr>
              <w:t>ΟΡΓΑΝΙΚΗ ΘΕΣΗ</w:t>
            </w:r>
          </w:p>
        </w:tc>
      </w:tr>
      <w:tr w:rsidR="00766D66" w:rsidRPr="00766D66" w:rsidTr="00B03107">
        <w:trPr>
          <w:trHeight w:val="360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- ΑΛΣΟΥΠΟΛΗΣ (της</w:t>
            </w:r>
            <w:r w:rsidRPr="00766D66">
              <w:rPr>
                <w:rFonts w:ascii="Calibri" w:hAnsi="Calibri" w:cs="Arial"/>
                <w:sz w:val="22"/>
                <w:szCs w:val="22"/>
              </w:rPr>
              <w:t xml:space="preserve"> ΔΝΣΗ</w:t>
            </w:r>
            <w:r>
              <w:rPr>
                <w:rFonts w:ascii="Calibri" w:hAnsi="Calibri" w:cs="Arial"/>
                <w:sz w:val="22"/>
                <w:szCs w:val="22"/>
              </w:rPr>
              <w:t xml:space="preserve">Σ </w:t>
            </w:r>
            <w:r w:rsidRPr="00766D66">
              <w:rPr>
                <w:rFonts w:ascii="Calibri" w:hAnsi="Calibri" w:cs="Arial"/>
                <w:sz w:val="22"/>
                <w:szCs w:val="22"/>
              </w:rPr>
              <w:t>ΑΘΗΝΑΣ Β)</w:t>
            </w:r>
          </w:p>
        </w:tc>
      </w:tr>
      <w:tr w:rsidR="00766D66" w:rsidRPr="00766D66" w:rsidTr="00B03107">
        <w:trPr>
          <w:trHeight w:val="47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Calibri" w:hAnsi="Calibri" w:cs="Arial"/>
                <w:sz w:val="18"/>
                <w:szCs w:val="18"/>
              </w:rPr>
            </w:pPr>
            <w:r w:rsidRPr="00766D66">
              <w:rPr>
                <w:rFonts w:ascii="Calibri" w:hAnsi="Calibri" w:cs="Arial"/>
                <w:sz w:val="18"/>
                <w:szCs w:val="18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sz w:val="22"/>
                <w:szCs w:val="22"/>
              </w:rPr>
            </w:pPr>
            <w:r w:rsidRPr="00766D66">
              <w:rPr>
                <w:rFonts w:ascii="Calibri" w:hAnsi="Calibri" w:cs="Arial"/>
                <w:sz w:val="22"/>
                <w:szCs w:val="22"/>
              </w:rPr>
              <w:t>601760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sz w:val="22"/>
                <w:szCs w:val="22"/>
              </w:rPr>
            </w:pPr>
            <w:r w:rsidRPr="00766D66">
              <w:rPr>
                <w:rFonts w:ascii="Calibri" w:hAnsi="Calibri" w:cs="Arial"/>
                <w:sz w:val="22"/>
                <w:szCs w:val="22"/>
              </w:rPr>
              <w:t>ΣΤΥΛΟΥ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ΓΕΩΡΓΙΑ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Δ/νση ΡΕΘΥΜΝΟΥ</w:t>
            </w:r>
          </w:p>
        </w:tc>
      </w:tr>
      <w:tr w:rsidR="00766D66" w:rsidRPr="00766D66" w:rsidTr="00B03107">
        <w:trPr>
          <w:trHeight w:val="360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766D66">
              <w:rPr>
                <w:rFonts w:ascii="Calibri" w:hAnsi="Calibri" w:cs="Arial"/>
                <w:sz w:val="22"/>
                <w:szCs w:val="22"/>
              </w:rPr>
              <w:t xml:space="preserve"> - ΠΑΛΑΙΟΥ ΦΑΛΗΡΟΥ (</w:t>
            </w:r>
            <w:r>
              <w:rPr>
                <w:rFonts w:ascii="Calibri" w:hAnsi="Calibri" w:cs="Arial"/>
                <w:sz w:val="22"/>
                <w:szCs w:val="22"/>
              </w:rPr>
              <w:t xml:space="preserve">της </w:t>
            </w:r>
            <w:r w:rsidRPr="00766D66">
              <w:rPr>
                <w:rFonts w:ascii="Calibri" w:hAnsi="Calibri" w:cs="Arial"/>
                <w:sz w:val="22"/>
                <w:szCs w:val="22"/>
              </w:rPr>
              <w:t>ΔΝΣΗ</w:t>
            </w:r>
            <w:r>
              <w:rPr>
                <w:rFonts w:ascii="Calibri" w:hAnsi="Calibri" w:cs="Arial"/>
                <w:sz w:val="22"/>
                <w:szCs w:val="22"/>
              </w:rPr>
              <w:t xml:space="preserve">Σ </w:t>
            </w:r>
            <w:r w:rsidRPr="00766D66">
              <w:rPr>
                <w:rFonts w:ascii="Calibri" w:hAnsi="Calibri" w:cs="Arial"/>
                <w:sz w:val="22"/>
                <w:szCs w:val="22"/>
              </w:rPr>
              <w:t>ΑΘΗΝΑΣ Δ)</w:t>
            </w:r>
          </w:p>
        </w:tc>
      </w:tr>
      <w:tr w:rsidR="00766D66" w:rsidRPr="00766D66" w:rsidTr="007176E0">
        <w:trPr>
          <w:trHeight w:val="38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66D66">
              <w:rPr>
                <w:rFonts w:ascii="Calibri" w:hAnsi="Calibri" w:cs="Arial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621694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ΚΕΛΑΪΔΗ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ΠΑΥΛΙΝΑ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Δ/νση ΠΕΙΡΑΙΑ</w:t>
            </w:r>
          </w:p>
        </w:tc>
      </w:tr>
      <w:tr w:rsidR="00766D66" w:rsidRPr="00766D66" w:rsidTr="00B03107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66D66">
              <w:rPr>
                <w:rFonts w:ascii="Calibri" w:hAnsi="Calibri" w:cs="Arial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621099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ΜΟΣΧΟΥ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Δ/νση ΚΥΚΛΑΔΩΝ</w:t>
            </w:r>
          </w:p>
        </w:tc>
      </w:tr>
      <w:tr w:rsidR="00766D66" w:rsidRPr="00766D66" w:rsidTr="00B03107">
        <w:trPr>
          <w:trHeight w:val="360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6D66" w:rsidRPr="00766D66" w:rsidRDefault="00766D66" w:rsidP="00766D66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FFFFFF"/>
                <w:sz w:val="22"/>
                <w:szCs w:val="22"/>
              </w:rPr>
              <w:t xml:space="preserve"> </w:t>
            </w:r>
            <w:r w:rsidRPr="00766D66">
              <w:rPr>
                <w:rFonts w:ascii="Calibri" w:hAnsi="Calibri" w:cs="Arial"/>
                <w:sz w:val="22"/>
                <w:szCs w:val="22"/>
              </w:rPr>
              <w:t>- 12/ΘΕΣΙΟ Ν. ΕΠΙΒΑΤΩΝ (</w:t>
            </w:r>
            <w:r>
              <w:rPr>
                <w:rFonts w:ascii="Calibri" w:hAnsi="Calibri" w:cs="Arial"/>
                <w:sz w:val="22"/>
                <w:szCs w:val="22"/>
              </w:rPr>
              <w:t xml:space="preserve">της </w:t>
            </w:r>
            <w:r w:rsidRPr="00766D66">
              <w:rPr>
                <w:rFonts w:ascii="Calibri" w:hAnsi="Calibri" w:cs="Arial"/>
                <w:sz w:val="22"/>
                <w:szCs w:val="22"/>
              </w:rPr>
              <w:t xml:space="preserve"> ΔΝΣΗ</w:t>
            </w:r>
            <w:r>
              <w:rPr>
                <w:rFonts w:ascii="Calibri" w:hAnsi="Calibri" w:cs="Arial"/>
                <w:sz w:val="22"/>
                <w:szCs w:val="22"/>
              </w:rPr>
              <w:t>Σ</w:t>
            </w:r>
            <w:r w:rsidRPr="00766D66">
              <w:rPr>
                <w:rFonts w:ascii="Calibri" w:hAnsi="Calibri" w:cs="Arial"/>
                <w:sz w:val="22"/>
                <w:szCs w:val="22"/>
              </w:rPr>
              <w:t xml:space="preserve"> ΑΝΑΤ. ΘΕΣ/ΝΙΚΗΣ)</w:t>
            </w:r>
          </w:p>
        </w:tc>
      </w:tr>
      <w:tr w:rsidR="00F16DD5" w:rsidRPr="00766D66" w:rsidTr="00B03107">
        <w:trPr>
          <w:trHeight w:val="47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344DFE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1</w:t>
            </w:r>
            <w:r w:rsidRPr="00766D66">
              <w:rPr>
                <w:rFonts w:ascii="Calibri" w:hAnsi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344DFE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607137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344DFE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ΚΑΛΛΙΑΡΑΣ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344DFE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344DFE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344DFE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Δ/νση ΦΩΚΙΔΑΣ</w:t>
            </w:r>
          </w:p>
        </w:tc>
      </w:tr>
      <w:tr w:rsidR="00F16DD5" w:rsidRPr="00766D66" w:rsidTr="00B03107">
        <w:trPr>
          <w:trHeight w:val="47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EA3A2B" w:rsidRDefault="00F16DD5" w:rsidP="00766D66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2</w:t>
            </w:r>
            <w:r w:rsidRPr="00EA3A2B">
              <w:rPr>
                <w:rFonts w:ascii="Calibri" w:hAnsi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EA3A2B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A3A2B">
              <w:rPr>
                <w:rFonts w:ascii="Calibri" w:hAnsi="Calibri" w:cs="Arial"/>
                <w:color w:val="000000"/>
                <w:sz w:val="22"/>
                <w:szCs w:val="22"/>
              </w:rPr>
              <w:t>605081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EA3A2B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A3A2B">
              <w:rPr>
                <w:rFonts w:ascii="Calibri" w:hAnsi="Calibri" w:cs="Arial"/>
                <w:color w:val="000000"/>
                <w:sz w:val="22"/>
                <w:szCs w:val="22"/>
              </w:rPr>
              <w:t>ΚΩΝΣΤΑΝΤΙΝΙΔΟΥ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EA3A2B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A3A2B">
              <w:rPr>
                <w:rFonts w:ascii="Calibri" w:hAnsi="Calibri" w:cs="Arial"/>
                <w:color w:val="000000"/>
                <w:sz w:val="22"/>
                <w:szCs w:val="22"/>
              </w:rPr>
              <w:t>ΕΛΙΣΑΒΕΤ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EA3A2B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A3A2B">
              <w:rPr>
                <w:rFonts w:ascii="Calibri" w:hAnsi="Calibri" w:cs="Arial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EA3A2B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A3A2B">
              <w:rPr>
                <w:rFonts w:ascii="Calibri" w:hAnsi="Calibri" w:cs="Arial"/>
                <w:color w:val="000000"/>
                <w:sz w:val="22"/>
                <w:szCs w:val="22"/>
              </w:rPr>
              <w:t>Δ/νση ΚΥΚΛΑΔΩΝ</w:t>
            </w:r>
          </w:p>
        </w:tc>
      </w:tr>
      <w:tr w:rsidR="00F16DD5" w:rsidRPr="00766D66" w:rsidTr="00B03107">
        <w:trPr>
          <w:trHeight w:val="360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766D66">
              <w:rPr>
                <w:rFonts w:ascii="Calibri" w:hAnsi="Calibri" w:cs="Arial"/>
                <w:sz w:val="22"/>
                <w:szCs w:val="22"/>
              </w:rPr>
              <w:t xml:space="preserve"> - ΘΕΣΣΑΛΟΝΙΚΗΣ (</w:t>
            </w:r>
            <w:r>
              <w:rPr>
                <w:rFonts w:ascii="Calibri" w:hAnsi="Calibri" w:cs="Arial"/>
                <w:sz w:val="22"/>
                <w:szCs w:val="22"/>
              </w:rPr>
              <w:t xml:space="preserve">της </w:t>
            </w:r>
            <w:r w:rsidRPr="00766D66">
              <w:rPr>
                <w:rFonts w:ascii="Calibri" w:hAnsi="Calibri" w:cs="Arial"/>
                <w:sz w:val="22"/>
                <w:szCs w:val="22"/>
              </w:rPr>
              <w:t xml:space="preserve"> ΔΝΣΗ</w:t>
            </w:r>
            <w:r>
              <w:rPr>
                <w:rFonts w:ascii="Calibri" w:hAnsi="Calibri" w:cs="Arial"/>
                <w:sz w:val="22"/>
                <w:szCs w:val="22"/>
              </w:rPr>
              <w:t>Σ</w:t>
            </w:r>
            <w:r w:rsidRPr="00766D66">
              <w:rPr>
                <w:rFonts w:ascii="Calibri" w:hAnsi="Calibri" w:cs="Arial"/>
                <w:sz w:val="22"/>
                <w:szCs w:val="22"/>
              </w:rPr>
              <w:t xml:space="preserve"> ΑΝΑΤ. ΘΕΣ/ΝΙΚΗΣ)</w:t>
            </w:r>
          </w:p>
        </w:tc>
      </w:tr>
      <w:tr w:rsidR="00F16DD5" w:rsidRPr="00766D66" w:rsidTr="00B03107">
        <w:trPr>
          <w:trHeight w:val="47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66D66">
              <w:rPr>
                <w:rFonts w:ascii="Calibri" w:hAnsi="Calibri" w:cs="Arial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589341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ΠΑΠΑΧΡΗΣΤΟΥ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ΑΓΓΕΛΙΚΗ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Δ/νση ΠΕΙΡΑΙΑ</w:t>
            </w:r>
          </w:p>
        </w:tc>
      </w:tr>
      <w:tr w:rsidR="00F16DD5" w:rsidRPr="00766D66" w:rsidTr="00B03107">
        <w:trPr>
          <w:trHeight w:val="360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766D66">
              <w:rPr>
                <w:rFonts w:ascii="Calibri" w:hAnsi="Calibri" w:cs="Arial"/>
                <w:sz w:val="22"/>
                <w:szCs w:val="22"/>
              </w:rPr>
              <w:t xml:space="preserve"> - 6ο ΕΥΟΣΜΟΥ (</w:t>
            </w:r>
            <w:r>
              <w:rPr>
                <w:rFonts w:ascii="Calibri" w:hAnsi="Calibri" w:cs="Arial"/>
                <w:sz w:val="22"/>
                <w:szCs w:val="22"/>
              </w:rPr>
              <w:t xml:space="preserve">της </w:t>
            </w:r>
            <w:r w:rsidRPr="00766D66">
              <w:rPr>
                <w:rFonts w:ascii="Calibri" w:hAnsi="Calibri" w:cs="Arial"/>
                <w:sz w:val="22"/>
                <w:szCs w:val="22"/>
              </w:rPr>
              <w:t xml:space="preserve"> ΔΝΣΗ</w:t>
            </w:r>
            <w:r>
              <w:rPr>
                <w:rFonts w:ascii="Calibri" w:hAnsi="Calibri" w:cs="Arial"/>
                <w:sz w:val="22"/>
                <w:szCs w:val="22"/>
              </w:rPr>
              <w:t>Σ</w:t>
            </w:r>
            <w:r w:rsidRPr="00766D66">
              <w:rPr>
                <w:rFonts w:ascii="Calibri" w:hAnsi="Calibri" w:cs="Arial"/>
                <w:sz w:val="22"/>
                <w:szCs w:val="22"/>
              </w:rPr>
              <w:t xml:space="preserve"> ΔΥΤ. ΘΕΣ/ΝΙΚΗΣ)</w:t>
            </w:r>
          </w:p>
        </w:tc>
      </w:tr>
      <w:tr w:rsidR="00F16DD5" w:rsidRPr="00766D66" w:rsidTr="00B03107">
        <w:trPr>
          <w:trHeight w:val="47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66D66">
              <w:rPr>
                <w:rFonts w:ascii="Calibri" w:hAnsi="Calibri" w:cs="Arial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618464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ΔΑΛΛΑΡΗΣ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Δ/νση ΑΘΗΝΑΣ Α</w:t>
            </w:r>
          </w:p>
        </w:tc>
      </w:tr>
      <w:tr w:rsidR="00F16DD5" w:rsidRPr="00766D66" w:rsidTr="00B03107">
        <w:trPr>
          <w:trHeight w:val="360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766D66">
              <w:rPr>
                <w:rFonts w:ascii="Calibri" w:hAnsi="Calibri" w:cs="Arial"/>
                <w:sz w:val="22"/>
                <w:szCs w:val="22"/>
              </w:rPr>
              <w:t xml:space="preserve"> - ΣΑΠΩΝ (</w:t>
            </w:r>
            <w:r>
              <w:rPr>
                <w:rFonts w:ascii="Calibri" w:hAnsi="Calibri" w:cs="Arial"/>
                <w:sz w:val="22"/>
                <w:szCs w:val="22"/>
              </w:rPr>
              <w:t xml:space="preserve">της </w:t>
            </w:r>
            <w:r w:rsidRPr="00766D66">
              <w:rPr>
                <w:rFonts w:ascii="Calibri" w:hAnsi="Calibri" w:cs="Arial"/>
                <w:sz w:val="22"/>
                <w:szCs w:val="22"/>
              </w:rPr>
              <w:t>ΔΝΣΗ</w:t>
            </w:r>
            <w:r>
              <w:rPr>
                <w:rFonts w:ascii="Calibri" w:hAnsi="Calibri" w:cs="Arial"/>
                <w:sz w:val="22"/>
                <w:szCs w:val="22"/>
              </w:rPr>
              <w:t>Σ</w:t>
            </w:r>
            <w:r w:rsidRPr="00766D66">
              <w:rPr>
                <w:rFonts w:ascii="Calibri" w:hAnsi="Calibri" w:cs="Arial"/>
                <w:sz w:val="22"/>
                <w:szCs w:val="22"/>
              </w:rPr>
              <w:t xml:space="preserve"> ΡΟΔΟΠΗΣ)</w:t>
            </w:r>
          </w:p>
        </w:tc>
      </w:tr>
      <w:tr w:rsidR="00F16DD5" w:rsidRPr="00766D66" w:rsidTr="007176E0">
        <w:trPr>
          <w:trHeight w:val="27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66D66">
              <w:rPr>
                <w:rFonts w:ascii="Calibri" w:hAnsi="Calibri" w:cs="Arial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600959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ΒΑΣΙΛΟΥΔΗ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ΒΑΣΙΛΙΚΗ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Δ/νση ΕΒΡΟΥ</w:t>
            </w:r>
          </w:p>
        </w:tc>
      </w:tr>
      <w:tr w:rsidR="00F16DD5" w:rsidRPr="00766D66" w:rsidTr="00B03107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66D66">
              <w:rPr>
                <w:rFonts w:ascii="Calibri" w:hAnsi="Calibri" w:cs="Arial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602335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ΜΠΟΥΜΠΟΝΑΡΗ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ΘΕΟΔΩΡΑ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Δ/νση ΡΟΔΟΠΗΣ</w:t>
            </w:r>
          </w:p>
        </w:tc>
      </w:tr>
      <w:tr w:rsidR="00F16DD5" w:rsidRPr="00766D66" w:rsidTr="00B03107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66D66">
              <w:rPr>
                <w:rFonts w:ascii="Calibri" w:hAnsi="Calibri" w:cs="Arial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620345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ΤΣΟΡΤΑΝΙΔΟΥ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ΕΥΧΑΡΙΣ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ΠΕ16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Δ/νση ΚΥΚΛΑΔΩΝ</w:t>
            </w:r>
          </w:p>
        </w:tc>
      </w:tr>
      <w:tr w:rsidR="00F16DD5" w:rsidRPr="00766D66" w:rsidTr="00B03107">
        <w:trPr>
          <w:trHeight w:val="360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D5" w:rsidRPr="00766D66" w:rsidRDefault="00F16DD5" w:rsidP="007176E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766D66">
              <w:rPr>
                <w:rFonts w:ascii="Calibri" w:hAnsi="Calibri" w:cs="Arial"/>
                <w:sz w:val="22"/>
                <w:szCs w:val="22"/>
              </w:rPr>
              <w:t xml:space="preserve"> - 16ο ΧΑΝΙΩΝ (</w:t>
            </w:r>
            <w:r>
              <w:rPr>
                <w:rFonts w:ascii="Calibri" w:hAnsi="Calibri" w:cs="Arial"/>
                <w:sz w:val="22"/>
                <w:szCs w:val="22"/>
              </w:rPr>
              <w:t xml:space="preserve">της </w:t>
            </w:r>
            <w:r w:rsidRPr="00766D66">
              <w:rPr>
                <w:rFonts w:ascii="Calibri" w:hAnsi="Calibri" w:cs="Arial"/>
                <w:sz w:val="22"/>
                <w:szCs w:val="22"/>
              </w:rPr>
              <w:t xml:space="preserve"> ΔΝΣΗ</w:t>
            </w:r>
            <w:r>
              <w:rPr>
                <w:rFonts w:ascii="Calibri" w:hAnsi="Calibri" w:cs="Arial"/>
                <w:sz w:val="22"/>
                <w:szCs w:val="22"/>
              </w:rPr>
              <w:t xml:space="preserve">Σ </w:t>
            </w:r>
            <w:r w:rsidRPr="00766D66">
              <w:rPr>
                <w:rFonts w:ascii="Calibri" w:hAnsi="Calibri" w:cs="Arial"/>
                <w:sz w:val="22"/>
                <w:szCs w:val="22"/>
              </w:rPr>
              <w:t>ΧΑΝΙΩΝ)</w:t>
            </w:r>
          </w:p>
        </w:tc>
      </w:tr>
      <w:tr w:rsidR="00F16DD5" w:rsidRPr="00766D66" w:rsidTr="007176E0">
        <w:trPr>
          <w:trHeight w:val="37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66D66">
              <w:rPr>
                <w:rFonts w:ascii="Calibri" w:hAnsi="Calibri" w:cs="Arial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701024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ΓΙΑΝΝΑΚΗ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Δ/νση ΧΑΝΙΩΝ</w:t>
            </w:r>
          </w:p>
        </w:tc>
      </w:tr>
      <w:tr w:rsidR="00F16DD5" w:rsidRPr="00766D66" w:rsidTr="00B03107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66D66">
              <w:rPr>
                <w:rFonts w:ascii="Calibri" w:hAnsi="Calibri" w:cs="Arial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701029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ΖΑΓΚΑΝΑ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Δ/νση ΧΑΝΙΩΝ</w:t>
            </w:r>
          </w:p>
        </w:tc>
      </w:tr>
      <w:tr w:rsidR="00F16DD5" w:rsidRPr="00766D66" w:rsidTr="00B03107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66D66">
              <w:rPr>
                <w:rFonts w:ascii="Calibri" w:hAnsi="Calibri" w:cs="Arial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700769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ΝΤΟΥΡΟΥΝΤΑΚΗ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Δ/νση ΧΑΝΙΩΝ</w:t>
            </w:r>
          </w:p>
        </w:tc>
      </w:tr>
      <w:tr w:rsidR="00F16DD5" w:rsidRPr="00766D66" w:rsidTr="00B03107">
        <w:trPr>
          <w:trHeight w:val="360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766D6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- 3ο ΜΕΝΕΜΕΝΗΣ ΤΕ (της  </w:t>
            </w:r>
            <w:r w:rsidRPr="00766D66">
              <w:rPr>
                <w:rFonts w:ascii="Calibri" w:hAnsi="Calibri" w:cs="Arial"/>
                <w:sz w:val="22"/>
                <w:szCs w:val="22"/>
              </w:rPr>
              <w:t>ΔΝΣΗ</w:t>
            </w:r>
            <w:r>
              <w:rPr>
                <w:rFonts w:ascii="Calibri" w:hAnsi="Calibri" w:cs="Arial"/>
                <w:sz w:val="22"/>
                <w:szCs w:val="22"/>
              </w:rPr>
              <w:t xml:space="preserve">Σ </w:t>
            </w:r>
            <w:r w:rsidRPr="00766D66">
              <w:rPr>
                <w:rFonts w:ascii="Calibri" w:hAnsi="Calibri" w:cs="Arial"/>
                <w:sz w:val="22"/>
                <w:szCs w:val="22"/>
              </w:rPr>
              <w:t>ΔΥΤ. ΘΕΣ/ΝΙΚΗΣ)</w:t>
            </w:r>
          </w:p>
        </w:tc>
      </w:tr>
      <w:tr w:rsidR="00F16DD5" w:rsidRPr="00766D66" w:rsidTr="00B03107">
        <w:trPr>
          <w:trHeight w:val="47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66D66">
              <w:rPr>
                <w:rFonts w:ascii="Calibri" w:hAnsi="Calibri" w:cs="Arial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605908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ΚΩΝΣΤΑΝΤΙΝΟΥ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ΣΤΥΛΙΑΝΗ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5" w:rsidRPr="00766D66" w:rsidRDefault="00F16DD5" w:rsidP="00766D66">
            <w:pPr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66D66">
              <w:rPr>
                <w:rFonts w:ascii="Calibri" w:hAnsi="Calibri" w:cs="Arial"/>
                <w:color w:val="000000"/>
                <w:sz w:val="22"/>
                <w:szCs w:val="22"/>
              </w:rPr>
              <w:t>Δ/νση ΚΑΒΑΛΑΣ</w:t>
            </w:r>
          </w:p>
        </w:tc>
      </w:tr>
    </w:tbl>
    <w:p w:rsidR="00B8062B" w:rsidRPr="00B8062B" w:rsidRDefault="00B8062B">
      <w:pPr>
        <w:tabs>
          <w:tab w:val="left" w:pos="6096"/>
        </w:tabs>
        <w:jc w:val="both"/>
        <w:rPr>
          <w:rFonts w:ascii="Calibri" w:hAnsi="Calibri" w:cs="Arial"/>
          <w:sz w:val="24"/>
          <w:szCs w:val="24"/>
          <w:lang w:val="en-US"/>
        </w:rPr>
      </w:pPr>
    </w:p>
    <w:p w:rsidR="006D191C" w:rsidRPr="00DC47CA" w:rsidRDefault="006D191C" w:rsidP="006D191C">
      <w:pPr>
        <w:ind w:firstLine="567"/>
        <w:jc w:val="both"/>
        <w:rPr>
          <w:rFonts w:ascii="Calibri" w:hAnsi="Calibri" w:cs="Arial"/>
          <w:sz w:val="24"/>
          <w:szCs w:val="24"/>
        </w:rPr>
      </w:pPr>
      <w:r w:rsidRPr="00DC47CA">
        <w:rPr>
          <w:rFonts w:ascii="Calibri" w:hAnsi="Calibri" w:cs="Arial"/>
          <w:sz w:val="24"/>
          <w:szCs w:val="24"/>
        </w:rPr>
        <w:t xml:space="preserve">Οι </w:t>
      </w:r>
      <w:r w:rsidR="002D504D">
        <w:rPr>
          <w:rFonts w:ascii="Calibri" w:hAnsi="Calibri" w:cs="Arial"/>
          <w:sz w:val="24"/>
          <w:szCs w:val="24"/>
        </w:rPr>
        <w:t>Διευθυντές</w:t>
      </w:r>
      <w:r w:rsidRPr="00DC47CA">
        <w:rPr>
          <w:rFonts w:ascii="Calibri" w:hAnsi="Calibri" w:cs="Arial"/>
          <w:sz w:val="24"/>
          <w:szCs w:val="24"/>
        </w:rPr>
        <w:t xml:space="preserve"> Π.Ε. </w:t>
      </w:r>
      <w:r w:rsidR="000F2BDE">
        <w:rPr>
          <w:rFonts w:ascii="Calibri" w:hAnsi="Calibri" w:cs="Arial"/>
          <w:sz w:val="24"/>
          <w:szCs w:val="24"/>
        </w:rPr>
        <w:t>των περιοχών από τις οποίες</w:t>
      </w:r>
      <w:r w:rsidRPr="00DC47CA">
        <w:rPr>
          <w:rFonts w:ascii="Calibri" w:hAnsi="Calibri" w:cs="Arial"/>
          <w:sz w:val="24"/>
          <w:szCs w:val="24"/>
        </w:rPr>
        <w:t xml:space="preserve"> μετατίθενται οι προαναφερόμενοι εκπαιδευτικοί παρακαλούνται να κοινοποιήσουν </w:t>
      </w:r>
      <w:r w:rsidR="009C0F36">
        <w:rPr>
          <w:rFonts w:ascii="Calibri" w:hAnsi="Calibri" w:cs="Arial"/>
          <w:sz w:val="24"/>
          <w:szCs w:val="24"/>
        </w:rPr>
        <w:t>την απόφαση αυτή στους ενδιαφερομέ</w:t>
      </w:r>
      <w:r w:rsidRPr="00DC47CA">
        <w:rPr>
          <w:rFonts w:ascii="Calibri" w:hAnsi="Calibri" w:cs="Arial"/>
          <w:sz w:val="24"/>
          <w:szCs w:val="24"/>
        </w:rPr>
        <w:t>νους και να την γνωστοποιήσουν στις σχολικές μονάδες από τις οποίες μετατίθενται.</w:t>
      </w:r>
    </w:p>
    <w:p w:rsidR="006D191C" w:rsidRPr="00DC47CA" w:rsidRDefault="006D191C" w:rsidP="002D5695">
      <w:pPr>
        <w:ind w:firstLine="567"/>
        <w:jc w:val="both"/>
        <w:rPr>
          <w:rFonts w:ascii="Calibri" w:hAnsi="Calibri" w:cs="Arial"/>
          <w:sz w:val="24"/>
          <w:szCs w:val="24"/>
        </w:rPr>
      </w:pPr>
      <w:r w:rsidRPr="00DC47CA">
        <w:rPr>
          <w:rFonts w:ascii="Calibri" w:hAnsi="Calibri" w:cs="Arial"/>
          <w:sz w:val="24"/>
          <w:szCs w:val="24"/>
        </w:rPr>
        <w:t>Οι εκπαιδευτικοί που μετατίθενται παρακαλούνται να αναλάβουν υπηρεσία στις νέες</w:t>
      </w:r>
      <w:r w:rsidR="001414C2" w:rsidRPr="00DC47CA">
        <w:rPr>
          <w:rFonts w:ascii="Calibri" w:hAnsi="Calibri" w:cs="Arial"/>
          <w:sz w:val="24"/>
          <w:szCs w:val="24"/>
        </w:rPr>
        <w:t xml:space="preserve"> τους</w:t>
      </w:r>
      <w:r w:rsidRPr="00DC47CA">
        <w:rPr>
          <w:rFonts w:ascii="Calibri" w:hAnsi="Calibri" w:cs="Arial"/>
          <w:sz w:val="24"/>
          <w:szCs w:val="24"/>
        </w:rPr>
        <w:t xml:space="preserve"> θέσεις με τη λήξη του διδακτικού έτους.</w:t>
      </w:r>
    </w:p>
    <w:p w:rsidR="001414C2" w:rsidRPr="00DC47CA" w:rsidRDefault="001414C2" w:rsidP="006D191C">
      <w:pPr>
        <w:tabs>
          <w:tab w:val="left" w:pos="6096"/>
        </w:tabs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6E0241" w:rsidRDefault="0086553A" w:rsidP="0004319D">
      <w:pPr>
        <w:widowControl w:val="0"/>
        <w:ind w:left="72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 w:rsidR="0004319D" w:rsidRPr="003B6586">
        <w:rPr>
          <w:rFonts w:cs="Calibri"/>
          <w:b/>
          <w:color w:val="000000"/>
          <w:sz w:val="24"/>
          <w:szCs w:val="24"/>
        </w:rPr>
        <w:t xml:space="preserve">                                                     </w:t>
      </w:r>
      <w:r w:rsidR="0004319D">
        <w:rPr>
          <w:rFonts w:cs="Calibri"/>
          <w:b/>
          <w:color w:val="000000"/>
          <w:sz w:val="24"/>
          <w:szCs w:val="24"/>
        </w:rPr>
        <w:t xml:space="preserve">                    </w:t>
      </w:r>
    </w:p>
    <w:p w:rsidR="0004319D" w:rsidRPr="006E0241" w:rsidRDefault="006E0241" w:rsidP="0004319D">
      <w:pPr>
        <w:widowControl w:val="0"/>
        <w:ind w:left="7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                                                                                    </w:t>
      </w:r>
      <w:r w:rsidR="0004319D" w:rsidRPr="006E0241">
        <w:rPr>
          <w:rFonts w:ascii="Calibri" w:hAnsi="Calibri" w:cs="Calibri"/>
          <w:b/>
          <w:color w:val="000000"/>
          <w:sz w:val="24"/>
          <w:szCs w:val="24"/>
        </w:rPr>
        <w:t xml:space="preserve">Ο ΥΦΥΠΟΥΡΓΟΣ </w:t>
      </w:r>
    </w:p>
    <w:p w:rsidR="0004319D" w:rsidRPr="006E0241" w:rsidRDefault="0004319D" w:rsidP="0004319D">
      <w:pPr>
        <w:widowControl w:val="0"/>
        <w:ind w:left="720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04319D" w:rsidRPr="006E0241" w:rsidRDefault="0004319D" w:rsidP="0004319D">
      <w:pPr>
        <w:widowControl w:val="0"/>
        <w:ind w:left="720"/>
        <w:jc w:val="right"/>
        <w:rPr>
          <w:rFonts w:ascii="Calibri" w:hAnsi="Calibri" w:cs="Calibri"/>
          <w:b/>
          <w:color w:val="000000"/>
          <w:sz w:val="24"/>
          <w:szCs w:val="24"/>
        </w:rPr>
      </w:pPr>
    </w:p>
    <w:p w:rsidR="0004319D" w:rsidRPr="006E0241" w:rsidRDefault="0004319D" w:rsidP="0004319D">
      <w:pPr>
        <w:widowControl w:val="0"/>
        <w:ind w:left="720"/>
        <w:jc w:val="right"/>
        <w:rPr>
          <w:rFonts w:ascii="Calibri" w:hAnsi="Calibri" w:cs="Calibri"/>
          <w:b/>
          <w:color w:val="000000"/>
          <w:sz w:val="24"/>
          <w:szCs w:val="24"/>
        </w:rPr>
      </w:pPr>
    </w:p>
    <w:p w:rsidR="0004319D" w:rsidRPr="006E0241" w:rsidRDefault="0004319D" w:rsidP="0004319D">
      <w:pPr>
        <w:widowControl w:val="0"/>
        <w:ind w:left="720"/>
        <w:jc w:val="right"/>
        <w:rPr>
          <w:rFonts w:ascii="Calibri" w:hAnsi="Calibri" w:cs="Calibri"/>
          <w:b/>
          <w:color w:val="000000"/>
          <w:sz w:val="24"/>
          <w:szCs w:val="24"/>
        </w:rPr>
      </w:pPr>
    </w:p>
    <w:p w:rsidR="0004319D" w:rsidRPr="006E0241" w:rsidRDefault="009C0F36" w:rsidP="006E0241">
      <w:pPr>
        <w:ind w:left="5040" w:firstLine="720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  <w:r w:rsidR="006E0241" w:rsidRPr="006E0241">
        <w:rPr>
          <w:rFonts w:ascii="Calibri" w:hAnsi="Calibri"/>
          <w:b/>
          <w:sz w:val="24"/>
          <w:szCs w:val="24"/>
        </w:rPr>
        <w:t>ΘΕΟΔΩΡΟΣ Π. ΠΑΠΑΘΕΟΔΩΡΟΥ</w:t>
      </w:r>
    </w:p>
    <w:p w:rsidR="006E0241" w:rsidRDefault="006E0241" w:rsidP="00BC21D5">
      <w:pPr>
        <w:spacing w:after="60" w:line="200" w:lineRule="atLeast"/>
        <w:rPr>
          <w:rFonts w:ascii="Calibri" w:hAnsi="Calibri" w:cs="Arial"/>
          <w:sz w:val="24"/>
          <w:szCs w:val="24"/>
        </w:rPr>
      </w:pPr>
    </w:p>
    <w:p w:rsidR="009C0F36" w:rsidRDefault="009C0F36" w:rsidP="00BC21D5">
      <w:pPr>
        <w:spacing w:after="60" w:line="200" w:lineRule="atLeast"/>
        <w:rPr>
          <w:rFonts w:ascii="Calibri" w:hAnsi="Calibri" w:cs="Arial"/>
          <w:sz w:val="24"/>
          <w:szCs w:val="24"/>
        </w:rPr>
      </w:pPr>
    </w:p>
    <w:p w:rsidR="009C0F36" w:rsidRDefault="009C0F36" w:rsidP="00BC21D5">
      <w:pPr>
        <w:spacing w:after="60" w:line="200" w:lineRule="atLeast"/>
        <w:rPr>
          <w:rFonts w:ascii="Calibri" w:hAnsi="Calibri" w:cs="Arial"/>
          <w:sz w:val="24"/>
          <w:szCs w:val="24"/>
        </w:rPr>
      </w:pPr>
    </w:p>
    <w:p w:rsidR="007176E0" w:rsidRDefault="007176E0" w:rsidP="00BC21D5">
      <w:pPr>
        <w:spacing w:after="60" w:line="200" w:lineRule="atLeast"/>
        <w:rPr>
          <w:rFonts w:ascii="Calibri" w:hAnsi="Calibri" w:cs="Arial"/>
          <w:sz w:val="24"/>
          <w:szCs w:val="24"/>
        </w:rPr>
      </w:pPr>
    </w:p>
    <w:p w:rsidR="00CD3A27" w:rsidRPr="00E66066" w:rsidRDefault="00CD3A27" w:rsidP="00BC21D5">
      <w:pPr>
        <w:spacing w:after="60" w:line="200" w:lineRule="atLeast"/>
        <w:rPr>
          <w:rFonts w:ascii="Calibri" w:hAnsi="Calibri"/>
          <w:b/>
          <w:sz w:val="24"/>
          <w:szCs w:val="24"/>
          <w:u w:val="single"/>
        </w:rPr>
      </w:pPr>
      <w:r w:rsidRPr="00E66066">
        <w:rPr>
          <w:rFonts w:ascii="Calibri" w:hAnsi="Calibri"/>
          <w:b/>
          <w:sz w:val="24"/>
          <w:szCs w:val="24"/>
          <w:u w:val="single"/>
        </w:rPr>
        <w:lastRenderedPageBreak/>
        <w:t>ΠΙΝΑΚΑΣ ΔΙΑΝΟΜΗΣ</w:t>
      </w:r>
      <w:r w:rsidRPr="00E66066">
        <w:rPr>
          <w:rFonts w:ascii="Calibri" w:hAnsi="Calibri"/>
          <w:b/>
          <w:sz w:val="24"/>
          <w:szCs w:val="24"/>
        </w:rPr>
        <w:t xml:space="preserve">: </w:t>
      </w:r>
    </w:p>
    <w:p w:rsidR="00CD3A27" w:rsidRPr="00E66066" w:rsidRDefault="00CD3A27" w:rsidP="00BC21D5">
      <w:pPr>
        <w:spacing w:line="200" w:lineRule="atLeast"/>
        <w:rPr>
          <w:rFonts w:ascii="Calibri" w:hAnsi="Calibri"/>
          <w:b/>
          <w:sz w:val="24"/>
          <w:szCs w:val="24"/>
          <w:u w:val="single"/>
        </w:rPr>
      </w:pPr>
      <w:smartTag w:uri="urn:schemas-microsoft-com:office:smarttags" w:element="place">
        <w:r w:rsidRPr="00E66066">
          <w:rPr>
            <w:rFonts w:ascii="Calibri" w:hAnsi="Calibri"/>
            <w:b/>
            <w:sz w:val="24"/>
            <w:szCs w:val="24"/>
            <w:lang w:val="en-US"/>
          </w:rPr>
          <w:t>I</w:t>
        </w:r>
        <w:r w:rsidRPr="00E66066">
          <w:rPr>
            <w:rFonts w:ascii="Calibri" w:hAnsi="Calibri"/>
            <w:b/>
            <w:sz w:val="24"/>
            <w:szCs w:val="24"/>
          </w:rPr>
          <w:t>.</w:t>
        </w:r>
      </w:smartTag>
      <w:r w:rsidRPr="00E66066">
        <w:rPr>
          <w:rFonts w:ascii="Calibri" w:hAnsi="Calibri"/>
          <w:b/>
          <w:sz w:val="24"/>
          <w:szCs w:val="24"/>
        </w:rPr>
        <w:t xml:space="preserve">   </w:t>
      </w:r>
      <w:r w:rsidRPr="00E66066">
        <w:rPr>
          <w:rFonts w:ascii="Calibri" w:hAnsi="Calibri"/>
          <w:b/>
          <w:sz w:val="24"/>
          <w:szCs w:val="24"/>
          <w:u w:val="single"/>
        </w:rPr>
        <w:t>Αποδέκτες προς Ενέργεια</w:t>
      </w:r>
    </w:p>
    <w:p w:rsidR="00CD3A27" w:rsidRPr="00DC47CA" w:rsidRDefault="00CD3A27" w:rsidP="00BC21D5">
      <w:pPr>
        <w:spacing w:after="120" w:line="200" w:lineRule="atLeast"/>
        <w:rPr>
          <w:rFonts w:ascii="Calibri" w:hAnsi="Calibri" w:cs="Arial"/>
          <w:b/>
          <w:sz w:val="24"/>
          <w:szCs w:val="24"/>
        </w:rPr>
      </w:pPr>
    </w:p>
    <w:tbl>
      <w:tblPr>
        <w:tblW w:w="4552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742"/>
        <w:gridCol w:w="540"/>
        <w:gridCol w:w="2700"/>
      </w:tblGrid>
      <w:tr w:rsidR="0004319D" w:rsidRPr="00DC47CA" w:rsidTr="00AC1C15">
        <w:trPr>
          <w:tblCellSpacing w:w="0" w:type="dxa"/>
        </w:trPr>
        <w:tc>
          <w:tcPr>
            <w:tcW w:w="570" w:type="dxa"/>
            <w:shd w:val="clear" w:color="auto" w:fill="FFFFFF"/>
          </w:tcPr>
          <w:p w:rsidR="0004319D" w:rsidRPr="0004319D" w:rsidRDefault="0004319D" w:rsidP="00BC21D5">
            <w:pPr>
              <w:numPr>
                <w:ilvl w:val="0"/>
                <w:numId w:val="32"/>
              </w:numPr>
              <w:spacing w:line="2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FFFFFF"/>
          </w:tcPr>
          <w:p w:rsidR="0004319D" w:rsidRPr="0004319D" w:rsidRDefault="0004319D" w:rsidP="00BC21D5">
            <w:pPr>
              <w:spacing w:line="200" w:lineRule="atLeast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4319D">
              <w:rPr>
                <w:rFonts w:ascii="Calibri" w:hAnsi="Calibri" w:cs="Arial"/>
                <w:color w:val="000000"/>
                <w:sz w:val="22"/>
                <w:szCs w:val="22"/>
              </w:rPr>
              <w:t>Δ/νση</w:t>
            </w:r>
          </w:p>
        </w:tc>
        <w:tc>
          <w:tcPr>
            <w:tcW w:w="540" w:type="dxa"/>
            <w:shd w:val="clear" w:color="auto" w:fill="FFFFFF"/>
          </w:tcPr>
          <w:p w:rsidR="0004319D" w:rsidRPr="0004319D" w:rsidRDefault="0004319D" w:rsidP="00BC21D5">
            <w:pPr>
              <w:spacing w:line="2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4319D">
              <w:rPr>
                <w:rFonts w:ascii="Calibri" w:hAnsi="Calibri" w:cs="Arial"/>
                <w:color w:val="000000"/>
                <w:sz w:val="22"/>
                <w:szCs w:val="22"/>
              </w:rPr>
              <w:t>Π.Ε.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04319D" w:rsidRPr="0004319D" w:rsidRDefault="0004319D">
            <w:pPr>
              <w:rPr>
                <w:rFonts w:ascii="Calibri" w:hAnsi="Calibri"/>
                <w:sz w:val="22"/>
                <w:szCs w:val="22"/>
              </w:rPr>
            </w:pPr>
            <w:r w:rsidRPr="0004319D">
              <w:rPr>
                <w:rFonts w:ascii="Calibri" w:hAnsi="Calibri"/>
                <w:sz w:val="22"/>
                <w:szCs w:val="22"/>
              </w:rPr>
              <w:t>ΑΘΗΝΑΣ Α</w:t>
            </w:r>
          </w:p>
        </w:tc>
      </w:tr>
      <w:tr w:rsidR="0004319D" w:rsidRPr="00DC47CA" w:rsidTr="00AC1C15">
        <w:trPr>
          <w:tblCellSpacing w:w="0" w:type="dxa"/>
        </w:trPr>
        <w:tc>
          <w:tcPr>
            <w:tcW w:w="570" w:type="dxa"/>
            <w:shd w:val="clear" w:color="auto" w:fill="FFFFFF"/>
          </w:tcPr>
          <w:p w:rsidR="0004319D" w:rsidRPr="0004319D" w:rsidRDefault="0004319D" w:rsidP="00BC21D5">
            <w:pPr>
              <w:numPr>
                <w:ilvl w:val="0"/>
                <w:numId w:val="32"/>
              </w:numPr>
              <w:spacing w:line="2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FFFFFF"/>
          </w:tcPr>
          <w:p w:rsidR="0004319D" w:rsidRPr="0004319D" w:rsidRDefault="0004319D" w:rsidP="00BC21D5">
            <w:pPr>
              <w:spacing w:line="200" w:lineRule="atLeast"/>
              <w:rPr>
                <w:sz w:val="22"/>
                <w:szCs w:val="22"/>
              </w:rPr>
            </w:pPr>
            <w:r w:rsidRPr="0004319D">
              <w:rPr>
                <w:rFonts w:ascii="Calibri" w:hAnsi="Calibri" w:cs="Arial"/>
                <w:color w:val="000000"/>
                <w:sz w:val="22"/>
                <w:szCs w:val="22"/>
              </w:rPr>
              <w:t>Δ/νση</w:t>
            </w:r>
          </w:p>
        </w:tc>
        <w:tc>
          <w:tcPr>
            <w:tcW w:w="540" w:type="dxa"/>
            <w:shd w:val="clear" w:color="auto" w:fill="FFFFFF"/>
          </w:tcPr>
          <w:p w:rsidR="0004319D" w:rsidRPr="0004319D" w:rsidRDefault="0004319D" w:rsidP="00BC21D5">
            <w:pPr>
              <w:spacing w:line="2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4319D">
              <w:rPr>
                <w:rFonts w:ascii="Calibri" w:hAnsi="Calibri" w:cs="Arial"/>
                <w:color w:val="000000"/>
                <w:sz w:val="22"/>
                <w:szCs w:val="22"/>
              </w:rPr>
              <w:t>Π.Ε.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04319D" w:rsidRPr="0004319D" w:rsidRDefault="0004319D">
            <w:pPr>
              <w:rPr>
                <w:rFonts w:ascii="Calibri" w:hAnsi="Calibri"/>
                <w:sz w:val="22"/>
                <w:szCs w:val="22"/>
              </w:rPr>
            </w:pPr>
            <w:r w:rsidRPr="0004319D">
              <w:rPr>
                <w:rFonts w:ascii="Calibri" w:hAnsi="Calibri"/>
                <w:sz w:val="22"/>
                <w:szCs w:val="22"/>
              </w:rPr>
              <w:t>ΕΒΡΟΥ</w:t>
            </w:r>
          </w:p>
        </w:tc>
      </w:tr>
      <w:tr w:rsidR="0004319D" w:rsidRPr="00DC47CA" w:rsidTr="00AC1C15">
        <w:trPr>
          <w:tblCellSpacing w:w="0" w:type="dxa"/>
        </w:trPr>
        <w:tc>
          <w:tcPr>
            <w:tcW w:w="570" w:type="dxa"/>
            <w:shd w:val="clear" w:color="auto" w:fill="FFFFFF"/>
          </w:tcPr>
          <w:p w:rsidR="0004319D" w:rsidRPr="0004319D" w:rsidRDefault="0004319D" w:rsidP="00BC21D5">
            <w:pPr>
              <w:numPr>
                <w:ilvl w:val="0"/>
                <w:numId w:val="32"/>
              </w:numPr>
              <w:spacing w:line="2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FFFFFF"/>
          </w:tcPr>
          <w:p w:rsidR="0004319D" w:rsidRPr="0004319D" w:rsidRDefault="0004319D" w:rsidP="00BC21D5">
            <w:pPr>
              <w:spacing w:line="200" w:lineRule="atLeast"/>
              <w:rPr>
                <w:sz w:val="22"/>
                <w:szCs w:val="22"/>
              </w:rPr>
            </w:pPr>
            <w:r w:rsidRPr="0004319D">
              <w:rPr>
                <w:rFonts w:ascii="Calibri" w:hAnsi="Calibri" w:cs="Arial"/>
                <w:color w:val="000000"/>
                <w:sz w:val="22"/>
                <w:szCs w:val="22"/>
              </w:rPr>
              <w:t>Δ/νση</w:t>
            </w:r>
          </w:p>
        </w:tc>
        <w:tc>
          <w:tcPr>
            <w:tcW w:w="540" w:type="dxa"/>
            <w:shd w:val="clear" w:color="auto" w:fill="FFFFFF"/>
          </w:tcPr>
          <w:p w:rsidR="0004319D" w:rsidRPr="0004319D" w:rsidRDefault="0004319D" w:rsidP="00BC21D5">
            <w:pPr>
              <w:spacing w:line="2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4319D">
              <w:rPr>
                <w:rFonts w:ascii="Calibri" w:hAnsi="Calibri" w:cs="Arial"/>
                <w:color w:val="000000"/>
                <w:sz w:val="22"/>
                <w:szCs w:val="22"/>
              </w:rPr>
              <w:t>Π.Ε.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04319D" w:rsidRPr="0004319D" w:rsidRDefault="0004319D">
            <w:pPr>
              <w:rPr>
                <w:rFonts w:ascii="Calibri" w:hAnsi="Calibri"/>
                <w:sz w:val="22"/>
                <w:szCs w:val="22"/>
              </w:rPr>
            </w:pPr>
            <w:r w:rsidRPr="0004319D">
              <w:rPr>
                <w:rFonts w:ascii="Calibri" w:hAnsi="Calibri"/>
                <w:sz w:val="22"/>
                <w:szCs w:val="22"/>
              </w:rPr>
              <w:t>ΚΑΒΑΛΑΣ</w:t>
            </w:r>
          </w:p>
        </w:tc>
      </w:tr>
      <w:tr w:rsidR="0004319D" w:rsidRPr="00DC47CA" w:rsidTr="00AC1C15">
        <w:trPr>
          <w:tblCellSpacing w:w="0" w:type="dxa"/>
        </w:trPr>
        <w:tc>
          <w:tcPr>
            <w:tcW w:w="570" w:type="dxa"/>
            <w:shd w:val="clear" w:color="auto" w:fill="FFFFFF"/>
          </w:tcPr>
          <w:p w:rsidR="0004319D" w:rsidRPr="0004319D" w:rsidRDefault="0004319D" w:rsidP="00BC21D5">
            <w:pPr>
              <w:numPr>
                <w:ilvl w:val="0"/>
                <w:numId w:val="32"/>
              </w:numPr>
              <w:spacing w:line="2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FFFFFF"/>
          </w:tcPr>
          <w:p w:rsidR="0004319D" w:rsidRPr="0004319D" w:rsidRDefault="0004319D" w:rsidP="00BC21D5">
            <w:pPr>
              <w:spacing w:line="200" w:lineRule="atLeast"/>
              <w:rPr>
                <w:sz w:val="22"/>
                <w:szCs w:val="22"/>
              </w:rPr>
            </w:pPr>
            <w:r w:rsidRPr="0004319D">
              <w:rPr>
                <w:rFonts w:ascii="Calibri" w:hAnsi="Calibri" w:cs="Arial"/>
                <w:color w:val="000000"/>
                <w:sz w:val="22"/>
                <w:szCs w:val="22"/>
              </w:rPr>
              <w:t>Δ/νση</w:t>
            </w:r>
          </w:p>
        </w:tc>
        <w:tc>
          <w:tcPr>
            <w:tcW w:w="540" w:type="dxa"/>
            <w:shd w:val="clear" w:color="auto" w:fill="FFFFFF"/>
          </w:tcPr>
          <w:p w:rsidR="0004319D" w:rsidRPr="0004319D" w:rsidRDefault="0004319D" w:rsidP="00BC21D5">
            <w:pPr>
              <w:spacing w:line="2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4319D">
              <w:rPr>
                <w:rFonts w:ascii="Calibri" w:hAnsi="Calibri" w:cs="Arial"/>
                <w:color w:val="000000"/>
                <w:sz w:val="22"/>
                <w:szCs w:val="22"/>
              </w:rPr>
              <w:t>Π.Ε.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04319D" w:rsidRPr="0004319D" w:rsidRDefault="0004319D">
            <w:pPr>
              <w:rPr>
                <w:rFonts w:ascii="Calibri" w:hAnsi="Calibri"/>
                <w:sz w:val="22"/>
                <w:szCs w:val="22"/>
              </w:rPr>
            </w:pPr>
            <w:r w:rsidRPr="0004319D">
              <w:rPr>
                <w:rFonts w:ascii="Calibri" w:hAnsi="Calibri"/>
                <w:sz w:val="22"/>
                <w:szCs w:val="22"/>
              </w:rPr>
              <w:t>ΚΥΚΛΑΔΩΝ</w:t>
            </w:r>
          </w:p>
        </w:tc>
      </w:tr>
      <w:tr w:rsidR="0004319D" w:rsidRPr="00DC47CA" w:rsidTr="00AC1C15">
        <w:trPr>
          <w:tblCellSpacing w:w="0" w:type="dxa"/>
        </w:trPr>
        <w:tc>
          <w:tcPr>
            <w:tcW w:w="570" w:type="dxa"/>
            <w:shd w:val="clear" w:color="auto" w:fill="FFFFFF"/>
          </w:tcPr>
          <w:p w:rsidR="0004319D" w:rsidRPr="0004319D" w:rsidRDefault="0004319D" w:rsidP="00BC21D5">
            <w:pPr>
              <w:numPr>
                <w:ilvl w:val="0"/>
                <w:numId w:val="32"/>
              </w:numPr>
              <w:spacing w:line="2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FFFFFF"/>
          </w:tcPr>
          <w:p w:rsidR="0004319D" w:rsidRPr="0004319D" w:rsidRDefault="0004319D" w:rsidP="00BC21D5">
            <w:pPr>
              <w:spacing w:line="200" w:lineRule="atLeast"/>
              <w:rPr>
                <w:sz w:val="22"/>
                <w:szCs w:val="22"/>
              </w:rPr>
            </w:pPr>
            <w:r w:rsidRPr="0004319D">
              <w:rPr>
                <w:rFonts w:ascii="Calibri" w:hAnsi="Calibri" w:cs="Arial"/>
                <w:color w:val="000000"/>
                <w:sz w:val="22"/>
                <w:szCs w:val="22"/>
              </w:rPr>
              <w:t>Δ/νση</w:t>
            </w:r>
          </w:p>
        </w:tc>
        <w:tc>
          <w:tcPr>
            <w:tcW w:w="540" w:type="dxa"/>
            <w:shd w:val="clear" w:color="auto" w:fill="FFFFFF"/>
          </w:tcPr>
          <w:p w:rsidR="0004319D" w:rsidRPr="0004319D" w:rsidRDefault="0004319D" w:rsidP="00BC21D5">
            <w:pPr>
              <w:spacing w:line="2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4319D">
              <w:rPr>
                <w:rFonts w:ascii="Calibri" w:hAnsi="Calibri" w:cs="Arial"/>
                <w:color w:val="000000"/>
                <w:sz w:val="22"/>
                <w:szCs w:val="22"/>
              </w:rPr>
              <w:t>Π.Ε.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04319D" w:rsidRPr="0004319D" w:rsidRDefault="0004319D">
            <w:pPr>
              <w:rPr>
                <w:rFonts w:ascii="Calibri" w:hAnsi="Calibri"/>
                <w:sz w:val="22"/>
                <w:szCs w:val="22"/>
              </w:rPr>
            </w:pPr>
            <w:r w:rsidRPr="0004319D">
              <w:rPr>
                <w:rFonts w:ascii="Calibri" w:hAnsi="Calibri"/>
                <w:sz w:val="22"/>
                <w:szCs w:val="22"/>
              </w:rPr>
              <w:t>ΠΕΙΡΑΙΑ</w:t>
            </w:r>
          </w:p>
        </w:tc>
      </w:tr>
      <w:tr w:rsidR="0004319D" w:rsidRPr="00DC47CA" w:rsidTr="00AC1C15">
        <w:trPr>
          <w:tblCellSpacing w:w="0" w:type="dxa"/>
        </w:trPr>
        <w:tc>
          <w:tcPr>
            <w:tcW w:w="570" w:type="dxa"/>
            <w:shd w:val="clear" w:color="auto" w:fill="FFFFFF"/>
          </w:tcPr>
          <w:p w:rsidR="0004319D" w:rsidRPr="0004319D" w:rsidRDefault="0004319D" w:rsidP="00BC21D5">
            <w:pPr>
              <w:numPr>
                <w:ilvl w:val="0"/>
                <w:numId w:val="32"/>
              </w:numPr>
              <w:spacing w:line="2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FFFFFF"/>
          </w:tcPr>
          <w:p w:rsidR="0004319D" w:rsidRPr="0004319D" w:rsidRDefault="0004319D" w:rsidP="00BC21D5">
            <w:pPr>
              <w:spacing w:line="200" w:lineRule="atLeast"/>
              <w:rPr>
                <w:sz w:val="22"/>
                <w:szCs w:val="22"/>
              </w:rPr>
            </w:pPr>
            <w:r w:rsidRPr="0004319D">
              <w:rPr>
                <w:rFonts w:ascii="Calibri" w:hAnsi="Calibri" w:cs="Arial"/>
                <w:color w:val="000000"/>
                <w:sz w:val="22"/>
                <w:szCs w:val="22"/>
              </w:rPr>
              <w:t>Δ/νση</w:t>
            </w:r>
          </w:p>
        </w:tc>
        <w:tc>
          <w:tcPr>
            <w:tcW w:w="540" w:type="dxa"/>
            <w:shd w:val="clear" w:color="auto" w:fill="FFFFFF"/>
          </w:tcPr>
          <w:p w:rsidR="0004319D" w:rsidRPr="0004319D" w:rsidRDefault="0004319D" w:rsidP="00BC21D5">
            <w:pPr>
              <w:spacing w:line="2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4319D">
              <w:rPr>
                <w:rFonts w:ascii="Calibri" w:hAnsi="Calibri" w:cs="Arial"/>
                <w:color w:val="000000"/>
                <w:sz w:val="22"/>
                <w:szCs w:val="22"/>
              </w:rPr>
              <w:t>Π.Ε.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04319D" w:rsidRPr="0004319D" w:rsidRDefault="0004319D">
            <w:pPr>
              <w:rPr>
                <w:rFonts w:ascii="Calibri" w:hAnsi="Calibri"/>
                <w:sz w:val="22"/>
                <w:szCs w:val="22"/>
              </w:rPr>
            </w:pPr>
            <w:r w:rsidRPr="0004319D">
              <w:rPr>
                <w:rFonts w:ascii="Calibri" w:hAnsi="Calibri"/>
                <w:sz w:val="22"/>
                <w:szCs w:val="22"/>
              </w:rPr>
              <w:t>ΡΕΘΥΜΝΟΥ</w:t>
            </w:r>
          </w:p>
        </w:tc>
      </w:tr>
      <w:tr w:rsidR="0004319D" w:rsidRPr="00DC47CA" w:rsidTr="00AC1C15">
        <w:trPr>
          <w:tblCellSpacing w:w="0" w:type="dxa"/>
        </w:trPr>
        <w:tc>
          <w:tcPr>
            <w:tcW w:w="570" w:type="dxa"/>
            <w:shd w:val="clear" w:color="auto" w:fill="FFFFFF"/>
          </w:tcPr>
          <w:p w:rsidR="0004319D" w:rsidRPr="0004319D" w:rsidRDefault="0004319D" w:rsidP="00BC21D5">
            <w:pPr>
              <w:numPr>
                <w:ilvl w:val="0"/>
                <w:numId w:val="32"/>
              </w:numPr>
              <w:spacing w:line="2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FFFFFF"/>
          </w:tcPr>
          <w:p w:rsidR="0004319D" w:rsidRPr="0004319D" w:rsidRDefault="0004319D" w:rsidP="00BC21D5">
            <w:pPr>
              <w:spacing w:line="200" w:lineRule="atLeast"/>
              <w:rPr>
                <w:sz w:val="22"/>
                <w:szCs w:val="22"/>
              </w:rPr>
            </w:pPr>
            <w:r w:rsidRPr="0004319D">
              <w:rPr>
                <w:rFonts w:ascii="Calibri" w:hAnsi="Calibri" w:cs="Arial"/>
                <w:color w:val="000000"/>
                <w:sz w:val="22"/>
                <w:szCs w:val="22"/>
              </w:rPr>
              <w:t>Δ/νση</w:t>
            </w:r>
          </w:p>
        </w:tc>
        <w:tc>
          <w:tcPr>
            <w:tcW w:w="540" w:type="dxa"/>
            <w:shd w:val="clear" w:color="auto" w:fill="FFFFFF"/>
          </w:tcPr>
          <w:p w:rsidR="0004319D" w:rsidRPr="0004319D" w:rsidRDefault="0004319D" w:rsidP="00BC21D5">
            <w:pPr>
              <w:spacing w:line="2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4319D">
              <w:rPr>
                <w:rFonts w:ascii="Calibri" w:hAnsi="Calibri" w:cs="Arial"/>
                <w:color w:val="000000"/>
                <w:sz w:val="22"/>
                <w:szCs w:val="22"/>
              </w:rPr>
              <w:t>Π.Ε.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04319D" w:rsidRPr="0004319D" w:rsidRDefault="0004319D">
            <w:pPr>
              <w:rPr>
                <w:rFonts w:ascii="Calibri" w:hAnsi="Calibri"/>
                <w:sz w:val="22"/>
                <w:szCs w:val="22"/>
              </w:rPr>
            </w:pPr>
            <w:r w:rsidRPr="0004319D">
              <w:rPr>
                <w:rFonts w:ascii="Calibri" w:hAnsi="Calibri"/>
                <w:sz w:val="22"/>
                <w:szCs w:val="22"/>
              </w:rPr>
              <w:t>ΡΟΔΟΠΗΣ</w:t>
            </w:r>
          </w:p>
        </w:tc>
      </w:tr>
      <w:tr w:rsidR="0004319D" w:rsidRPr="00DC47CA" w:rsidTr="00AC1C15">
        <w:trPr>
          <w:tblCellSpacing w:w="0" w:type="dxa"/>
        </w:trPr>
        <w:tc>
          <w:tcPr>
            <w:tcW w:w="570" w:type="dxa"/>
            <w:shd w:val="clear" w:color="auto" w:fill="FFFFFF"/>
          </w:tcPr>
          <w:p w:rsidR="0004319D" w:rsidRPr="0004319D" w:rsidRDefault="0004319D" w:rsidP="00BC21D5">
            <w:pPr>
              <w:numPr>
                <w:ilvl w:val="0"/>
                <w:numId w:val="32"/>
              </w:numPr>
              <w:spacing w:line="2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FFFFFF"/>
          </w:tcPr>
          <w:p w:rsidR="0004319D" w:rsidRPr="0004319D" w:rsidRDefault="0004319D" w:rsidP="00BC21D5">
            <w:pPr>
              <w:spacing w:line="200" w:lineRule="atLeast"/>
              <w:rPr>
                <w:sz w:val="22"/>
                <w:szCs w:val="22"/>
              </w:rPr>
            </w:pPr>
            <w:r w:rsidRPr="0004319D">
              <w:rPr>
                <w:rFonts w:ascii="Calibri" w:hAnsi="Calibri" w:cs="Arial"/>
                <w:color w:val="000000"/>
                <w:sz w:val="22"/>
                <w:szCs w:val="22"/>
              </w:rPr>
              <w:t>Δ/νση</w:t>
            </w:r>
          </w:p>
        </w:tc>
        <w:tc>
          <w:tcPr>
            <w:tcW w:w="540" w:type="dxa"/>
            <w:shd w:val="clear" w:color="auto" w:fill="FFFFFF"/>
          </w:tcPr>
          <w:p w:rsidR="0004319D" w:rsidRPr="0004319D" w:rsidRDefault="0004319D" w:rsidP="00BC21D5">
            <w:pPr>
              <w:spacing w:line="2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4319D">
              <w:rPr>
                <w:rFonts w:ascii="Calibri" w:hAnsi="Calibri" w:cs="Arial"/>
                <w:color w:val="000000"/>
                <w:sz w:val="22"/>
                <w:szCs w:val="22"/>
              </w:rPr>
              <w:t>Π.Ε.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04319D" w:rsidRPr="0004319D" w:rsidRDefault="0004319D">
            <w:pPr>
              <w:rPr>
                <w:rFonts w:ascii="Calibri" w:hAnsi="Calibri"/>
                <w:sz w:val="22"/>
                <w:szCs w:val="22"/>
              </w:rPr>
            </w:pPr>
            <w:r w:rsidRPr="0004319D">
              <w:rPr>
                <w:rFonts w:ascii="Calibri" w:hAnsi="Calibri"/>
                <w:sz w:val="22"/>
                <w:szCs w:val="22"/>
              </w:rPr>
              <w:t>ΦΩΚΙΔΑΣ</w:t>
            </w:r>
          </w:p>
        </w:tc>
      </w:tr>
      <w:tr w:rsidR="0004319D" w:rsidRPr="00DC47CA" w:rsidTr="00AC1C15">
        <w:trPr>
          <w:tblCellSpacing w:w="0" w:type="dxa"/>
        </w:trPr>
        <w:tc>
          <w:tcPr>
            <w:tcW w:w="570" w:type="dxa"/>
            <w:shd w:val="clear" w:color="auto" w:fill="FFFFFF"/>
          </w:tcPr>
          <w:p w:rsidR="0004319D" w:rsidRPr="0004319D" w:rsidRDefault="0004319D" w:rsidP="00BC21D5">
            <w:pPr>
              <w:numPr>
                <w:ilvl w:val="0"/>
                <w:numId w:val="32"/>
              </w:numPr>
              <w:spacing w:line="2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FFFFFF"/>
          </w:tcPr>
          <w:p w:rsidR="0004319D" w:rsidRPr="0004319D" w:rsidRDefault="0004319D" w:rsidP="00BC21D5">
            <w:pPr>
              <w:spacing w:line="200" w:lineRule="atLeast"/>
              <w:rPr>
                <w:sz w:val="22"/>
                <w:szCs w:val="22"/>
              </w:rPr>
            </w:pPr>
            <w:r w:rsidRPr="0004319D">
              <w:rPr>
                <w:rFonts w:ascii="Calibri" w:hAnsi="Calibri" w:cs="Arial"/>
                <w:color w:val="000000"/>
                <w:sz w:val="22"/>
                <w:szCs w:val="22"/>
              </w:rPr>
              <w:t>Δ/νση</w:t>
            </w:r>
          </w:p>
        </w:tc>
        <w:tc>
          <w:tcPr>
            <w:tcW w:w="540" w:type="dxa"/>
            <w:shd w:val="clear" w:color="auto" w:fill="FFFFFF"/>
          </w:tcPr>
          <w:p w:rsidR="0004319D" w:rsidRPr="0004319D" w:rsidRDefault="0004319D" w:rsidP="00BC21D5">
            <w:pPr>
              <w:spacing w:line="20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4319D">
              <w:rPr>
                <w:rFonts w:ascii="Calibri" w:hAnsi="Calibri" w:cs="Arial"/>
                <w:color w:val="000000"/>
                <w:sz w:val="22"/>
                <w:szCs w:val="22"/>
              </w:rPr>
              <w:t>Π.Ε.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04319D" w:rsidRPr="0004319D" w:rsidRDefault="0004319D">
            <w:pPr>
              <w:rPr>
                <w:rFonts w:ascii="Calibri" w:hAnsi="Calibri"/>
                <w:sz w:val="22"/>
                <w:szCs w:val="22"/>
              </w:rPr>
            </w:pPr>
            <w:r w:rsidRPr="0004319D">
              <w:rPr>
                <w:rFonts w:ascii="Calibri" w:hAnsi="Calibri"/>
                <w:sz w:val="22"/>
                <w:szCs w:val="22"/>
              </w:rPr>
              <w:t>ΧΑΝΙΩΝ</w:t>
            </w:r>
          </w:p>
        </w:tc>
      </w:tr>
    </w:tbl>
    <w:p w:rsidR="006D191C" w:rsidRDefault="006D191C" w:rsidP="00BC21D5">
      <w:pPr>
        <w:tabs>
          <w:tab w:val="left" w:pos="6096"/>
        </w:tabs>
        <w:spacing w:line="200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CD3A27" w:rsidRPr="00E66066" w:rsidRDefault="00CD3A27" w:rsidP="00BC21D5">
      <w:pPr>
        <w:spacing w:after="120" w:line="200" w:lineRule="atLeast"/>
        <w:rPr>
          <w:rFonts w:ascii="Calibri" w:hAnsi="Calibri"/>
          <w:b/>
          <w:sz w:val="24"/>
          <w:szCs w:val="24"/>
          <w:u w:val="single"/>
        </w:rPr>
      </w:pPr>
      <w:r w:rsidRPr="00E66066">
        <w:rPr>
          <w:rFonts w:ascii="Calibri" w:hAnsi="Calibri"/>
          <w:b/>
          <w:sz w:val="24"/>
          <w:szCs w:val="24"/>
        </w:rPr>
        <w:t xml:space="preserve">ΙΙ.  </w:t>
      </w:r>
      <w:r>
        <w:rPr>
          <w:rFonts w:ascii="Calibri" w:hAnsi="Calibri"/>
          <w:b/>
          <w:sz w:val="24"/>
          <w:szCs w:val="24"/>
          <w:u w:val="single"/>
        </w:rPr>
        <w:t>Αποδέκτε</w:t>
      </w:r>
      <w:r w:rsidRPr="00E66066">
        <w:rPr>
          <w:rFonts w:ascii="Calibri" w:hAnsi="Calibri"/>
          <w:b/>
          <w:sz w:val="24"/>
          <w:szCs w:val="24"/>
          <w:u w:val="single"/>
        </w:rPr>
        <w:t>ς προς κοινοποίηση:</w:t>
      </w:r>
    </w:p>
    <w:p w:rsidR="00CD3A27" w:rsidRPr="006E0241" w:rsidRDefault="00CD3A27" w:rsidP="00BC21D5">
      <w:pPr>
        <w:spacing w:line="200" w:lineRule="atLeast"/>
        <w:rPr>
          <w:rFonts w:ascii="Calibri" w:hAnsi="Calibri"/>
          <w:sz w:val="22"/>
          <w:szCs w:val="22"/>
        </w:rPr>
      </w:pPr>
      <w:r w:rsidRPr="006E0241">
        <w:rPr>
          <w:rFonts w:ascii="Calibri" w:hAnsi="Calibri"/>
          <w:sz w:val="22"/>
          <w:szCs w:val="22"/>
        </w:rPr>
        <w:t xml:space="preserve"> Περιφερειακούς Διευθυντές Εκπαίδευσης</w:t>
      </w:r>
    </w:p>
    <w:p w:rsidR="00CD3A27" w:rsidRPr="00DC47CA" w:rsidRDefault="00CD3A27" w:rsidP="00BC21D5">
      <w:pPr>
        <w:tabs>
          <w:tab w:val="left" w:pos="6096"/>
        </w:tabs>
        <w:spacing w:line="200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6D191C" w:rsidRPr="00DC47CA" w:rsidRDefault="00CD3A27" w:rsidP="00BC21D5">
      <w:pPr>
        <w:tabs>
          <w:tab w:val="left" w:pos="6096"/>
        </w:tabs>
        <w:spacing w:after="120" w:line="200" w:lineRule="atLeast"/>
        <w:jc w:val="both"/>
        <w:rPr>
          <w:rFonts w:ascii="Calibri" w:hAnsi="Calibri" w:cs="Arial"/>
          <w:sz w:val="24"/>
          <w:szCs w:val="24"/>
        </w:rPr>
      </w:pPr>
      <w:r w:rsidRPr="00CD3A27">
        <w:rPr>
          <w:rFonts w:ascii="Calibri" w:hAnsi="Calibri" w:cs="Arial"/>
          <w:b/>
          <w:sz w:val="24"/>
          <w:szCs w:val="24"/>
        </w:rPr>
        <w:t xml:space="preserve">ΙΙΙ. </w:t>
      </w:r>
      <w:r w:rsidR="006D191C" w:rsidRPr="00DC47CA">
        <w:rPr>
          <w:rFonts w:ascii="Calibri" w:hAnsi="Calibri" w:cs="Arial"/>
          <w:b/>
          <w:sz w:val="24"/>
          <w:szCs w:val="24"/>
          <w:u w:val="single"/>
        </w:rPr>
        <w:t>Εσωτερική διανομή:</w:t>
      </w:r>
    </w:p>
    <w:p w:rsidR="006E0241" w:rsidRDefault="007176E0" w:rsidP="006E0241">
      <w:pPr>
        <w:numPr>
          <w:ilvl w:val="0"/>
          <w:numId w:val="41"/>
        </w:numPr>
        <w:tabs>
          <w:tab w:val="left" w:pos="284"/>
          <w:tab w:val="left" w:pos="426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κ. Υ</w:t>
      </w:r>
      <w:r w:rsidR="0004319D" w:rsidRPr="006E0241">
        <w:rPr>
          <w:rFonts w:ascii="Calibri" w:hAnsi="Calibri" w:cs="Calibri"/>
          <w:sz w:val="22"/>
          <w:szCs w:val="22"/>
        </w:rPr>
        <w:t>πουργού</w:t>
      </w:r>
    </w:p>
    <w:p w:rsidR="007176E0" w:rsidRPr="007176E0" w:rsidRDefault="007176E0" w:rsidP="007176E0">
      <w:pPr>
        <w:numPr>
          <w:ilvl w:val="0"/>
          <w:numId w:val="41"/>
        </w:numPr>
        <w:tabs>
          <w:tab w:val="left" w:pos="284"/>
          <w:tab w:val="left" w:pos="426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6E0241">
        <w:rPr>
          <w:rFonts w:ascii="Calibri" w:hAnsi="Calibri" w:cs="Calibri"/>
          <w:sz w:val="22"/>
          <w:szCs w:val="22"/>
        </w:rPr>
        <w:t>Γραφείο κ. Υφυπουργού</w:t>
      </w:r>
    </w:p>
    <w:p w:rsidR="006E0241" w:rsidRPr="006E0241" w:rsidRDefault="006D191C" w:rsidP="006E0241">
      <w:pPr>
        <w:numPr>
          <w:ilvl w:val="0"/>
          <w:numId w:val="41"/>
        </w:numPr>
        <w:tabs>
          <w:tab w:val="left" w:pos="284"/>
          <w:tab w:val="left" w:pos="426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6E0241">
        <w:rPr>
          <w:rFonts w:ascii="Calibri" w:hAnsi="Calibri" w:cs="Arial"/>
          <w:sz w:val="22"/>
          <w:szCs w:val="22"/>
        </w:rPr>
        <w:t xml:space="preserve">Γραφείο </w:t>
      </w:r>
      <w:r w:rsidR="002D5695" w:rsidRPr="006E0241">
        <w:rPr>
          <w:rFonts w:ascii="Calibri" w:hAnsi="Calibri" w:cs="Arial"/>
          <w:sz w:val="22"/>
          <w:szCs w:val="22"/>
        </w:rPr>
        <w:t xml:space="preserve">κ. </w:t>
      </w:r>
      <w:r w:rsidRPr="006E0241">
        <w:rPr>
          <w:rFonts w:ascii="Calibri" w:hAnsi="Calibri" w:cs="Arial"/>
          <w:sz w:val="22"/>
          <w:szCs w:val="22"/>
        </w:rPr>
        <w:t>Γενικού Γραμματέ</w:t>
      </w:r>
      <w:r w:rsidR="006E0241" w:rsidRPr="006E0241">
        <w:rPr>
          <w:rFonts w:ascii="Calibri" w:hAnsi="Calibri" w:cs="Arial"/>
          <w:sz w:val="22"/>
          <w:szCs w:val="22"/>
        </w:rPr>
        <w:t>α</w:t>
      </w:r>
    </w:p>
    <w:p w:rsidR="006E0241" w:rsidRPr="006E0241" w:rsidRDefault="00557F07" w:rsidP="006E0241">
      <w:pPr>
        <w:numPr>
          <w:ilvl w:val="0"/>
          <w:numId w:val="41"/>
        </w:numPr>
        <w:tabs>
          <w:tab w:val="left" w:pos="284"/>
          <w:tab w:val="left" w:pos="426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6E0241">
        <w:rPr>
          <w:rFonts w:ascii="Calibri" w:hAnsi="Calibri" w:cs="Arial"/>
          <w:sz w:val="22"/>
          <w:szCs w:val="22"/>
        </w:rPr>
        <w:t xml:space="preserve">Δ/νση Προσωπικού Π.Ε. </w:t>
      </w:r>
      <w:r w:rsidR="002D5695" w:rsidRPr="006E0241">
        <w:rPr>
          <w:rFonts w:ascii="Calibri" w:hAnsi="Calibri" w:cs="Arial"/>
          <w:sz w:val="22"/>
          <w:szCs w:val="22"/>
        </w:rPr>
        <w:t xml:space="preserve">- </w:t>
      </w:r>
      <w:r w:rsidR="006D191C" w:rsidRPr="006E0241">
        <w:rPr>
          <w:rFonts w:ascii="Calibri" w:hAnsi="Calibri" w:cs="Arial"/>
          <w:sz w:val="22"/>
          <w:szCs w:val="22"/>
        </w:rPr>
        <w:t>Τμήμα Γ΄</w:t>
      </w:r>
    </w:p>
    <w:p w:rsidR="00CD3A27" w:rsidRPr="006E0241" w:rsidRDefault="00CD3A27" w:rsidP="006E0241">
      <w:pPr>
        <w:numPr>
          <w:ilvl w:val="0"/>
          <w:numId w:val="41"/>
        </w:numPr>
        <w:tabs>
          <w:tab w:val="left" w:pos="284"/>
          <w:tab w:val="left" w:pos="426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6E0241">
        <w:rPr>
          <w:rFonts w:ascii="Calibri" w:hAnsi="Calibri"/>
          <w:sz w:val="22"/>
          <w:szCs w:val="22"/>
        </w:rPr>
        <w:t xml:space="preserve">Δ/νση Ειδικής Αγωγής –Τμήμα Β’ </w:t>
      </w:r>
    </w:p>
    <w:p w:rsidR="00CD3A27" w:rsidRDefault="00CD3A27" w:rsidP="006E0241">
      <w:pPr>
        <w:spacing w:line="200" w:lineRule="atLeast"/>
        <w:rPr>
          <w:rFonts w:ascii="Calibri" w:hAnsi="Calibri" w:cs="Arial"/>
          <w:sz w:val="24"/>
          <w:szCs w:val="24"/>
        </w:rPr>
      </w:pPr>
    </w:p>
    <w:p w:rsidR="007E1061" w:rsidRDefault="007E1061" w:rsidP="006E0241">
      <w:pPr>
        <w:spacing w:line="200" w:lineRule="atLeast"/>
        <w:rPr>
          <w:rFonts w:ascii="Calibri" w:hAnsi="Calibri" w:cs="Arial"/>
          <w:sz w:val="24"/>
          <w:szCs w:val="24"/>
        </w:rPr>
      </w:pPr>
    </w:p>
    <w:p w:rsidR="00C1762C" w:rsidRDefault="00C1762C" w:rsidP="006E0241">
      <w:pPr>
        <w:spacing w:line="200" w:lineRule="atLeast"/>
        <w:rPr>
          <w:rFonts w:ascii="Calibri" w:hAnsi="Calibri" w:cs="Arial"/>
          <w:sz w:val="24"/>
          <w:szCs w:val="24"/>
        </w:rPr>
      </w:pPr>
    </w:p>
    <w:sectPr w:rsidR="00C1762C" w:rsidSect="00CD3A27">
      <w:footerReference w:type="even" r:id="rId10"/>
      <w:footerReference w:type="default" r:id="rId11"/>
      <w:pgSz w:w="11907" w:h="16840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48" w:rsidRDefault="00B22048">
      <w:r>
        <w:separator/>
      </w:r>
    </w:p>
  </w:endnote>
  <w:endnote w:type="continuationSeparator" w:id="0">
    <w:p w:rsidR="00B22048" w:rsidRDefault="00B2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61" w:rsidRDefault="007E10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1061" w:rsidRDefault="007E10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61" w:rsidRDefault="007E10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6880">
      <w:rPr>
        <w:rStyle w:val="PageNumber"/>
        <w:noProof/>
      </w:rPr>
      <w:t>2</w:t>
    </w:r>
    <w:r>
      <w:rPr>
        <w:rStyle w:val="PageNumber"/>
      </w:rPr>
      <w:fldChar w:fldCharType="end"/>
    </w:r>
  </w:p>
  <w:p w:rsidR="007E1061" w:rsidRDefault="007E10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48" w:rsidRDefault="00B22048">
      <w:r>
        <w:separator/>
      </w:r>
    </w:p>
  </w:footnote>
  <w:footnote w:type="continuationSeparator" w:id="0">
    <w:p w:rsidR="00B22048" w:rsidRDefault="00B22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7F"/>
    <w:multiLevelType w:val="singleLevel"/>
    <w:tmpl w:val="889A1EA2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1">
    <w:nsid w:val="068674CE"/>
    <w:multiLevelType w:val="hybridMultilevel"/>
    <w:tmpl w:val="B944DBE4"/>
    <w:lvl w:ilvl="0" w:tplc="C34CC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832F7"/>
    <w:multiLevelType w:val="hybridMultilevel"/>
    <w:tmpl w:val="62DADC7A"/>
    <w:lvl w:ilvl="0" w:tplc="C34CC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5AA6"/>
    <w:multiLevelType w:val="singleLevel"/>
    <w:tmpl w:val="30C2FC86"/>
    <w:lvl w:ilvl="0">
      <w:start w:val="1"/>
      <w:numFmt w:val="decimal"/>
      <w:lvlText w:val="%1. "/>
      <w:legacy w:legacy="1" w:legacySpace="120" w:legacyIndent="283"/>
      <w:lvlJc w:val="left"/>
      <w:pPr>
        <w:ind w:left="567" w:hanging="283"/>
      </w:pPr>
      <w:rPr>
        <w:rFonts w:ascii="Arial" w:hAnsi="Arial" w:cs="Arial" w:hint="default"/>
      </w:rPr>
    </w:lvl>
  </w:abstractNum>
  <w:abstractNum w:abstractNumId="4">
    <w:nsid w:val="158370AD"/>
    <w:multiLevelType w:val="hybridMultilevel"/>
    <w:tmpl w:val="F0B640DC"/>
    <w:lvl w:ilvl="0" w:tplc="C34CC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F72A8"/>
    <w:multiLevelType w:val="hybridMultilevel"/>
    <w:tmpl w:val="148C9A66"/>
    <w:lvl w:ilvl="0" w:tplc="BA329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3DF"/>
    <w:multiLevelType w:val="hybridMultilevel"/>
    <w:tmpl w:val="EFAAF1E8"/>
    <w:lvl w:ilvl="0" w:tplc="C34CC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246B5"/>
    <w:multiLevelType w:val="hybridMultilevel"/>
    <w:tmpl w:val="8962DA02"/>
    <w:lvl w:ilvl="0" w:tplc="C34CC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7C2D2F"/>
    <w:multiLevelType w:val="hybridMultilevel"/>
    <w:tmpl w:val="45600A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C016A6"/>
    <w:multiLevelType w:val="multilevel"/>
    <w:tmpl w:val="246C8B38"/>
    <w:lvl w:ilvl="0">
      <w:start w:val="1"/>
      <w:numFmt w:val="decimal"/>
      <w:lvlText w:val="%1. "/>
      <w:legacy w:legacy="1" w:legacySpace="12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10">
    <w:nsid w:val="2A0D71C6"/>
    <w:multiLevelType w:val="hybridMultilevel"/>
    <w:tmpl w:val="F870ACB0"/>
    <w:lvl w:ilvl="0" w:tplc="BA329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02FBF"/>
    <w:multiLevelType w:val="hybridMultilevel"/>
    <w:tmpl w:val="CF44E20E"/>
    <w:lvl w:ilvl="0" w:tplc="C34CC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DC3D87"/>
    <w:multiLevelType w:val="hybridMultilevel"/>
    <w:tmpl w:val="48F073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8689A"/>
    <w:multiLevelType w:val="hybridMultilevel"/>
    <w:tmpl w:val="607034AA"/>
    <w:lvl w:ilvl="0" w:tplc="C34CC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2514DA"/>
    <w:multiLevelType w:val="multilevel"/>
    <w:tmpl w:val="246C8B38"/>
    <w:lvl w:ilvl="0">
      <w:start w:val="1"/>
      <w:numFmt w:val="decimal"/>
      <w:lvlText w:val="%1. "/>
      <w:legacy w:legacy="1" w:legacySpace="12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15">
    <w:nsid w:val="3248288C"/>
    <w:multiLevelType w:val="hybridMultilevel"/>
    <w:tmpl w:val="A8C62FD0"/>
    <w:lvl w:ilvl="0" w:tplc="C4E65BD8">
      <w:start w:val="1"/>
      <w:numFmt w:val="decimal"/>
      <w:lvlText w:val="%1."/>
      <w:lvlJc w:val="left"/>
      <w:pPr>
        <w:ind w:left="1710" w:hanging="99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093EAF"/>
    <w:multiLevelType w:val="multilevel"/>
    <w:tmpl w:val="246C8B38"/>
    <w:lvl w:ilvl="0">
      <w:start w:val="1"/>
      <w:numFmt w:val="decimal"/>
      <w:lvlText w:val="%1. "/>
      <w:legacy w:legacy="1" w:legacySpace="12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17">
    <w:nsid w:val="3C722B49"/>
    <w:multiLevelType w:val="multilevel"/>
    <w:tmpl w:val="246C8B38"/>
    <w:lvl w:ilvl="0">
      <w:start w:val="1"/>
      <w:numFmt w:val="decimal"/>
      <w:lvlText w:val="%1. "/>
      <w:legacy w:legacy="1" w:legacySpace="12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18">
    <w:nsid w:val="3F5E3A2D"/>
    <w:multiLevelType w:val="multilevel"/>
    <w:tmpl w:val="246C8B38"/>
    <w:lvl w:ilvl="0">
      <w:start w:val="1"/>
      <w:numFmt w:val="decimal"/>
      <w:lvlText w:val="%1. "/>
      <w:legacy w:legacy="1" w:legacySpace="12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19">
    <w:nsid w:val="40A70056"/>
    <w:multiLevelType w:val="multilevel"/>
    <w:tmpl w:val="246C8B38"/>
    <w:lvl w:ilvl="0">
      <w:start w:val="1"/>
      <w:numFmt w:val="decimal"/>
      <w:lvlText w:val="%1. "/>
      <w:legacy w:legacy="1" w:legacySpace="12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0">
    <w:nsid w:val="42753335"/>
    <w:multiLevelType w:val="hybridMultilevel"/>
    <w:tmpl w:val="4EB0270C"/>
    <w:lvl w:ilvl="0" w:tplc="C34CC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7769EB"/>
    <w:multiLevelType w:val="singleLevel"/>
    <w:tmpl w:val="246C8B38"/>
    <w:lvl w:ilvl="0">
      <w:start w:val="1"/>
      <w:numFmt w:val="decimal"/>
      <w:lvlText w:val="%1. "/>
      <w:legacy w:legacy="1" w:legacySpace="12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</w:abstractNum>
  <w:abstractNum w:abstractNumId="22">
    <w:nsid w:val="465A3DD7"/>
    <w:multiLevelType w:val="singleLevel"/>
    <w:tmpl w:val="412CA8EC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cs="Arial" w:hint="default"/>
        <w:b w:val="0"/>
        <w:i w:val="0"/>
        <w:sz w:val="24"/>
      </w:rPr>
    </w:lvl>
  </w:abstractNum>
  <w:abstractNum w:abstractNumId="23">
    <w:nsid w:val="476827FC"/>
    <w:multiLevelType w:val="hybridMultilevel"/>
    <w:tmpl w:val="6FD25618"/>
    <w:lvl w:ilvl="0" w:tplc="30C2FC86">
      <w:start w:val="1"/>
      <w:numFmt w:val="decimal"/>
      <w:lvlText w:val="%1. "/>
      <w:legacy w:legacy="1" w:legacySpace="120" w:legacyIndent="283"/>
      <w:lvlJc w:val="left"/>
      <w:pPr>
        <w:ind w:left="567" w:hanging="283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D915A0"/>
    <w:multiLevelType w:val="hybridMultilevel"/>
    <w:tmpl w:val="60540408"/>
    <w:lvl w:ilvl="0" w:tplc="3628F09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D1C23"/>
    <w:multiLevelType w:val="hybridMultilevel"/>
    <w:tmpl w:val="1EFE5F48"/>
    <w:lvl w:ilvl="0" w:tplc="30C2FC86">
      <w:start w:val="1"/>
      <w:numFmt w:val="decimal"/>
      <w:lvlText w:val="%1. "/>
      <w:legacy w:legacy="1" w:legacySpace="120" w:legacyIndent="283"/>
      <w:lvlJc w:val="left"/>
      <w:pPr>
        <w:ind w:left="567" w:hanging="283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452FEC"/>
    <w:multiLevelType w:val="hybridMultilevel"/>
    <w:tmpl w:val="501E1E84"/>
    <w:lvl w:ilvl="0" w:tplc="C34CC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F75328"/>
    <w:multiLevelType w:val="hybridMultilevel"/>
    <w:tmpl w:val="DB32C6EE"/>
    <w:lvl w:ilvl="0" w:tplc="C34CC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8F6D74"/>
    <w:multiLevelType w:val="multilevel"/>
    <w:tmpl w:val="501E1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A546CE"/>
    <w:multiLevelType w:val="singleLevel"/>
    <w:tmpl w:val="2F2C21E4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hint="default"/>
        <w:b w:val="0"/>
        <w:i w:val="0"/>
        <w:sz w:val="22"/>
      </w:rPr>
    </w:lvl>
  </w:abstractNum>
  <w:abstractNum w:abstractNumId="30">
    <w:nsid w:val="4E1123CF"/>
    <w:multiLevelType w:val="hybridMultilevel"/>
    <w:tmpl w:val="DDACB0AC"/>
    <w:lvl w:ilvl="0" w:tplc="C34CC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5E6FAF"/>
    <w:multiLevelType w:val="singleLevel"/>
    <w:tmpl w:val="CE1CB4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32">
    <w:nsid w:val="50C14D7A"/>
    <w:multiLevelType w:val="hybridMultilevel"/>
    <w:tmpl w:val="0792D9CE"/>
    <w:lvl w:ilvl="0" w:tplc="30C2FC86">
      <w:start w:val="1"/>
      <w:numFmt w:val="decimal"/>
      <w:lvlText w:val="%1. "/>
      <w:legacy w:legacy="1" w:legacySpace="120" w:legacyIndent="283"/>
      <w:lvlJc w:val="left"/>
      <w:pPr>
        <w:ind w:left="567" w:hanging="283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AC0716"/>
    <w:multiLevelType w:val="hybridMultilevel"/>
    <w:tmpl w:val="148C9A66"/>
    <w:lvl w:ilvl="0" w:tplc="BA329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E5C14"/>
    <w:multiLevelType w:val="hybridMultilevel"/>
    <w:tmpl w:val="8D405CEC"/>
    <w:lvl w:ilvl="0" w:tplc="C34CC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4977BB"/>
    <w:multiLevelType w:val="multilevel"/>
    <w:tmpl w:val="246C8B38"/>
    <w:lvl w:ilvl="0">
      <w:start w:val="1"/>
      <w:numFmt w:val="decimal"/>
      <w:lvlText w:val="%1. "/>
      <w:legacy w:legacy="1" w:legacySpace="12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36">
    <w:nsid w:val="71A92B95"/>
    <w:multiLevelType w:val="hybridMultilevel"/>
    <w:tmpl w:val="5C08176E"/>
    <w:lvl w:ilvl="0" w:tplc="20C452A4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0441CF"/>
    <w:multiLevelType w:val="hybridMultilevel"/>
    <w:tmpl w:val="B60424DE"/>
    <w:lvl w:ilvl="0" w:tplc="C34CC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9A5B36"/>
    <w:multiLevelType w:val="hybridMultilevel"/>
    <w:tmpl w:val="148C9A66"/>
    <w:lvl w:ilvl="0" w:tplc="BA329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363B96"/>
    <w:multiLevelType w:val="hybridMultilevel"/>
    <w:tmpl w:val="42FC1D44"/>
    <w:lvl w:ilvl="0" w:tplc="57DE5994">
      <w:start w:val="1"/>
      <w:numFmt w:val="decimal"/>
      <w:lvlText w:val="%1."/>
      <w:lvlJc w:val="left"/>
      <w:pPr>
        <w:tabs>
          <w:tab w:val="num" w:pos="680"/>
        </w:tabs>
        <w:ind w:left="397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A349D6"/>
    <w:multiLevelType w:val="hybridMultilevel"/>
    <w:tmpl w:val="A9BE7C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3"/>
  </w:num>
  <w:num w:numId="4">
    <w:abstractNumId w:val="21"/>
  </w:num>
  <w:num w:numId="5">
    <w:abstractNumId w:val="39"/>
  </w:num>
  <w:num w:numId="6">
    <w:abstractNumId w:val="9"/>
  </w:num>
  <w:num w:numId="7">
    <w:abstractNumId w:val="17"/>
  </w:num>
  <w:num w:numId="8">
    <w:abstractNumId w:val="14"/>
  </w:num>
  <w:num w:numId="9">
    <w:abstractNumId w:val="19"/>
  </w:num>
  <w:num w:numId="10">
    <w:abstractNumId w:val="18"/>
  </w:num>
  <w:num w:numId="11">
    <w:abstractNumId w:val="35"/>
  </w:num>
  <w:num w:numId="12">
    <w:abstractNumId w:val="32"/>
  </w:num>
  <w:num w:numId="13">
    <w:abstractNumId w:val="23"/>
  </w:num>
  <w:num w:numId="14">
    <w:abstractNumId w:val="25"/>
  </w:num>
  <w:num w:numId="15">
    <w:abstractNumId w:val="12"/>
  </w:num>
  <w:num w:numId="16">
    <w:abstractNumId w:val="2"/>
  </w:num>
  <w:num w:numId="17">
    <w:abstractNumId w:val="20"/>
  </w:num>
  <w:num w:numId="18">
    <w:abstractNumId w:val="6"/>
  </w:num>
  <w:num w:numId="19">
    <w:abstractNumId w:val="13"/>
  </w:num>
  <w:num w:numId="20">
    <w:abstractNumId w:val="26"/>
  </w:num>
  <w:num w:numId="21">
    <w:abstractNumId w:val="28"/>
  </w:num>
  <w:num w:numId="22">
    <w:abstractNumId w:val="30"/>
  </w:num>
  <w:num w:numId="23">
    <w:abstractNumId w:val="34"/>
  </w:num>
  <w:num w:numId="24">
    <w:abstractNumId w:val="27"/>
  </w:num>
  <w:num w:numId="25">
    <w:abstractNumId w:val="7"/>
  </w:num>
  <w:num w:numId="26">
    <w:abstractNumId w:val="1"/>
  </w:num>
  <w:num w:numId="27">
    <w:abstractNumId w:val="11"/>
  </w:num>
  <w:num w:numId="28">
    <w:abstractNumId w:val="4"/>
  </w:num>
  <w:num w:numId="29">
    <w:abstractNumId w:val="37"/>
  </w:num>
  <w:num w:numId="30">
    <w:abstractNumId w:val="40"/>
  </w:num>
  <w:num w:numId="31">
    <w:abstractNumId w:val="8"/>
  </w:num>
  <w:num w:numId="32">
    <w:abstractNumId w:val="36"/>
  </w:num>
  <w:num w:numId="33">
    <w:abstractNumId w:val="22"/>
  </w:num>
  <w:num w:numId="34">
    <w:abstractNumId w:val="29"/>
  </w:num>
  <w:num w:numId="35">
    <w:abstractNumId w:val="0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5"/>
  </w:num>
  <w:num w:numId="39">
    <w:abstractNumId w:val="38"/>
  </w:num>
  <w:num w:numId="40">
    <w:abstractNumId w:val="10"/>
  </w:num>
  <w:num w:numId="41">
    <w:abstractNumId w:val="2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5A0"/>
    <w:rsid w:val="0004319D"/>
    <w:rsid w:val="000431BC"/>
    <w:rsid w:val="000452FB"/>
    <w:rsid w:val="00046940"/>
    <w:rsid w:val="00046D81"/>
    <w:rsid w:val="000645A0"/>
    <w:rsid w:val="00081F5C"/>
    <w:rsid w:val="00086BD7"/>
    <w:rsid w:val="000B2C99"/>
    <w:rsid w:val="000F2BDE"/>
    <w:rsid w:val="000F5DCF"/>
    <w:rsid w:val="00103395"/>
    <w:rsid w:val="00104CD7"/>
    <w:rsid w:val="001414C2"/>
    <w:rsid w:val="00161B09"/>
    <w:rsid w:val="00196501"/>
    <w:rsid w:val="001B4E39"/>
    <w:rsid w:val="001B7AC7"/>
    <w:rsid w:val="001C1359"/>
    <w:rsid w:val="001C1C91"/>
    <w:rsid w:val="001C1D40"/>
    <w:rsid w:val="001C61C6"/>
    <w:rsid w:val="001E372D"/>
    <w:rsid w:val="001E6881"/>
    <w:rsid w:val="00202F70"/>
    <w:rsid w:val="00207FA7"/>
    <w:rsid w:val="00216FE5"/>
    <w:rsid w:val="00217A30"/>
    <w:rsid w:val="00227390"/>
    <w:rsid w:val="00231533"/>
    <w:rsid w:val="002321B3"/>
    <w:rsid w:val="00263383"/>
    <w:rsid w:val="00281168"/>
    <w:rsid w:val="002D504D"/>
    <w:rsid w:val="002D5695"/>
    <w:rsid w:val="002E66BD"/>
    <w:rsid w:val="00311AC2"/>
    <w:rsid w:val="0034169D"/>
    <w:rsid w:val="00344DFE"/>
    <w:rsid w:val="003A0193"/>
    <w:rsid w:val="003B32D4"/>
    <w:rsid w:val="003D36B6"/>
    <w:rsid w:val="003E0063"/>
    <w:rsid w:val="004122EC"/>
    <w:rsid w:val="00412434"/>
    <w:rsid w:val="0048389E"/>
    <w:rsid w:val="00496121"/>
    <w:rsid w:val="004A0B02"/>
    <w:rsid w:val="004B6EAF"/>
    <w:rsid w:val="004C0140"/>
    <w:rsid w:val="004E6D43"/>
    <w:rsid w:val="004F2DE6"/>
    <w:rsid w:val="00503D80"/>
    <w:rsid w:val="00524E10"/>
    <w:rsid w:val="00534DB7"/>
    <w:rsid w:val="00557F07"/>
    <w:rsid w:val="005726E3"/>
    <w:rsid w:val="00582ABC"/>
    <w:rsid w:val="00597C9A"/>
    <w:rsid w:val="005A5962"/>
    <w:rsid w:val="00632653"/>
    <w:rsid w:val="00644B43"/>
    <w:rsid w:val="006501FA"/>
    <w:rsid w:val="006616A0"/>
    <w:rsid w:val="00697746"/>
    <w:rsid w:val="006A6880"/>
    <w:rsid w:val="006A757F"/>
    <w:rsid w:val="006C658B"/>
    <w:rsid w:val="006D191C"/>
    <w:rsid w:val="006E0241"/>
    <w:rsid w:val="006E34D8"/>
    <w:rsid w:val="007011F5"/>
    <w:rsid w:val="007176E0"/>
    <w:rsid w:val="00736D80"/>
    <w:rsid w:val="007414D6"/>
    <w:rsid w:val="00753D21"/>
    <w:rsid w:val="00766D66"/>
    <w:rsid w:val="00784D82"/>
    <w:rsid w:val="007C71F9"/>
    <w:rsid w:val="007D1DE9"/>
    <w:rsid w:val="007E1061"/>
    <w:rsid w:val="007F2141"/>
    <w:rsid w:val="007F5263"/>
    <w:rsid w:val="008145F5"/>
    <w:rsid w:val="008365D3"/>
    <w:rsid w:val="0086553A"/>
    <w:rsid w:val="00895F80"/>
    <w:rsid w:val="00896301"/>
    <w:rsid w:val="008D3842"/>
    <w:rsid w:val="008D5F02"/>
    <w:rsid w:val="008E79EF"/>
    <w:rsid w:val="008F0173"/>
    <w:rsid w:val="00912D72"/>
    <w:rsid w:val="009333B5"/>
    <w:rsid w:val="00944C17"/>
    <w:rsid w:val="00956F20"/>
    <w:rsid w:val="00965A29"/>
    <w:rsid w:val="00967129"/>
    <w:rsid w:val="0099079B"/>
    <w:rsid w:val="009933A4"/>
    <w:rsid w:val="009C0F36"/>
    <w:rsid w:val="009C5915"/>
    <w:rsid w:val="00A20CBC"/>
    <w:rsid w:val="00A51DBC"/>
    <w:rsid w:val="00A6620B"/>
    <w:rsid w:val="00AC1C15"/>
    <w:rsid w:val="00AC6A10"/>
    <w:rsid w:val="00AF17A1"/>
    <w:rsid w:val="00AF4EF6"/>
    <w:rsid w:val="00B03107"/>
    <w:rsid w:val="00B22048"/>
    <w:rsid w:val="00B8062B"/>
    <w:rsid w:val="00BC21D5"/>
    <w:rsid w:val="00BC79C3"/>
    <w:rsid w:val="00BE50AC"/>
    <w:rsid w:val="00BE5D98"/>
    <w:rsid w:val="00BF67A9"/>
    <w:rsid w:val="00C1762C"/>
    <w:rsid w:val="00C350ED"/>
    <w:rsid w:val="00C41EF8"/>
    <w:rsid w:val="00CD3A27"/>
    <w:rsid w:val="00CD3E39"/>
    <w:rsid w:val="00D0674E"/>
    <w:rsid w:val="00D229A4"/>
    <w:rsid w:val="00D2556B"/>
    <w:rsid w:val="00D46338"/>
    <w:rsid w:val="00D5433B"/>
    <w:rsid w:val="00D64CE8"/>
    <w:rsid w:val="00D95802"/>
    <w:rsid w:val="00D96BD2"/>
    <w:rsid w:val="00DC425C"/>
    <w:rsid w:val="00DC47CA"/>
    <w:rsid w:val="00DE12E6"/>
    <w:rsid w:val="00DE1CBC"/>
    <w:rsid w:val="00E118FC"/>
    <w:rsid w:val="00E51ABE"/>
    <w:rsid w:val="00E5600D"/>
    <w:rsid w:val="00E82AF8"/>
    <w:rsid w:val="00EA3A2B"/>
    <w:rsid w:val="00EC6FE2"/>
    <w:rsid w:val="00EF2CA0"/>
    <w:rsid w:val="00F06096"/>
    <w:rsid w:val="00F16DD5"/>
    <w:rsid w:val="00F26185"/>
    <w:rsid w:val="00F36A45"/>
    <w:rsid w:val="00F524FF"/>
    <w:rsid w:val="00F543B2"/>
    <w:rsid w:val="00F75564"/>
    <w:rsid w:val="00F77856"/>
    <w:rsid w:val="00FB5189"/>
    <w:rsid w:val="00FC0E4C"/>
    <w:rsid w:val="00FC37BD"/>
    <w:rsid w:val="00F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000000"/>
      <w:sz w:val="24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22">
    <w:name w:val="Body Text 22"/>
    <w:basedOn w:val="Normal"/>
    <w:pPr>
      <w:tabs>
        <w:tab w:val="left" w:pos="6096"/>
      </w:tabs>
      <w:ind w:firstLine="567"/>
      <w:jc w:val="both"/>
    </w:pPr>
    <w:rPr>
      <w:rFonts w:ascii="Arial" w:hAnsi="Arial"/>
      <w:sz w:val="22"/>
    </w:rPr>
  </w:style>
  <w:style w:type="table" w:styleId="TableGrid">
    <w:name w:val="Table Grid"/>
    <w:basedOn w:val="TableNormal"/>
    <w:rsid w:val="00D4633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F4EF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414D6"/>
    <w:rPr>
      <w:color w:val="0000FF"/>
      <w:u w:val="single"/>
    </w:rPr>
  </w:style>
  <w:style w:type="paragraph" w:customStyle="1" w:styleId="BodyText21">
    <w:name w:val="Body Text 21"/>
    <w:basedOn w:val="Normal"/>
    <w:rsid w:val="007E1061"/>
    <w:pPr>
      <w:tabs>
        <w:tab w:val="right" w:pos="9639"/>
      </w:tabs>
      <w:ind w:firstLine="567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7E1061"/>
    <w:pPr>
      <w:overflowPunct/>
      <w:autoSpaceDE/>
      <w:autoSpaceDN/>
      <w:adjustRightInd/>
      <w:spacing w:before="100" w:beforeAutospacing="1" w:after="100" w:afterAutospacing="1"/>
      <w:ind w:firstLine="160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pe3@minedu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3688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Βαθμός Ασφαλείας:</vt:lpstr>
      <vt:lpstr>Βαθμός Ασφαλείας:</vt:lpstr>
    </vt:vector>
  </TitlesOfParts>
  <Company>ΥΠΕΠΘ</Company>
  <LinksUpToDate>false</LinksUpToDate>
  <CharactersWithSpaces>4270</CharactersWithSpaces>
  <SharedDoc>false</SharedDoc>
  <HLinks>
    <vt:vector size="12" baseType="variant">
      <vt:variant>
        <vt:i4>3670017</vt:i4>
      </vt:variant>
      <vt:variant>
        <vt:i4>3</vt:i4>
      </vt:variant>
      <vt:variant>
        <vt:i4>0</vt:i4>
      </vt:variant>
      <vt:variant>
        <vt:i4>5</vt:i4>
      </vt:variant>
      <vt:variant>
        <vt:lpwstr>mailto:ppe3@minedu.gov.gr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Βαθμός Ασφαλείας:</dc:title>
  <dc:subject/>
  <dc:creator>ΓΡΑΦΕΙΟ ΜΕΤΑΘΕΣΕΩΝ 2</dc:creator>
  <cp:keywords/>
  <dc:description/>
  <cp:lastModifiedBy>Windows User</cp:lastModifiedBy>
  <cp:revision>2</cp:revision>
  <cp:lastPrinted>2013-06-06T08:48:00Z</cp:lastPrinted>
  <dcterms:created xsi:type="dcterms:W3CDTF">2013-06-12T13:39:00Z</dcterms:created>
  <dcterms:modified xsi:type="dcterms:W3CDTF">2013-06-12T13:39:00Z</dcterms:modified>
</cp:coreProperties>
</file>