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page" w:tblpX="1078" w:tblpY="-705"/>
        <w:tblW w:w="10598" w:type="dxa"/>
        <w:tblLayout w:type="fixed"/>
        <w:tblLook w:val="0000" w:firstRow="0" w:lastRow="0" w:firstColumn="0" w:lastColumn="0" w:noHBand="0" w:noVBand="0"/>
      </w:tblPr>
      <w:tblGrid>
        <w:gridCol w:w="6354"/>
        <w:gridCol w:w="4244"/>
      </w:tblGrid>
      <w:tr w:rsidR="00A963C7" w:rsidRPr="0041172C" w:rsidTr="004B5487">
        <w:trPr>
          <w:trHeight w:val="682"/>
        </w:trPr>
        <w:tc>
          <w:tcPr>
            <w:tcW w:w="6354" w:type="dxa"/>
          </w:tcPr>
          <w:p w:rsidR="00A963C7" w:rsidRPr="0041172C" w:rsidRDefault="00D67A14" w:rsidP="002B08EE">
            <w:pPr>
              <w:jc w:val="center"/>
              <w:rPr>
                <w:rFonts w:ascii="Calibri" w:hAnsi="Calibri"/>
                <w:lang w:val="el-GR"/>
              </w:rPr>
            </w:pPr>
            <w:bookmarkStart w:id="0" w:name="_GoBack"/>
            <w:bookmarkEnd w:id="0"/>
            <w:r w:rsidRPr="00D67A14">
              <w:rPr>
                <w:rFonts w:ascii="Calibri" w:hAnsi="Calibri"/>
                <w:b/>
                <w:noProof/>
                <w:lang w:val="el-G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Εικόνα 1" o:spid="_x0000_i1025" type="#_x0000_t75" style="width:41.25pt;height:41.25pt;visibility:visible">
                  <v:imagedata r:id="rId8" o:title=""/>
                </v:shape>
              </w:pict>
            </w:r>
          </w:p>
        </w:tc>
        <w:tc>
          <w:tcPr>
            <w:tcW w:w="4244" w:type="dxa"/>
          </w:tcPr>
          <w:p w:rsidR="00A963C7" w:rsidRPr="0041172C" w:rsidRDefault="00A963C7" w:rsidP="002B08EE">
            <w:pPr>
              <w:rPr>
                <w:rFonts w:ascii="Calibri" w:hAnsi="Calibri"/>
                <w:b/>
                <w:lang w:val="en-US"/>
              </w:rPr>
            </w:pPr>
          </w:p>
          <w:p w:rsidR="00A963C7" w:rsidRPr="00C5245D" w:rsidRDefault="008A774B" w:rsidP="002B08EE">
            <w:pPr>
              <w:rPr>
                <w:rFonts w:ascii="Calibri" w:hAnsi="Calibri"/>
                <w:b/>
                <w:sz w:val="24"/>
                <w:szCs w:val="24"/>
                <w:lang w:val="el-GR"/>
              </w:rPr>
            </w:pPr>
            <w:r w:rsidRPr="00C5245D">
              <w:rPr>
                <w:rFonts w:ascii="Calibri" w:hAnsi="Calibri"/>
                <w:b/>
                <w:sz w:val="24"/>
                <w:szCs w:val="24"/>
                <w:lang w:val="el-GR"/>
              </w:rPr>
              <w:t>ΑΝΑΚΟΙΝ0</w:t>
            </w:r>
            <w:r w:rsidR="007C43F5" w:rsidRPr="00C5245D">
              <w:rPr>
                <w:rFonts w:ascii="Calibri" w:hAnsi="Calibri"/>
                <w:b/>
                <w:sz w:val="24"/>
                <w:szCs w:val="24"/>
                <w:lang w:val="el-GR"/>
              </w:rPr>
              <w:t>ΠΟΙΗΣΗ ΣΤΟ ΟΡΘΟ</w:t>
            </w:r>
          </w:p>
          <w:p w:rsidR="00A963C7" w:rsidRPr="00464776" w:rsidRDefault="00C5245D" w:rsidP="00C5245D">
            <w:pPr>
              <w:rPr>
                <w:rFonts w:ascii="Calibri" w:hAnsi="Calibri"/>
                <w:b/>
                <w:lang w:val="el-GR"/>
              </w:rPr>
            </w:pPr>
            <w:r>
              <w:rPr>
                <w:rFonts w:ascii="Calibri" w:hAnsi="Calibri"/>
                <w:lang w:val="el-GR"/>
              </w:rPr>
              <w:t xml:space="preserve">             </w:t>
            </w:r>
            <w:r w:rsidRPr="00464776">
              <w:rPr>
                <w:rFonts w:ascii="Calibri" w:hAnsi="Calibri"/>
                <w:b/>
                <w:lang w:val="el-GR"/>
              </w:rPr>
              <w:t>(13-09-2013)</w:t>
            </w:r>
          </w:p>
        </w:tc>
      </w:tr>
      <w:tr w:rsidR="00A963C7" w:rsidRPr="00E543A0" w:rsidTr="004B5487">
        <w:trPr>
          <w:trHeight w:val="482"/>
        </w:trPr>
        <w:tc>
          <w:tcPr>
            <w:tcW w:w="6354" w:type="dxa"/>
          </w:tcPr>
          <w:p w:rsidR="00A963C7" w:rsidRPr="00EB72E6" w:rsidRDefault="00A963C7" w:rsidP="002B08EE">
            <w:pPr>
              <w:pStyle w:val="Heading6"/>
              <w:tabs>
                <w:tab w:val="left" w:pos="999"/>
              </w:tabs>
              <w:jc w:val="center"/>
              <w:rPr>
                <w:rFonts w:ascii="Calibri" w:hAnsi="Calibri"/>
                <w:b w:val="0"/>
                <w:sz w:val="24"/>
                <w:szCs w:val="24"/>
                <w:lang w:val="en-US"/>
              </w:rPr>
            </w:pPr>
            <w:r w:rsidRPr="00EB72E6">
              <w:rPr>
                <w:rFonts w:ascii="Calibri" w:hAnsi="Calibri"/>
                <w:b w:val="0"/>
                <w:sz w:val="24"/>
                <w:szCs w:val="24"/>
              </w:rPr>
              <w:t>ΕΛΛΗΝΙΚΗ ΔΗΜΟΚΡΑΤΙΑ</w:t>
            </w:r>
          </w:p>
        </w:tc>
        <w:tc>
          <w:tcPr>
            <w:tcW w:w="4244" w:type="dxa"/>
          </w:tcPr>
          <w:p w:rsidR="00A963C7" w:rsidRPr="0041172C" w:rsidRDefault="00A963C7" w:rsidP="002B08EE">
            <w:pPr>
              <w:jc w:val="both"/>
              <w:rPr>
                <w:rFonts w:ascii="Calibri" w:hAnsi="Calibri"/>
                <w:lang w:val="el-GR"/>
              </w:rPr>
            </w:pPr>
            <w:r w:rsidRPr="0041172C">
              <w:rPr>
                <w:rFonts w:ascii="Calibri" w:hAnsi="Calibri"/>
                <w:lang w:val="el-GR"/>
              </w:rPr>
              <w:t>Να διατηρηθεί μέχρι…………..</w:t>
            </w:r>
          </w:p>
          <w:p w:rsidR="00A963C7" w:rsidRPr="0041172C" w:rsidRDefault="00A963C7" w:rsidP="002B08EE">
            <w:pPr>
              <w:jc w:val="both"/>
              <w:rPr>
                <w:rFonts w:ascii="Calibri" w:hAnsi="Calibri"/>
                <w:lang w:val="el-GR"/>
              </w:rPr>
            </w:pPr>
            <w:r w:rsidRPr="0041172C">
              <w:rPr>
                <w:rFonts w:ascii="Calibri" w:hAnsi="Calibri"/>
                <w:lang w:val="el-GR"/>
              </w:rPr>
              <w:t>Βαθμός Ασφαλείας</w:t>
            </w:r>
          </w:p>
        </w:tc>
      </w:tr>
      <w:tr w:rsidR="00A963C7" w:rsidRPr="0041172C" w:rsidTr="004B5487">
        <w:trPr>
          <w:trHeight w:val="731"/>
        </w:trPr>
        <w:tc>
          <w:tcPr>
            <w:tcW w:w="6354" w:type="dxa"/>
          </w:tcPr>
          <w:p w:rsidR="00EB72E6" w:rsidRPr="007B4622" w:rsidRDefault="00A963C7" w:rsidP="007B4622">
            <w:pPr>
              <w:tabs>
                <w:tab w:val="left" w:pos="999"/>
              </w:tabs>
              <w:ind w:firstLine="317"/>
              <w:jc w:val="center"/>
              <w:rPr>
                <w:rFonts w:ascii="Calibri" w:hAnsi="Calibri"/>
                <w:sz w:val="24"/>
                <w:szCs w:val="24"/>
                <w:lang w:val="el-GR"/>
              </w:rPr>
            </w:pPr>
            <w:r w:rsidRPr="00EB72E6">
              <w:rPr>
                <w:rFonts w:ascii="Calibri" w:hAnsi="Calibri"/>
                <w:sz w:val="24"/>
                <w:szCs w:val="24"/>
                <w:lang w:val="el-GR"/>
              </w:rPr>
              <w:t>ΥΠΟΥΡΓΕΙΟ ΠΑΙΔΕΙΑΣ</w:t>
            </w:r>
            <w:r w:rsidR="00D0497E">
              <w:rPr>
                <w:rFonts w:ascii="Calibri" w:hAnsi="Calibri"/>
                <w:sz w:val="24"/>
                <w:szCs w:val="24"/>
                <w:lang w:val="el-GR"/>
              </w:rPr>
              <w:t xml:space="preserve"> </w:t>
            </w:r>
            <w:r w:rsidRPr="00EB72E6">
              <w:rPr>
                <w:rFonts w:ascii="Calibri" w:hAnsi="Calibri"/>
                <w:sz w:val="24"/>
                <w:szCs w:val="24"/>
                <w:lang w:val="el-GR"/>
              </w:rPr>
              <w:t>ΚΑΙ ΘΡΗΣΚΕΥΜΑΤΩΝ</w:t>
            </w:r>
          </w:p>
          <w:p w:rsidR="00A963C7" w:rsidRPr="00EB72E6" w:rsidRDefault="00A963C7" w:rsidP="002B08EE">
            <w:pPr>
              <w:tabs>
                <w:tab w:val="left" w:pos="999"/>
              </w:tabs>
              <w:ind w:firstLine="317"/>
              <w:jc w:val="center"/>
              <w:rPr>
                <w:rFonts w:ascii="Calibri" w:hAnsi="Calibri"/>
                <w:sz w:val="24"/>
                <w:szCs w:val="24"/>
                <w:lang w:val="en-US"/>
              </w:rPr>
            </w:pPr>
            <w:r w:rsidRPr="00EB72E6">
              <w:rPr>
                <w:rFonts w:ascii="Calibri" w:hAnsi="Calibri"/>
                <w:sz w:val="24"/>
                <w:szCs w:val="24"/>
                <w:lang w:val="en-US"/>
              </w:rPr>
              <w:t>-----</w:t>
            </w:r>
          </w:p>
        </w:tc>
        <w:tc>
          <w:tcPr>
            <w:tcW w:w="4244" w:type="dxa"/>
          </w:tcPr>
          <w:p w:rsidR="00A963C7" w:rsidRPr="0041172C" w:rsidRDefault="00A963C7" w:rsidP="002B08EE">
            <w:pPr>
              <w:jc w:val="center"/>
              <w:rPr>
                <w:rFonts w:ascii="Calibri" w:hAnsi="Calibri"/>
                <w:lang w:val="el-GR"/>
              </w:rPr>
            </w:pPr>
          </w:p>
        </w:tc>
      </w:tr>
      <w:tr w:rsidR="00A963C7" w:rsidRPr="0041172C" w:rsidTr="004B5487">
        <w:trPr>
          <w:trHeight w:val="805"/>
        </w:trPr>
        <w:tc>
          <w:tcPr>
            <w:tcW w:w="6354" w:type="dxa"/>
          </w:tcPr>
          <w:p w:rsidR="00A963C7" w:rsidRPr="0041172C" w:rsidRDefault="00A963C7" w:rsidP="002B08EE">
            <w:pPr>
              <w:ind w:firstLine="317"/>
              <w:rPr>
                <w:rFonts w:ascii="Calibri" w:hAnsi="Calibri"/>
                <w:lang w:val="el-GR"/>
              </w:rPr>
            </w:pPr>
            <w:r w:rsidRPr="0041172C">
              <w:rPr>
                <w:rFonts w:ascii="Calibri" w:hAnsi="Calibri"/>
                <w:lang w:val="el-GR"/>
              </w:rPr>
              <w:t xml:space="preserve">                               ΕΝΙΑΙΟΣ ΔΙΟΙΚΗΤΙΚΟΣ ΤΟΜΕΑΣ</w:t>
            </w:r>
          </w:p>
          <w:p w:rsidR="00A963C7" w:rsidRPr="0041172C" w:rsidRDefault="00A963C7" w:rsidP="002B08EE">
            <w:pPr>
              <w:ind w:firstLine="317"/>
              <w:rPr>
                <w:rFonts w:ascii="Calibri" w:hAnsi="Calibri"/>
                <w:lang w:val="el-GR"/>
              </w:rPr>
            </w:pPr>
            <w:r w:rsidRPr="0041172C">
              <w:rPr>
                <w:rFonts w:ascii="Calibri" w:hAnsi="Calibri"/>
                <w:lang w:val="el-GR"/>
              </w:rPr>
              <w:t xml:space="preserve">                             Π/ΘΜΙΑΣ ΚΑΙ Δ/ΘΜΙΑΣ ΕΚΠ/ΣΗΣ</w:t>
            </w:r>
          </w:p>
          <w:p w:rsidR="00A963C7" w:rsidRPr="0041172C" w:rsidRDefault="00A963C7" w:rsidP="002B08EE">
            <w:pPr>
              <w:ind w:firstLine="317"/>
              <w:rPr>
                <w:rFonts w:ascii="Calibri" w:hAnsi="Calibri"/>
                <w:lang w:val="el-GR"/>
              </w:rPr>
            </w:pPr>
            <w:r w:rsidRPr="0041172C">
              <w:rPr>
                <w:rFonts w:ascii="Calibri" w:hAnsi="Calibri"/>
                <w:lang w:val="el-GR"/>
              </w:rPr>
              <w:t xml:space="preserve">                    Δ/ΝΣΗ ΣΥΜΒΟΥΛΕΥΤΙΚΟΥ ΕΠΑΓΓΕΛΜΑΤΙΚΟΥ</w:t>
            </w:r>
          </w:p>
          <w:p w:rsidR="00A963C7" w:rsidRPr="0041172C" w:rsidRDefault="00A963C7" w:rsidP="002B08EE">
            <w:pPr>
              <w:ind w:firstLine="317"/>
              <w:rPr>
                <w:rFonts w:ascii="Calibri" w:hAnsi="Calibri"/>
                <w:lang w:val="el-GR"/>
              </w:rPr>
            </w:pPr>
            <w:r w:rsidRPr="0041172C">
              <w:rPr>
                <w:rFonts w:ascii="Calibri" w:hAnsi="Calibri"/>
                <w:lang w:val="el-GR"/>
              </w:rPr>
              <w:t xml:space="preserve">   ΠΡΟΣΑΝΑΤΟΛΙΣΜΟΥ &amp; ΕΚΠΑΙΔΕΥΤΙΚΩΝ ΔΡΑΣΤΗΡΙΟΤΗΤΩΝ</w:t>
            </w:r>
          </w:p>
        </w:tc>
        <w:tc>
          <w:tcPr>
            <w:tcW w:w="4244" w:type="dxa"/>
          </w:tcPr>
          <w:p w:rsidR="00A963C7" w:rsidRPr="0041172C" w:rsidRDefault="00A963C7" w:rsidP="002B08EE">
            <w:pPr>
              <w:rPr>
                <w:rFonts w:ascii="Calibri" w:hAnsi="Calibri"/>
                <w:lang w:val="el-GR"/>
              </w:rPr>
            </w:pPr>
          </w:p>
          <w:p w:rsidR="00A963C7" w:rsidRPr="005A1D63" w:rsidRDefault="00A963C7" w:rsidP="002B08EE">
            <w:pPr>
              <w:rPr>
                <w:rFonts w:ascii="Calibri" w:hAnsi="Calibri"/>
                <w:lang w:val="en-US"/>
              </w:rPr>
            </w:pPr>
            <w:r w:rsidRPr="0041172C">
              <w:rPr>
                <w:rFonts w:ascii="Calibri" w:hAnsi="Calibri"/>
                <w:lang w:val="el-GR"/>
              </w:rPr>
              <w:t xml:space="preserve">Μαρούσι, </w:t>
            </w:r>
            <w:r w:rsidR="005A1D63">
              <w:rPr>
                <w:rFonts w:ascii="Calibri" w:hAnsi="Calibri"/>
                <w:lang w:val="en-US"/>
              </w:rPr>
              <w:t>11-09-2013</w:t>
            </w:r>
          </w:p>
        </w:tc>
      </w:tr>
      <w:tr w:rsidR="00A963C7" w:rsidRPr="0041172C" w:rsidTr="004B5487">
        <w:trPr>
          <w:trHeight w:val="198"/>
        </w:trPr>
        <w:tc>
          <w:tcPr>
            <w:tcW w:w="6354" w:type="dxa"/>
          </w:tcPr>
          <w:p w:rsidR="00A963C7" w:rsidRDefault="00A963C7" w:rsidP="002B08EE">
            <w:pPr>
              <w:pStyle w:val="Heading1"/>
              <w:rPr>
                <w:rFonts w:ascii="Calibri" w:hAnsi="Calibri"/>
                <w:b w:val="0"/>
                <w:sz w:val="20"/>
              </w:rPr>
            </w:pPr>
            <w:r w:rsidRPr="0041172C">
              <w:rPr>
                <w:rFonts w:ascii="Calibri" w:hAnsi="Calibri"/>
                <w:b w:val="0"/>
                <w:sz w:val="20"/>
              </w:rPr>
              <w:t xml:space="preserve">            ΤΜΗΜΑ Β΄</w:t>
            </w:r>
            <w:r w:rsidRPr="0041172C">
              <w:rPr>
                <w:rFonts w:ascii="Calibri" w:hAnsi="Calibri"/>
                <w:b w:val="0"/>
              </w:rPr>
              <w:t xml:space="preserve"> </w:t>
            </w:r>
            <w:r w:rsidRPr="0041172C">
              <w:rPr>
                <w:rFonts w:ascii="Calibri" w:hAnsi="Calibri"/>
                <w:b w:val="0"/>
                <w:sz w:val="20"/>
              </w:rPr>
              <w:t>ΑΓΩΓΗΣ ΥΓΕΙΑΣ &amp; ΠΕΡΙΒΑΛΛΟΝΤΙΚΗΣ ΑΓΩΓΗΣ</w:t>
            </w:r>
          </w:p>
          <w:p w:rsidR="007553BA" w:rsidRPr="007553BA" w:rsidRDefault="007553BA" w:rsidP="007553BA">
            <w:pPr>
              <w:jc w:val="center"/>
              <w:rPr>
                <w:rFonts w:ascii="Calibri" w:hAnsi="Calibri" w:cs="Arial"/>
              </w:rPr>
            </w:pPr>
            <w:r w:rsidRPr="007553BA">
              <w:rPr>
                <w:rFonts w:ascii="Calibri" w:hAnsi="Calibri" w:cs="Arial"/>
              </w:rPr>
              <w:t>ΤΜΗΜΑ Δ΄ ΑΙΣΘΗΤΙΚΗΣ ΑΓΩΓΗΣ</w:t>
            </w:r>
          </w:p>
          <w:p w:rsidR="007553BA" w:rsidRPr="007553BA" w:rsidRDefault="007553BA" w:rsidP="007553BA">
            <w:pPr>
              <w:rPr>
                <w:lang w:val="el-GR"/>
              </w:rPr>
            </w:pPr>
          </w:p>
        </w:tc>
        <w:tc>
          <w:tcPr>
            <w:tcW w:w="4244" w:type="dxa"/>
          </w:tcPr>
          <w:p w:rsidR="00A963C7" w:rsidRPr="0041172C" w:rsidRDefault="00A963C7" w:rsidP="002B08EE">
            <w:pPr>
              <w:rPr>
                <w:rFonts w:ascii="Calibri" w:hAnsi="Calibri"/>
                <w:lang w:val="el-GR"/>
              </w:rPr>
            </w:pPr>
            <w:r>
              <w:rPr>
                <w:rFonts w:ascii="Calibri" w:hAnsi="Calibri"/>
                <w:lang w:val="el-GR"/>
              </w:rPr>
              <w:t xml:space="preserve">Αρ. Πρωτ. </w:t>
            </w:r>
            <w:r w:rsidR="005A1D63">
              <w:rPr>
                <w:rFonts w:ascii="Calibri" w:hAnsi="Calibri"/>
                <w:lang w:val="en-US"/>
              </w:rPr>
              <w:t>126889</w:t>
            </w:r>
            <w:r w:rsidRPr="0041172C">
              <w:rPr>
                <w:rFonts w:ascii="Calibri" w:hAnsi="Calibri"/>
                <w:lang w:val="el-GR"/>
              </w:rPr>
              <w:t>/Γ7</w:t>
            </w:r>
          </w:p>
        </w:tc>
      </w:tr>
      <w:tr w:rsidR="00A963C7" w:rsidRPr="0041172C" w:rsidTr="004B5487">
        <w:trPr>
          <w:trHeight w:val="211"/>
        </w:trPr>
        <w:tc>
          <w:tcPr>
            <w:tcW w:w="6354" w:type="dxa"/>
          </w:tcPr>
          <w:p w:rsidR="00A963C7" w:rsidRPr="00FD2902" w:rsidRDefault="00A963C7" w:rsidP="002B08EE">
            <w:pPr>
              <w:tabs>
                <w:tab w:val="left" w:pos="2727"/>
              </w:tabs>
              <w:rPr>
                <w:rFonts w:ascii="Calibri" w:hAnsi="Calibri"/>
                <w:b/>
                <w:lang w:val="el-GR"/>
              </w:rPr>
            </w:pPr>
            <w:r w:rsidRPr="0041172C">
              <w:rPr>
                <w:rFonts w:ascii="Calibri" w:hAnsi="Calibri"/>
                <w:b/>
                <w:lang w:val="el-GR"/>
              </w:rPr>
              <w:t xml:space="preserve">                       </w:t>
            </w:r>
            <w:r w:rsidRPr="00FD2902">
              <w:rPr>
                <w:rFonts w:ascii="Calibri" w:hAnsi="Calibri"/>
                <w:b/>
                <w:lang w:val="el-GR"/>
              </w:rPr>
              <w:t xml:space="preserve">                                     -----</w:t>
            </w:r>
          </w:p>
        </w:tc>
        <w:tc>
          <w:tcPr>
            <w:tcW w:w="4244" w:type="dxa"/>
          </w:tcPr>
          <w:p w:rsidR="00A963C7" w:rsidRPr="0041172C" w:rsidRDefault="00A963C7" w:rsidP="002B08EE">
            <w:pPr>
              <w:rPr>
                <w:rFonts w:ascii="Calibri" w:hAnsi="Calibri"/>
                <w:lang w:val="el-GR"/>
              </w:rPr>
            </w:pPr>
            <w:r w:rsidRPr="0041172C">
              <w:rPr>
                <w:rFonts w:ascii="Calibri" w:hAnsi="Calibri"/>
                <w:lang w:val="el-GR"/>
              </w:rPr>
              <w:t xml:space="preserve">Βαθ. Προτερ. </w:t>
            </w:r>
          </w:p>
        </w:tc>
      </w:tr>
      <w:tr w:rsidR="00A963C7" w:rsidRPr="002B08EE" w:rsidTr="004B5487">
        <w:trPr>
          <w:trHeight w:val="4594"/>
        </w:trPr>
        <w:tc>
          <w:tcPr>
            <w:tcW w:w="6354" w:type="dxa"/>
          </w:tcPr>
          <w:p w:rsidR="00A963C7" w:rsidRPr="0041172C" w:rsidRDefault="007553BA" w:rsidP="007553BA">
            <w:pPr>
              <w:rPr>
                <w:rFonts w:ascii="Calibri" w:hAnsi="Calibri"/>
                <w:lang w:val="el-GR"/>
              </w:rPr>
            </w:pPr>
            <w:r>
              <w:rPr>
                <w:rFonts w:ascii="Calibri" w:hAnsi="Calibri"/>
                <w:lang w:val="el-GR"/>
              </w:rPr>
              <w:t xml:space="preserve">       </w:t>
            </w:r>
            <w:r w:rsidR="00A963C7" w:rsidRPr="0041172C">
              <w:rPr>
                <w:rFonts w:ascii="Calibri" w:hAnsi="Calibri"/>
                <w:lang w:val="el-GR"/>
              </w:rPr>
              <w:t>Ταχ. Δ/νση: Ανδρέα Παπανδρέου 37</w:t>
            </w:r>
          </w:p>
          <w:p w:rsidR="00A963C7" w:rsidRPr="00E543A0" w:rsidRDefault="00A963C7" w:rsidP="002B08EE">
            <w:pPr>
              <w:ind w:firstLine="317"/>
              <w:rPr>
                <w:rFonts w:ascii="Calibri" w:hAnsi="Calibri"/>
                <w:lang w:val="el-GR"/>
              </w:rPr>
            </w:pPr>
            <w:r w:rsidRPr="0041172C">
              <w:rPr>
                <w:rFonts w:ascii="Calibri" w:hAnsi="Calibri"/>
                <w:lang w:val="el-GR"/>
              </w:rPr>
              <w:t xml:space="preserve">Μαρούσι, Τ.Κ. 15180 </w:t>
            </w:r>
          </w:p>
          <w:p w:rsidR="00A963C7" w:rsidRPr="007553BA" w:rsidRDefault="00A963C7" w:rsidP="002B08EE">
            <w:pPr>
              <w:ind w:firstLine="317"/>
              <w:rPr>
                <w:rFonts w:ascii="Calibri" w:hAnsi="Calibri"/>
                <w:lang w:val="el-GR"/>
              </w:rPr>
            </w:pPr>
            <w:r w:rsidRPr="0041172C">
              <w:rPr>
                <w:rFonts w:ascii="Calibri" w:hAnsi="Calibri"/>
                <w:lang w:val="el-GR"/>
              </w:rPr>
              <w:t xml:space="preserve">Πληροφορίες : </w:t>
            </w:r>
            <w:r w:rsidR="007553BA">
              <w:rPr>
                <w:rFonts w:ascii="Calibri" w:hAnsi="Calibri"/>
                <w:lang w:val="el-GR"/>
              </w:rPr>
              <w:t xml:space="preserve"> </w:t>
            </w:r>
            <w:r w:rsidR="007553BA" w:rsidRPr="007553BA">
              <w:rPr>
                <w:rFonts w:ascii="Calibri" w:hAnsi="Calibri"/>
                <w:lang w:val="el-GR"/>
              </w:rPr>
              <w:t>Αν.</w:t>
            </w:r>
            <w:r w:rsidRPr="007553BA">
              <w:rPr>
                <w:rFonts w:ascii="Calibri" w:hAnsi="Calibri"/>
                <w:lang w:val="el-GR"/>
              </w:rPr>
              <w:t xml:space="preserve"> Ξυλόκοτα</w:t>
            </w:r>
          </w:p>
          <w:p w:rsidR="00A963C7" w:rsidRPr="007553BA" w:rsidRDefault="00A963C7" w:rsidP="002B08EE">
            <w:pPr>
              <w:ind w:firstLine="317"/>
              <w:rPr>
                <w:rFonts w:ascii="Calibri" w:hAnsi="Calibri"/>
                <w:lang w:val="el-GR"/>
              </w:rPr>
            </w:pPr>
            <w:r w:rsidRPr="007553BA">
              <w:rPr>
                <w:rFonts w:ascii="Calibri" w:hAnsi="Calibri"/>
                <w:lang w:val="el-GR"/>
              </w:rPr>
              <w:t xml:space="preserve">        </w:t>
            </w:r>
            <w:r w:rsidR="007553BA" w:rsidRPr="007553BA">
              <w:rPr>
                <w:rFonts w:ascii="Calibri" w:hAnsi="Calibri"/>
                <w:lang w:val="el-GR"/>
              </w:rPr>
              <w:t xml:space="preserve">                   </w:t>
            </w:r>
            <w:r w:rsidR="007553BA" w:rsidRPr="007553BA">
              <w:rPr>
                <w:rFonts w:ascii="Calibri" w:hAnsi="Calibri" w:cs="Arial"/>
                <w:lang w:val="el-GR"/>
              </w:rPr>
              <w:t xml:space="preserve"> Πην. Σακκοπούλου</w:t>
            </w:r>
          </w:p>
          <w:p w:rsidR="00A963C7" w:rsidRPr="007553BA" w:rsidRDefault="00A963C7" w:rsidP="002B08EE">
            <w:pPr>
              <w:ind w:firstLine="317"/>
              <w:rPr>
                <w:rFonts w:ascii="Calibri" w:hAnsi="Calibri"/>
                <w:lang w:val="el-GR"/>
              </w:rPr>
            </w:pPr>
            <w:r w:rsidRPr="007553BA">
              <w:rPr>
                <w:rFonts w:ascii="Calibri" w:hAnsi="Calibri"/>
                <w:lang w:val="el-GR"/>
              </w:rPr>
              <w:t>Τηλέφωνο    :  210-344</w:t>
            </w:r>
            <w:r w:rsidR="007553BA" w:rsidRPr="007553BA">
              <w:rPr>
                <w:rFonts w:ascii="Calibri" w:hAnsi="Calibri"/>
                <w:lang w:val="el-GR"/>
              </w:rPr>
              <w:t>3791</w:t>
            </w:r>
            <w:r w:rsidRPr="007553BA">
              <w:rPr>
                <w:rFonts w:ascii="Calibri" w:hAnsi="Calibri"/>
                <w:lang w:val="el-GR"/>
              </w:rPr>
              <w:t xml:space="preserve">       </w:t>
            </w:r>
          </w:p>
          <w:p w:rsidR="00A963C7" w:rsidRPr="007553BA" w:rsidRDefault="007553BA" w:rsidP="007553BA">
            <w:pPr>
              <w:tabs>
                <w:tab w:val="left" w:pos="1530"/>
              </w:tabs>
              <w:ind w:firstLine="317"/>
              <w:rPr>
                <w:rFonts w:ascii="Calibri" w:hAnsi="Calibri"/>
                <w:lang w:val="el-GR"/>
              </w:rPr>
            </w:pPr>
            <w:r w:rsidRPr="007553BA">
              <w:rPr>
                <w:rFonts w:ascii="Calibri" w:hAnsi="Calibri"/>
                <w:lang w:val="el-GR"/>
              </w:rPr>
              <w:t xml:space="preserve">                          </w:t>
            </w:r>
            <w:r w:rsidRPr="007553BA">
              <w:rPr>
                <w:rFonts w:ascii="Calibri" w:hAnsi="Calibri" w:cs="Arial"/>
                <w:lang w:val="el-GR"/>
              </w:rPr>
              <w:t>210 344 3023</w:t>
            </w:r>
          </w:p>
        </w:tc>
        <w:tc>
          <w:tcPr>
            <w:tcW w:w="4244" w:type="dxa"/>
          </w:tcPr>
          <w:p w:rsidR="00A963C7" w:rsidRPr="007B4622" w:rsidRDefault="00A963C7" w:rsidP="002B08EE">
            <w:pPr>
              <w:rPr>
                <w:rFonts w:ascii="Calibri" w:hAnsi="Calibri"/>
                <w:b/>
                <w:u w:val="single"/>
                <w:lang w:val="el-GR"/>
              </w:rPr>
            </w:pPr>
          </w:p>
          <w:p w:rsidR="007553BA" w:rsidRPr="007B4622" w:rsidRDefault="007553BA" w:rsidP="002B08EE">
            <w:pPr>
              <w:rPr>
                <w:rFonts w:ascii="Calibri" w:hAnsi="Calibri"/>
                <w:b/>
                <w:u w:val="single"/>
                <w:lang w:val="el-GR"/>
              </w:rPr>
            </w:pPr>
          </w:p>
          <w:p w:rsidR="007553BA" w:rsidRPr="005A7620" w:rsidRDefault="005A7620" w:rsidP="002B08EE">
            <w:pPr>
              <w:rPr>
                <w:rFonts w:ascii="Calibri" w:hAnsi="Calibri"/>
                <w:b/>
                <w:sz w:val="24"/>
                <w:szCs w:val="24"/>
                <w:lang w:val="el-GR"/>
              </w:rPr>
            </w:pPr>
            <w:r w:rsidRPr="005A7620">
              <w:rPr>
                <w:rFonts w:ascii="Calibri" w:hAnsi="Calibri"/>
                <w:b/>
                <w:sz w:val="24"/>
                <w:szCs w:val="24"/>
                <w:lang w:val="el-GR"/>
              </w:rPr>
              <w:t>ΕΓΚΥΚΛΙΟΣ</w:t>
            </w:r>
          </w:p>
          <w:p w:rsidR="007553BA" w:rsidRPr="007B4622" w:rsidRDefault="007553BA" w:rsidP="002B08EE">
            <w:pPr>
              <w:rPr>
                <w:rFonts w:ascii="Calibri" w:hAnsi="Calibri"/>
                <w:b/>
                <w:u w:val="single"/>
                <w:lang w:val="el-GR"/>
              </w:rPr>
            </w:pPr>
          </w:p>
          <w:p w:rsidR="007553BA" w:rsidRPr="007B4622" w:rsidRDefault="007553BA" w:rsidP="002B08EE">
            <w:pPr>
              <w:rPr>
                <w:rFonts w:ascii="Calibri" w:hAnsi="Calibri"/>
                <w:b/>
                <w:u w:val="single"/>
                <w:lang w:val="el-GR"/>
              </w:rPr>
            </w:pPr>
          </w:p>
          <w:p w:rsidR="00A2396C" w:rsidRPr="007B4622" w:rsidRDefault="00A963C7" w:rsidP="007B4622">
            <w:pPr>
              <w:rPr>
                <w:rFonts w:ascii="Calibri" w:hAnsi="Calibri"/>
                <w:b/>
                <w:u w:val="single"/>
                <w:lang w:val="el-GR"/>
              </w:rPr>
            </w:pPr>
            <w:r w:rsidRPr="007B4622">
              <w:rPr>
                <w:rFonts w:ascii="Calibri" w:hAnsi="Calibri"/>
                <w:b/>
                <w:u w:val="single"/>
                <w:lang w:val="el-GR"/>
              </w:rPr>
              <w:t>ΠΡΟΣ:</w:t>
            </w:r>
          </w:p>
          <w:p w:rsidR="007553BA" w:rsidRDefault="007553BA" w:rsidP="007553BA">
            <w:pPr>
              <w:numPr>
                <w:ilvl w:val="0"/>
                <w:numId w:val="11"/>
              </w:numPr>
              <w:ind w:left="357" w:hanging="357"/>
              <w:rPr>
                <w:rFonts w:ascii="Calibri" w:hAnsi="Calibri" w:cs="Arial"/>
                <w:b/>
                <w:lang w:val="el-GR"/>
              </w:rPr>
            </w:pPr>
            <w:r w:rsidRPr="007B4622">
              <w:rPr>
                <w:rFonts w:ascii="Calibri" w:hAnsi="Calibri" w:cs="Arial"/>
                <w:b/>
                <w:lang w:val="el-GR"/>
              </w:rPr>
              <w:t xml:space="preserve">Περιφερειακές Δ/νσεις  Π/θμιας &amp; Δ/θμιας Εκπαίδευσης όλης της χώρας </w:t>
            </w:r>
            <w:r w:rsidR="008B0ACE">
              <w:rPr>
                <w:rFonts w:ascii="Calibri" w:hAnsi="Calibri" w:cs="Arial"/>
                <w:b/>
                <w:lang w:val="el-GR"/>
              </w:rPr>
              <w:t>(έδρες τους)</w:t>
            </w:r>
          </w:p>
          <w:p w:rsidR="008B0ACE" w:rsidRPr="00A529B5" w:rsidRDefault="008B0ACE" w:rsidP="007553BA">
            <w:pPr>
              <w:numPr>
                <w:ilvl w:val="0"/>
                <w:numId w:val="11"/>
              </w:numPr>
              <w:ind w:left="357" w:hanging="357"/>
              <w:rPr>
                <w:rFonts w:ascii="Calibri" w:hAnsi="Calibri" w:cs="Arial"/>
                <w:b/>
                <w:lang w:val="el-GR"/>
              </w:rPr>
            </w:pPr>
            <w:r w:rsidRPr="00A529B5">
              <w:rPr>
                <w:rFonts w:ascii="Calibri" w:hAnsi="Calibri" w:cs="Arial"/>
                <w:b/>
                <w:lang w:val="el-GR"/>
              </w:rPr>
              <w:t>Προΐσταμένους Επιστημονικής &amp; Παιδαγωγικής Καθοδήγησης (έδρες τους)</w:t>
            </w:r>
          </w:p>
          <w:p w:rsidR="008B0ACE" w:rsidRPr="00A529B5" w:rsidRDefault="008B0ACE" w:rsidP="007553BA">
            <w:pPr>
              <w:numPr>
                <w:ilvl w:val="0"/>
                <w:numId w:val="11"/>
              </w:numPr>
              <w:ind w:left="357" w:hanging="357"/>
              <w:rPr>
                <w:rFonts w:ascii="Calibri" w:hAnsi="Calibri" w:cs="Arial"/>
                <w:b/>
                <w:lang w:val="el-GR"/>
              </w:rPr>
            </w:pPr>
            <w:r w:rsidRPr="00A529B5">
              <w:rPr>
                <w:rFonts w:ascii="Calibri" w:hAnsi="Calibri" w:cs="Arial"/>
                <w:b/>
                <w:lang w:val="el-GR"/>
              </w:rPr>
              <w:t>Σχολικούς Συμβούλους Π.Ε. &amp; Δ.Ε. (δια των Περιφ. Δ/νσεων Εκπ/σης)</w:t>
            </w:r>
          </w:p>
          <w:p w:rsidR="007553BA" w:rsidRPr="007B4622" w:rsidRDefault="007553BA" w:rsidP="007553BA">
            <w:pPr>
              <w:numPr>
                <w:ilvl w:val="0"/>
                <w:numId w:val="11"/>
              </w:numPr>
              <w:ind w:left="357" w:hanging="357"/>
              <w:rPr>
                <w:rFonts w:ascii="Calibri" w:hAnsi="Calibri" w:cs="Arial"/>
                <w:b/>
                <w:lang w:val="el-GR"/>
              </w:rPr>
            </w:pPr>
            <w:r w:rsidRPr="007B4622">
              <w:rPr>
                <w:rFonts w:ascii="Calibri" w:hAnsi="Calibri" w:cs="Arial"/>
                <w:b/>
                <w:lang w:val="el-GR"/>
              </w:rPr>
              <w:t xml:space="preserve">Διευθύνσεις  Π/θμιας &amp; Δ/θμιας Εκπαίδευσης όλης της χώρας </w:t>
            </w:r>
            <w:r w:rsidR="00A529B5">
              <w:rPr>
                <w:rFonts w:ascii="Calibri" w:hAnsi="Calibri" w:cs="Arial"/>
                <w:b/>
                <w:lang w:val="el-GR"/>
              </w:rPr>
              <w:t>(έδρες τους)</w:t>
            </w:r>
          </w:p>
          <w:p w:rsidR="007553BA" w:rsidRPr="007B4622" w:rsidRDefault="007553BA" w:rsidP="007553BA">
            <w:pPr>
              <w:numPr>
                <w:ilvl w:val="0"/>
                <w:numId w:val="11"/>
              </w:numPr>
              <w:ind w:left="357" w:hanging="357"/>
              <w:rPr>
                <w:rFonts w:ascii="Calibri" w:hAnsi="Calibri" w:cs="Arial"/>
                <w:b/>
                <w:lang w:val="el-GR"/>
              </w:rPr>
            </w:pPr>
            <w:r w:rsidRPr="007B4622">
              <w:rPr>
                <w:rFonts w:ascii="Calibri" w:hAnsi="Calibri" w:cs="Arial"/>
                <w:b/>
                <w:lang w:val="el-GR"/>
              </w:rPr>
              <w:t>Υπεύθυνους Περιβαλλοντικής Εκπαίδευσης, Αγωγής Υγείας, Πολιτιστικών Θεμάτων &amp; Σχολικών Δραστηριοτήτων Π/θμιας &amp; Δ/θμιας Εκπ/σης</w:t>
            </w:r>
          </w:p>
          <w:p w:rsidR="007553BA" w:rsidRPr="007B4622" w:rsidRDefault="007553BA" w:rsidP="007553BA">
            <w:pPr>
              <w:numPr>
                <w:ilvl w:val="0"/>
                <w:numId w:val="11"/>
              </w:numPr>
              <w:ind w:left="357" w:hanging="357"/>
              <w:rPr>
                <w:rFonts w:ascii="Calibri" w:hAnsi="Calibri" w:cs="Arial"/>
                <w:b/>
                <w:lang w:val="el-GR"/>
              </w:rPr>
            </w:pPr>
            <w:r w:rsidRPr="007B4622">
              <w:rPr>
                <w:rFonts w:ascii="Calibri" w:hAnsi="Calibri" w:cs="Arial"/>
                <w:b/>
                <w:lang w:val="el-GR"/>
              </w:rPr>
              <w:t>Σχολικές Μονάδες Π/θμιας &amp; Δ/θμιας Εκπ/σης (μέσω των Δ/νσεων)</w:t>
            </w:r>
          </w:p>
          <w:p w:rsidR="007553BA" w:rsidRPr="007B4622" w:rsidRDefault="007553BA" w:rsidP="007553BA">
            <w:pPr>
              <w:numPr>
                <w:ilvl w:val="0"/>
                <w:numId w:val="11"/>
              </w:numPr>
              <w:ind w:left="357" w:hanging="357"/>
              <w:rPr>
                <w:rFonts w:ascii="Calibri" w:hAnsi="Calibri" w:cs="Arial"/>
                <w:b/>
                <w:lang w:val="el-GR"/>
              </w:rPr>
            </w:pPr>
            <w:r w:rsidRPr="007B4622">
              <w:rPr>
                <w:rFonts w:ascii="Calibri" w:hAnsi="Calibri" w:cs="Arial"/>
                <w:b/>
                <w:lang w:val="el-GR"/>
              </w:rPr>
              <w:t xml:space="preserve">Όλους τους εκπαιδευτικούς Π/θμιας  &amp; Δ/θμιας Εκπ/σης </w:t>
            </w:r>
          </w:p>
          <w:p w:rsidR="007553BA" w:rsidRPr="007B4622" w:rsidRDefault="007553BA" w:rsidP="007553BA">
            <w:pPr>
              <w:numPr>
                <w:ilvl w:val="0"/>
                <w:numId w:val="11"/>
              </w:numPr>
              <w:ind w:left="357" w:hanging="357"/>
              <w:rPr>
                <w:rFonts w:ascii="Calibri" w:hAnsi="Calibri" w:cs="Arial"/>
                <w:b/>
                <w:lang w:val="el-GR"/>
              </w:rPr>
            </w:pPr>
            <w:r w:rsidRPr="007B4622">
              <w:rPr>
                <w:rFonts w:ascii="Calibri" w:hAnsi="Calibri" w:cs="Arial"/>
                <w:b/>
                <w:lang w:val="el-GR"/>
              </w:rPr>
              <w:t>Όλα τα ΚΠΕ της χώρας</w:t>
            </w:r>
          </w:p>
          <w:p w:rsidR="00A963C7" w:rsidRPr="007B4622" w:rsidRDefault="00A963C7" w:rsidP="00A2396C">
            <w:pPr>
              <w:tabs>
                <w:tab w:val="left" w:pos="1017"/>
              </w:tabs>
              <w:rPr>
                <w:rFonts w:ascii="Calibri" w:hAnsi="Calibri"/>
                <w:b/>
                <w:lang w:val="el-GR"/>
              </w:rPr>
            </w:pPr>
          </w:p>
        </w:tc>
      </w:tr>
    </w:tbl>
    <w:p w:rsidR="00A963C7" w:rsidRPr="007553BA" w:rsidRDefault="00A963C7" w:rsidP="00A963C7">
      <w:pPr>
        <w:tabs>
          <w:tab w:val="left" w:pos="5685"/>
        </w:tabs>
        <w:rPr>
          <w:rFonts w:ascii="Calibri" w:hAnsi="Calibri"/>
          <w:b/>
          <w:sz w:val="24"/>
          <w:szCs w:val="24"/>
          <w:lang w:val="el-GR"/>
        </w:rPr>
      </w:pPr>
    </w:p>
    <w:p w:rsidR="00A2396C" w:rsidRPr="007553BA" w:rsidRDefault="00A2396C" w:rsidP="0032031C">
      <w:pPr>
        <w:tabs>
          <w:tab w:val="left" w:pos="3588"/>
        </w:tabs>
        <w:ind w:left="-426" w:right="-483"/>
        <w:jc w:val="both"/>
        <w:rPr>
          <w:rFonts w:ascii="Calibri" w:hAnsi="Calibri"/>
          <w:b/>
          <w:sz w:val="24"/>
          <w:szCs w:val="24"/>
          <w:lang w:val="el-GR"/>
        </w:rPr>
      </w:pPr>
    </w:p>
    <w:p w:rsidR="007553BA" w:rsidRDefault="007C43F5" w:rsidP="007B4622">
      <w:pPr>
        <w:pStyle w:val="Heading8"/>
        <w:spacing w:before="0" w:after="0" w:line="360" w:lineRule="auto"/>
        <w:ind w:right="-625"/>
        <w:jc w:val="both"/>
        <w:rPr>
          <w:i w:val="0"/>
          <w:lang w:val="el-GR"/>
        </w:rPr>
      </w:pPr>
      <w:r>
        <w:rPr>
          <w:rFonts w:cs="Arial"/>
          <w:b/>
          <w:i w:val="0"/>
          <w:color w:val="000000"/>
          <w:lang w:val="el-GR"/>
        </w:rPr>
        <w:t>ΘΕΜΑ</w:t>
      </w:r>
      <w:r w:rsidR="007553BA" w:rsidRPr="004B5487">
        <w:rPr>
          <w:rFonts w:cs="Arial"/>
          <w:b/>
          <w:i w:val="0"/>
          <w:color w:val="000000"/>
          <w:lang w:val="el-GR"/>
        </w:rPr>
        <w:t>:  Προγράμματα Σχολικών Δραστηριοτήτων (</w:t>
      </w:r>
      <w:r w:rsidR="007553BA" w:rsidRPr="004B5487">
        <w:rPr>
          <w:b/>
          <w:i w:val="0"/>
          <w:lang w:val="el-GR"/>
        </w:rPr>
        <w:t>Περιβαλλοντικής Εκπαίδευσης, Αγωγής Υγείας, Πολιτιστικών Θεμάτων</w:t>
      </w:r>
      <w:r w:rsidR="007553BA" w:rsidRPr="007553BA">
        <w:rPr>
          <w:i w:val="0"/>
          <w:lang w:val="el-GR"/>
        </w:rPr>
        <w:t>)</w:t>
      </w:r>
    </w:p>
    <w:p w:rsidR="007553BA" w:rsidRPr="007553BA" w:rsidRDefault="007553BA" w:rsidP="007B4622">
      <w:pPr>
        <w:ind w:right="-625"/>
        <w:rPr>
          <w:lang w:val="el-GR"/>
        </w:rPr>
      </w:pPr>
    </w:p>
    <w:p w:rsidR="007553BA" w:rsidRDefault="007553BA" w:rsidP="00F44D15">
      <w:pPr>
        <w:pStyle w:val="Heading8"/>
        <w:spacing w:before="0" w:after="0" w:line="276" w:lineRule="auto"/>
        <w:ind w:right="-625"/>
        <w:jc w:val="both"/>
        <w:rPr>
          <w:i w:val="0"/>
          <w:lang w:val="el-GR"/>
        </w:rPr>
      </w:pPr>
      <w:r w:rsidRPr="007553BA">
        <w:rPr>
          <w:i w:val="0"/>
          <w:lang w:val="el-GR"/>
        </w:rPr>
        <w:t xml:space="preserve"> </w:t>
      </w:r>
      <w:r w:rsidRPr="008F4EAD">
        <w:rPr>
          <w:i w:val="0"/>
        </w:rPr>
        <w:t xml:space="preserve">Έχοντας υπ’ </w:t>
      </w:r>
      <w:proofErr w:type="gramStart"/>
      <w:r w:rsidRPr="008F4EAD">
        <w:rPr>
          <w:i w:val="0"/>
        </w:rPr>
        <w:t xml:space="preserve">όψιν </w:t>
      </w:r>
      <w:r w:rsidRPr="008F4EAD">
        <w:rPr>
          <w:i w:val="0"/>
          <w:lang w:val="en-US"/>
        </w:rPr>
        <w:t>:</w:t>
      </w:r>
      <w:proofErr w:type="gramEnd"/>
    </w:p>
    <w:p w:rsidR="00414366" w:rsidRPr="00414366" w:rsidRDefault="00414366" w:rsidP="00F44D15">
      <w:pPr>
        <w:numPr>
          <w:ilvl w:val="0"/>
          <w:numId w:val="10"/>
        </w:numPr>
        <w:spacing w:line="276" w:lineRule="auto"/>
        <w:ind w:left="714" w:right="-625" w:hanging="357"/>
        <w:jc w:val="both"/>
        <w:rPr>
          <w:rFonts w:ascii="Calibri" w:hAnsi="Calibri" w:cs="Arial"/>
          <w:sz w:val="24"/>
          <w:szCs w:val="24"/>
          <w:lang w:val="el-GR"/>
        </w:rPr>
      </w:pPr>
      <w:r w:rsidRPr="00414366">
        <w:rPr>
          <w:rFonts w:ascii="Calibri" w:hAnsi="Calibri" w:cs="Arial"/>
          <w:b/>
          <w:sz w:val="24"/>
          <w:szCs w:val="24"/>
          <w:lang w:val="en-US"/>
        </w:rPr>
        <w:t>T</w:t>
      </w:r>
      <w:r w:rsidRPr="00414366">
        <w:rPr>
          <w:rFonts w:ascii="Calibri" w:hAnsi="Calibri" w:cs="Arial"/>
          <w:b/>
          <w:sz w:val="24"/>
          <w:szCs w:val="24"/>
          <w:lang w:val="el-GR"/>
        </w:rPr>
        <w:t>ην υπ’ αριθμ. Απόφαση τ</w:t>
      </w:r>
      <w:r>
        <w:rPr>
          <w:rFonts w:ascii="Calibri" w:hAnsi="Calibri" w:cs="Arial"/>
          <w:b/>
          <w:sz w:val="24"/>
          <w:szCs w:val="24"/>
          <w:lang w:val="el-GR"/>
        </w:rPr>
        <w:t>ου Πρωθυπουργού 90595/ Στ5 (ΦΕΚ</w:t>
      </w:r>
      <w:r w:rsidRPr="00414366">
        <w:rPr>
          <w:rFonts w:ascii="Calibri" w:hAnsi="Calibri" w:cs="Arial"/>
          <w:b/>
          <w:sz w:val="24"/>
          <w:szCs w:val="24"/>
          <w:lang w:val="el-GR"/>
        </w:rPr>
        <w:t xml:space="preserve"> 1667</w:t>
      </w:r>
      <w:r>
        <w:rPr>
          <w:rFonts w:ascii="Calibri" w:hAnsi="Calibri" w:cs="Arial"/>
          <w:b/>
          <w:sz w:val="24"/>
          <w:szCs w:val="24"/>
          <w:lang w:val="el-GR"/>
        </w:rPr>
        <w:t xml:space="preserve"> Β΄</w:t>
      </w:r>
      <w:r w:rsidRPr="00414366">
        <w:rPr>
          <w:rFonts w:ascii="Calibri" w:hAnsi="Calibri" w:cs="Arial"/>
          <w:b/>
          <w:sz w:val="24"/>
          <w:szCs w:val="24"/>
          <w:lang w:val="el-GR"/>
        </w:rPr>
        <w:t xml:space="preserve">/5-7-2013) </w:t>
      </w:r>
      <w:r w:rsidRPr="00414366">
        <w:rPr>
          <w:rFonts w:ascii="Calibri" w:hAnsi="Calibri" w:cs="Arial"/>
          <w:sz w:val="24"/>
          <w:szCs w:val="24"/>
          <w:lang w:val="el-GR"/>
        </w:rPr>
        <w:t xml:space="preserve">με θέμα </w:t>
      </w:r>
      <w:r w:rsidRPr="00414366">
        <w:rPr>
          <w:rFonts w:ascii="Calibri" w:hAnsi="Calibri" w:cs="Arial"/>
          <w:i/>
          <w:sz w:val="24"/>
          <w:szCs w:val="24"/>
          <w:lang w:val="el-GR"/>
        </w:rPr>
        <w:t>«Καθορισμός  αρμοδιοτήτων στους Υφυπουργούς Παιδείας και Θρησκευμάτων, Κωνσταντίνο Γκιουλέκα και Συμεών  Κεδίκογλου».</w:t>
      </w:r>
    </w:p>
    <w:p w:rsidR="007553BA" w:rsidRPr="007553BA" w:rsidRDefault="007553BA" w:rsidP="00F44D15">
      <w:pPr>
        <w:pStyle w:val="Heading8"/>
        <w:numPr>
          <w:ilvl w:val="0"/>
          <w:numId w:val="10"/>
        </w:numPr>
        <w:spacing w:line="276" w:lineRule="auto"/>
        <w:ind w:left="714" w:right="-625" w:hanging="357"/>
        <w:jc w:val="both"/>
        <w:rPr>
          <w:i w:val="0"/>
          <w:lang w:val="el-GR"/>
        </w:rPr>
      </w:pPr>
      <w:r w:rsidRPr="007553BA">
        <w:rPr>
          <w:b/>
          <w:i w:val="0"/>
          <w:lang w:val="el-GR"/>
        </w:rPr>
        <w:t xml:space="preserve"> Την Υ.Α. 92998/Γ7/10-8-2012 (ΦΕΚ 2314 Β΄/10-08-2012) ΑΔΑ: Β4ΓΦ9-ΛΥΥ </w:t>
      </w:r>
      <w:r w:rsidRPr="007553BA">
        <w:rPr>
          <w:i w:val="0"/>
          <w:lang w:val="el-GR"/>
        </w:rPr>
        <w:t xml:space="preserve">με θέμα </w:t>
      </w:r>
      <w:r w:rsidRPr="007553BA">
        <w:rPr>
          <w:lang w:val="el-GR"/>
        </w:rPr>
        <w:t xml:space="preserve">«Καθορισμός των οργάνων, των κριτηρίων και της διαδικασίας επιλογής και τοποθέτησης των Υπευθύνων Περιβαλλοντικής Εκπαίδευσης, Αγωγής Υγείας, </w:t>
      </w:r>
      <w:r w:rsidRPr="007553BA">
        <w:rPr>
          <w:lang w:val="el-GR"/>
        </w:rPr>
        <w:lastRenderedPageBreak/>
        <w:t>Πολιτιστικών Θεμάτων και Σχολικών Δραστηριοτήτων καθώς και των καθηκόντων και αρμοδιοτήτων τους»</w:t>
      </w:r>
      <w:r w:rsidRPr="007553BA">
        <w:rPr>
          <w:i w:val="0"/>
          <w:lang w:val="el-GR"/>
        </w:rPr>
        <w:t xml:space="preserve"> </w:t>
      </w:r>
      <w:r>
        <w:rPr>
          <w:i w:val="0"/>
          <w:lang w:val="el-GR"/>
        </w:rPr>
        <w:t>και ειδικότερα τα άρθρα 4, 6, 8 &amp; 10.</w:t>
      </w:r>
    </w:p>
    <w:p w:rsidR="007553BA" w:rsidRPr="007553BA" w:rsidRDefault="007553BA" w:rsidP="00F44D15">
      <w:pPr>
        <w:numPr>
          <w:ilvl w:val="0"/>
          <w:numId w:val="10"/>
        </w:numPr>
        <w:spacing w:line="276" w:lineRule="auto"/>
        <w:ind w:left="714" w:right="-625" w:hanging="357"/>
        <w:jc w:val="both"/>
        <w:rPr>
          <w:rFonts w:ascii="Calibri" w:hAnsi="Calibri" w:cs="Tahoma"/>
          <w:i/>
          <w:sz w:val="24"/>
          <w:szCs w:val="24"/>
          <w:lang w:val="el-GR"/>
        </w:rPr>
      </w:pPr>
      <w:r w:rsidRPr="007553BA">
        <w:rPr>
          <w:rFonts w:ascii="Calibri" w:hAnsi="Calibri"/>
          <w:b/>
          <w:sz w:val="24"/>
          <w:szCs w:val="24"/>
          <w:lang w:val="el-GR"/>
        </w:rPr>
        <w:t xml:space="preserve">Την Υ.Α. </w:t>
      </w:r>
      <w:r w:rsidRPr="007553BA">
        <w:rPr>
          <w:rFonts w:ascii="Calibri" w:hAnsi="Calibri" w:cs="Arial"/>
          <w:b/>
          <w:bCs/>
          <w:sz w:val="24"/>
          <w:szCs w:val="24"/>
          <w:lang w:val="el-GR"/>
        </w:rPr>
        <w:t>93006</w:t>
      </w:r>
      <w:r w:rsidRPr="007553BA">
        <w:rPr>
          <w:rFonts w:ascii="Calibri" w:hAnsi="Calibri"/>
          <w:b/>
          <w:sz w:val="24"/>
          <w:szCs w:val="24"/>
          <w:lang w:val="el-GR"/>
        </w:rPr>
        <w:t xml:space="preserve">/Γ7/10-8-2013(ΦΕΚ </w:t>
      </w:r>
      <w:r w:rsidRPr="007553BA">
        <w:rPr>
          <w:rFonts w:ascii="Calibri" w:hAnsi="Calibri"/>
          <w:b/>
          <w:i/>
          <w:sz w:val="24"/>
          <w:szCs w:val="24"/>
          <w:lang w:val="el-GR"/>
        </w:rPr>
        <w:t>2314 Β΄/10-08-2012</w:t>
      </w:r>
      <w:r w:rsidRPr="007553BA">
        <w:rPr>
          <w:rFonts w:ascii="Calibri" w:hAnsi="Calibri"/>
          <w:b/>
          <w:sz w:val="24"/>
          <w:szCs w:val="24"/>
          <w:lang w:val="el-GR"/>
        </w:rPr>
        <w:t>)</w:t>
      </w:r>
      <w:r w:rsidRPr="007553BA">
        <w:rPr>
          <w:rFonts w:ascii="Calibri" w:hAnsi="Calibri"/>
          <w:sz w:val="24"/>
          <w:szCs w:val="24"/>
          <w:lang w:val="el-GR"/>
        </w:rPr>
        <w:t xml:space="preserve"> </w:t>
      </w:r>
      <w:r w:rsidRPr="007553BA">
        <w:rPr>
          <w:rFonts w:ascii="Calibri" w:hAnsi="Calibri"/>
          <w:b/>
          <w:sz w:val="24"/>
          <w:szCs w:val="24"/>
          <w:lang w:val="el-GR"/>
        </w:rPr>
        <w:t>ΑΔΑ</w:t>
      </w:r>
      <w:r w:rsidRPr="007553BA">
        <w:rPr>
          <w:rFonts w:ascii="Calibri" w:hAnsi="Calibri" w:cs="Tahoma"/>
          <w:b/>
          <w:sz w:val="24"/>
          <w:szCs w:val="24"/>
          <w:lang w:val="el-GR"/>
        </w:rPr>
        <w:t xml:space="preserve">: Β4Γ99-ΡΓΜ </w:t>
      </w:r>
      <w:r w:rsidRPr="007553BA">
        <w:rPr>
          <w:rFonts w:ascii="Calibri" w:hAnsi="Calibri"/>
          <w:sz w:val="24"/>
          <w:szCs w:val="24"/>
          <w:lang w:val="el-GR"/>
        </w:rPr>
        <w:t xml:space="preserve">με </w:t>
      </w:r>
      <w:r w:rsidRPr="007553BA">
        <w:rPr>
          <w:rFonts w:ascii="Calibri" w:hAnsi="Calibri"/>
          <w:i/>
          <w:sz w:val="24"/>
          <w:szCs w:val="24"/>
          <w:lang w:val="el-GR"/>
        </w:rPr>
        <w:t xml:space="preserve">θέμα </w:t>
      </w:r>
      <w:r w:rsidRPr="007553BA">
        <w:rPr>
          <w:rFonts w:ascii="Calibri" w:hAnsi="Calibri" w:cs="Arial"/>
          <w:i/>
          <w:sz w:val="24"/>
          <w:szCs w:val="24"/>
          <w:lang w:val="el-GR"/>
        </w:rPr>
        <w:t xml:space="preserve">«Προκήρυξη για την πλήρωση θέσεων </w:t>
      </w:r>
      <w:r w:rsidRPr="007553BA">
        <w:rPr>
          <w:rFonts w:ascii="Calibri" w:hAnsi="Calibri"/>
          <w:i/>
          <w:sz w:val="24"/>
          <w:szCs w:val="24"/>
          <w:lang w:val="el-GR"/>
        </w:rPr>
        <w:t>Υπευθύνων Περιβαλλοντικής Εκπαίδευσης, Αγωγής Υγείας, Πολιτιστικών Θεμάτων και Σχολικών Δραστηριοτήτων»</w:t>
      </w:r>
      <w:r w:rsidR="004B5487">
        <w:rPr>
          <w:rFonts w:ascii="Calibri" w:hAnsi="Calibri"/>
          <w:i/>
          <w:sz w:val="24"/>
          <w:szCs w:val="24"/>
          <w:lang w:val="el-GR"/>
        </w:rPr>
        <w:t>.</w:t>
      </w:r>
    </w:p>
    <w:p w:rsidR="007553BA" w:rsidRDefault="007553BA" w:rsidP="00F44D15">
      <w:pPr>
        <w:numPr>
          <w:ilvl w:val="0"/>
          <w:numId w:val="10"/>
        </w:numPr>
        <w:spacing w:line="276" w:lineRule="auto"/>
        <w:ind w:left="714" w:right="-625" w:hanging="357"/>
        <w:jc w:val="both"/>
        <w:rPr>
          <w:rFonts w:ascii="Calibri" w:hAnsi="Calibri" w:cs="Arial"/>
          <w:i/>
          <w:sz w:val="24"/>
          <w:szCs w:val="24"/>
          <w:lang w:val="el-GR"/>
        </w:rPr>
      </w:pPr>
      <w:r w:rsidRPr="007553BA">
        <w:rPr>
          <w:rFonts w:ascii="Calibri" w:hAnsi="Calibri" w:cs="Tahoma"/>
          <w:b/>
          <w:sz w:val="24"/>
          <w:szCs w:val="24"/>
          <w:lang w:val="el-GR"/>
        </w:rPr>
        <w:t>Την υπ’ αρ. πρ.</w:t>
      </w:r>
      <w:r w:rsidRPr="007553BA">
        <w:rPr>
          <w:rFonts w:ascii="Calibri" w:hAnsi="Calibri" w:cs="Tahoma"/>
          <w:sz w:val="24"/>
          <w:szCs w:val="24"/>
          <w:lang w:val="el-GR"/>
        </w:rPr>
        <w:t xml:space="preserve"> </w:t>
      </w:r>
      <w:r w:rsidRPr="007553BA">
        <w:rPr>
          <w:rFonts w:ascii="Calibri" w:hAnsi="Calibri"/>
          <w:b/>
          <w:sz w:val="24"/>
          <w:szCs w:val="24"/>
          <w:lang w:val="el-GR"/>
        </w:rPr>
        <w:t xml:space="preserve">121118/Γ7/8-10-2012 ΑΔΑ: Β4349-ΛΣΙ Εγκύκλιο </w:t>
      </w:r>
      <w:r w:rsidRPr="007553BA">
        <w:rPr>
          <w:rFonts w:ascii="Calibri" w:hAnsi="Calibri"/>
          <w:sz w:val="24"/>
          <w:szCs w:val="24"/>
          <w:lang w:val="el-GR"/>
        </w:rPr>
        <w:t xml:space="preserve">με θέμα </w:t>
      </w:r>
      <w:r w:rsidRPr="007553BA">
        <w:rPr>
          <w:rFonts w:ascii="Calibri" w:hAnsi="Calibri"/>
          <w:i/>
          <w:sz w:val="24"/>
          <w:szCs w:val="24"/>
          <w:lang w:val="el-GR"/>
        </w:rPr>
        <w:t xml:space="preserve">«Σχεδιασμός και υλοποίηση προγραμμάτων Σχολικών Δραστηριοτήτων </w:t>
      </w:r>
      <w:r w:rsidRPr="007553BA">
        <w:rPr>
          <w:rFonts w:ascii="Calibri" w:hAnsi="Calibri" w:cs="Arial"/>
          <w:i/>
          <w:sz w:val="24"/>
          <w:szCs w:val="24"/>
          <w:lang w:val="el-GR"/>
        </w:rPr>
        <w:t xml:space="preserve">(Αγωγής Σταδιοδρομίας, Αγωγής Υγείας, Περιβαλλοντικής Εκπαίδευσης, Πολιτιστικών Θεμάτων, </w:t>
      </w:r>
      <w:r w:rsidRPr="007553BA">
        <w:rPr>
          <w:rFonts w:ascii="Calibri" w:hAnsi="Calibri" w:cs="Arial"/>
          <w:i/>
          <w:sz w:val="24"/>
          <w:szCs w:val="24"/>
          <w:lang w:val="en-US"/>
        </w:rPr>
        <w:t>Comenius</w:t>
      </w:r>
      <w:r w:rsidRPr="007553BA">
        <w:rPr>
          <w:rFonts w:ascii="Calibri" w:hAnsi="Calibri" w:cs="Arial"/>
          <w:i/>
          <w:sz w:val="24"/>
          <w:szCs w:val="24"/>
          <w:lang w:val="el-GR"/>
        </w:rPr>
        <w:t xml:space="preserve">- </w:t>
      </w:r>
      <w:r w:rsidRPr="007553BA">
        <w:rPr>
          <w:rFonts w:ascii="Calibri" w:hAnsi="Calibri" w:cs="Arial"/>
          <w:i/>
          <w:sz w:val="24"/>
          <w:szCs w:val="24"/>
          <w:lang w:val="en-US"/>
        </w:rPr>
        <w:t>Leonardo</w:t>
      </w:r>
      <w:r w:rsidRPr="007553BA">
        <w:rPr>
          <w:rFonts w:ascii="Calibri" w:hAnsi="Calibri" w:cs="Arial"/>
          <w:i/>
          <w:sz w:val="24"/>
          <w:szCs w:val="24"/>
          <w:lang w:val="el-GR"/>
        </w:rPr>
        <w:t xml:space="preserve"> </w:t>
      </w:r>
      <w:r w:rsidRPr="007553BA">
        <w:rPr>
          <w:rFonts w:ascii="Calibri" w:hAnsi="Calibri" w:cs="Arial"/>
          <w:i/>
          <w:sz w:val="24"/>
          <w:szCs w:val="24"/>
          <w:lang w:val="en-US"/>
        </w:rPr>
        <w:t>da</w:t>
      </w:r>
      <w:r w:rsidRPr="007553BA">
        <w:rPr>
          <w:rFonts w:ascii="Calibri" w:hAnsi="Calibri" w:cs="Arial"/>
          <w:i/>
          <w:sz w:val="24"/>
          <w:szCs w:val="24"/>
          <w:lang w:val="el-GR"/>
        </w:rPr>
        <w:t xml:space="preserve"> </w:t>
      </w:r>
      <w:r w:rsidRPr="007553BA">
        <w:rPr>
          <w:rFonts w:ascii="Calibri" w:hAnsi="Calibri" w:cs="Arial"/>
          <w:i/>
          <w:sz w:val="24"/>
          <w:szCs w:val="24"/>
          <w:lang w:val="en-US"/>
        </w:rPr>
        <w:t>Vinci</w:t>
      </w:r>
      <w:r w:rsidRPr="007553BA">
        <w:rPr>
          <w:rFonts w:ascii="Calibri" w:hAnsi="Calibri" w:cs="Arial"/>
          <w:i/>
          <w:sz w:val="24"/>
          <w:szCs w:val="24"/>
          <w:lang w:val="el-GR"/>
        </w:rPr>
        <w:t xml:space="preserve"> και </w:t>
      </w:r>
      <w:r w:rsidRPr="007553BA">
        <w:rPr>
          <w:rFonts w:ascii="Calibri" w:hAnsi="Calibri" w:cs="Arial"/>
          <w:i/>
          <w:sz w:val="24"/>
          <w:szCs w:val="24"/>
          <w:lang w:val="en-US"/>
        </w:rPr>
        <w:t>eTwinning</w:t>
      </w:r>
      <w:r w:rsidRPr="007553BA">
        <w:rPr>
          <w:rFonts w:ascii="Calibri" w:hAnsi="Calibri" w:cs="Arial"/>
          <w:i/>
          <w:sz w:val="24"/>
          <w:szCs w:val="24"/>
          <w:lang w:val="el-GR"/>
        </w:rPr>
        <w:t>) για το Σχολικό Έτος 2012-2013»</w:t>
      </w:r>
      <w:r w:rsidR="004B5487">
        <w:rPr>
          <w:rFonts w:ascii="Calibri" w:hAnsi="Calibri" w:cs="Arial"/>
          <w:i/>
          <w:sz w:val="24"/>
          <w:szCs w:val="24"/>
          <w:lang w:val="el-GR"/>
        </w:rPr>
        <w:t>.</w:t>
      </w:r>
    </w:p>
    <w:p w:rsidR="00464F78" w:rsidRPr="00E00E33" w:rsidRDefault="007C43F5" w:rsidP="00F44D15">
      <w:pPr>
        <w:numPr>
          <w:ilvl w:val="0"/>
          <w:numId w:val="10"/>
        </w:numPr>
        <w:spacing w:line="276" w:lineRule="auto"/>
        <w:ind w:left="714" w:right="-625" w:hanging="357"/>
        <w:jc w:val="both"/>
        <w:rPr>
          <w:rFonts w:ascii="Calibri" w:hAnsi="Calibri" w:cs="Arial"/>
          <w:i/>
          <w:sz w:val="24"/>
          <w:szCs w:val="24"/>
          <w:lang w:val="el-GR"/>
        </w:rPr>
      </w:pPr>
      <w:r w:rsidRPr="00E00E33">
        <w:rPr>
          <w:rFonts w:ascii="Calibri" w:hAnsi="Calibri"/>
          <w:sz w:val="22"/>
          <w:szCs w:val="22"/>
          <w:lang w:val="el-GR"/>
        </w:rPr>
        <w:t>Τ</w:t>
      </w:r>
      <w:r w:rsidR="00104221" w:rsidRPr="00E00E33">
        <w:rPr>
          <w:rFonts w:ascii="Calibri" w:hAnsi="Calibri"/>
          <w:sz w:val="22"/>
          <w:szCs w:val="22"/>
          <w:lang w:val="el-GR"/>
        </w:rPr>
        <w:t xml:space="preserve">ην </w:t>
      </w:r>
      <w:r w:rsidR="00104221" w:rsidRPr="00E00E33">
        <w:rPr>
          <w:rFonts w:ascii="Calibri" w:hAnsi="Calibri"/>
          <w:b/>
          <w:sz w:val="22"/>
          <w:szCs w:val="22"/>
          <w:lang w:val="el-GR"/>
        </w:rPr>
        <w:t>Υ.Α.</w:t>
      </w:r>
      <w:r w:rsidR="00104221" w:rsidRPr="00E00E33">
        <w:rPr>
          <w:rFonts w:ascii="Calibri" w:hAnsi="Calibri"/>
          <w:sz w:val="22"/>
          <w:szCs w:val="22"/>
          <w:lang w:val="el-GR"/>
        </w:rPr>
        <w:t xml:space="preserve"> </w:t>
      </w:r>
      <w:r w:rsidRPr="00E00E33">
        <w:rPr>
          <w:rFonts w:ascii="Calibri" w:hAnsi="Calibri"/>
          <w:sz w:val="22"/>
          <w:szCs w:val="22"/>
          <w:lang w:val="el-GR"/>
        </w:rPr>
        <w:t xml:space="preserve"> </w:t>
      </w:r>
      <w:r w:rsidRPr="00E00E33">
        <w:rPr>
          <w:rFonts w:ascii="Calibri" w:hAnsi="Calibri"/>
          <w:b/>
          <w:i/>
          <w:sz w:val="22"/>
          <w:szCs w:val="22"/>
          <w:lang w:val="el-GR"/>
        </w:rPr>
        <w:t xml:space="preserve">Φ12.1/545/85812/Γ1 (ΦΕΚ 1280/2005 τ. Β΄) </w:t>
      </w:r>
      <w:r w:rsidR="001C2726" w:rsidRPr="00E00E33">
        <w:rPr>
          <w:rFonts w:ascii="Calibri" w:hAnsi="Calibri"/>
          <w:b/>
          <w:i/>
          <w:sz w:val="22"/>
          <w:szCs w:val="22"/>
          <w:lang w:val="el-GR"/>
        </w:rPr>
        <w:t>με Θ</w:t>
      </w:r>
      <w:r w:rsidR="00104221" w:rsidRPr="00E00E33">
        <w:rPr>
          <w:rFonts w:ascii="Calibri" w:hAnsi="Calibri"/>
          <w:b/>
          <w:i/>
          <w:sz w:val="22"/>
          <w:szCs w:val="22"/>
          <w:lang w:val="el-GR"/>
        </w:rPr>
        <w:t>έμα:</w:t>
      </w:r>
      <w:r w:rsidRPr="00E00E33">
        <w:rPr>
          <w:rFonts w:ascii="Calibri" w:hAnsi="Calibri"/>
          <w:sz w:val="22"/>
          <w:szCs w:val="22"/>
          <w:lang w:val="el-GR"/>
        </w:rPr>
        <w:t xml:space="preserve"> </w:t>
      </w:r>
      <w:r w:rsidR="00B15A13" w:rsidRPr="00E00E33">
        <w:rPr>
          <w:rFonts w:ascii="Calibri" w:hAnsi="Calibri"/>
          <w:sz w:val="22"/>
          <w:szCs w:val="22"/>
          <w:lang w:val="el-GR"/>
        </w:rPr>
        <w:t xml:space="preserve"> «</w:t>
      </w:r>
      <w:r w:rsidR="00B15A13" w:rsidRPr="00E00E33">
        <w:rPr>
          <w:rFonts w:ascii="Calibri" w:hAnsi="Calibri"/>
          <w:sz w:val="22"/>
          <w:szCs w:val="22"/>
          <w:u w:val="single"/>
          <w:lang w:val="el-GR"/>
        </w:rPr>
        <w:t>γενίκευση  του Π</w:t>
      </w:r>
      <w:r w:rsidRPr="00E00E33">
        <w:rPr>
          <w:rFonts w:ascii="Calibri" w:hAnsi="Calibri"/>
          <w:sz w:val="22"/>
          <w:szCs w:val="22"/>
          <w:u w:val="single"/>
          <w:lang w:val="el-GR"/>
        </w:rPr>
        <w:t>ρογράμματος της</w:t>
      </w:r>
      <w:r w:rsidRPr="00E00E33">
        <w:rPr>
          <w:rFonts w:ascii="Calibri" w:hAnsi="Calibri"/>
          <w:sz w:val="22"/>
          <w:szCs w:val="22"/>
          <w:lang w:val="el-GR"/>
        </w:rPr>
        <w:t xml:space="preserve"> </w:t>
      </w:r>
      <w:r w:rsidRPr="00E00E33">
        <w:rPr>
          <w:rFonts w:ascii="Calibri" w:hAnsi="Calibri"/>
          <w:b/>
          <w:i/>
          <w:sz w:val="22"/>
          <w:szCs w:val="22"/>
          <w:lang w:val="el-GR"/>
        </w:rPr>
        <w:t>Ευέλικτης Ζώνης</w:t>
      </w:r>
      <w:r w:rsidRPr="00E00E33">
        <w:rPr>
          <w:rFonts w:ascii="Calibri" w:hAnsi="Calibri"/>
          <w:sz w:val="22"/>
          <w:szCs w:val="22"/>
          <w:lang w:val="el-GR"/>
        </w:rPr>
        <w:t xml:space="preserve"> στην Πρωτοβάθμια Εκπαίδευση</w:t>
      </w:r>
      <w:r w:rsidR="00B15A13" w:rsidRPr="00E00E33">
        <w:rPr>
          <w:rFonts w:ascii="Calibri" w:hAnsi="Calibri"/>
          <w:sz w:val="22"/>
          <w:szCs w:val="22"/>
          <w:lang w:val="el-GR"/>
        </w:rPr>
        <w:t>».</w:t>
      </w:r>
    </w:p>
    <w:p w:rsidR="00F15090" w:rsidRPr="00E00E33" w:rsidRDefault="00464F78" w:rsidP="00F44D15">
      <w:pPr>
        <w:numPr>
          <w:ilvl w:val="0"/>
          <w:numId w:val="10"/>
        </w:numPr>
        <w:spacing w:line="276" w:lineRule="auto"/>
        <w:ind w:left="714" w:right="-625" w:hanging="357"/>
        <w:jc w:val="both"/>
        <w:rPr>
          <w:rFonts w:ascii="Calibri" w:hAnsi="Calibri" w:cs="Arial"/>
          <w:i/>
          <w:sz w:val="24"/>
          <w:szCs w:val="24"/>
          <w:lang w:val="el-GR"/>
        </w:rPr>
      </w:pPr>
      <w:r w:rsidRPr="00E00E33">
        <w:rPr>
          <w:rFonts w:ascii="Calibri" w:hAnsi="Calibri"/>
          <w:sz w:val="24"/>
          <w:szCs w:val="24"/>
          <w:lang w:val="el-GR"/>
        </w:rPr>
        <w:t xml:space="preserve">Την υπ’ αριθμ. </w:t>
      </w:r>
      <w:r w:rsidR="00104221" w:rsidRPr="00E00E33">
        <w:rPr>
          <w:rFonts w:ascii="Calibri" w:hAnsi="Calibri"/>
          <w:b/>
          <w:sz w:val="24"/>
          <w:szCs w:val="24"/>
          <w:lang w:val="el-GR"/>
        </w:rPr>
        <w:t>Φ.12/427/7984</w:t>
      </w:r>
      <w:r w:rsidRPr="00E00E33">
        <w:rPr>
          <w:rFonts w:ascii="Calibri" w:hAnsi="Calibri"/>
          <w:b/>
          <w:sz w:val="24"/>
          <w:szCs w:val="24"/>
          <w:lang w:val="el-GR"/>
        </w:rPr>
        <w:t>4</w:t>
      </w:r>
      <w:r w:rsidR="00104221" w:rsidRPr="00E00E33">
        <w:rPr>
          <w:rFonts w:ascii="Calibri" w:hAnsi="Calibri"/>
          <w:b/>
          <w:sz w:val="24"/>
          <w:szCs w:val="24"/>
          <w:lang w:val="el-GR"/>
        </w:rPr>
        <w:t>/Γ1/11-06-2013, ΑΔΑ:ΒΕΖΓ9-Υ18</w:t>
      </w:r>
      <w:r w:rsidR="00104221" w:rsidRPr="00E00E33">
        <w:rPr>
          <w:rFonts w:ascii="Calibri" w:hAnsi="Calibri"/>
          <w:sz w:val="24"/>
          <w:szCs w:val="24"/>
          <w:lang w:val="el-GR"/>
        </w:rPr>
        <w:t xml:space="preserve"> </w:t>
      </w:r>
      <w:r w:rsidR="00104221" w:rsidRPr="00E00E33">
        <w:rPr>
          <w:rFonts w:ascii="Calibri" w:hAnsi="Calibri"/>
          <w:b/>
          <w:sz w:val="24"/>
          <w:szCs w:val="24"/>
          <w:lang w:val="el-GR"/>
        </w:rPr>
        <w:t xml:space="preserve">Εγκύκλιο </w:t>
      </w:r>
      <w:r w:rsidR="00104221" w:rsidRPr="00E00E33">
        <w:rPr>
          <w:rFonts w:ascii="Calibri" w:hAnsi="Calibri"/>
          <w:sz w:val="24"/>
          <w:szCs w:val="24"/>
          <w:lang w:val="el-GR"/>
        </w:rPr>
        <w:t>με Θέμα</w:t>
      </w:r>
      <w:r w:rsidR="001C2726" w:rsidRPr="00E00E33">
        <w:rPr>
          <w:rFonts w:ascii="Calibri" w:hAnsi="Calibri"/>
          <w:sz w:val="24"/>
          <w:szCs w:val="24"/>
          <w:lang w:val="el-GR"/>
        </w:rPr>
        <w:t>:</w:t>
      </w:r>
      <w:r w:rsidRPr="00E00E33">
        <w:rPr>
          <w:rFonts w:ascii="Calibri" w:hAnsi="Calibri"/>
          <w:sz w:val="24"/>
          <w:szCs w:val="24"/>
          <w:lang w:val="el-GR"/>
        </w:rPr>
        <w:t xml:space="preserve"> «Προγραμματισμός </w:t>
      </w:r>
      <w:r w:rsidR="00104221" w:rsidRPr="00E00E33">
        <w:rPr>
          <w:rFonts w:ascii="Calibri" w:hAnsi="Calibri"/>
          <w:sz w:val="24"/>
          <w:szCs w:val="24"/>
          <w:lang w:val="el-GR"/>
        </w:rPr>
        <w:t>εκπαιδευτικού έργου σχ. ετ. 2012-2013»-  της Δ/νσης Σπουδών Α/θμιας Εκπ/σης</w:t>
      </w:r>
      <w:r w:rsidRPr="00E00E33">
        <w:rPr>
          <w:rFonts w:ascii="Calibri" w:hAnsi="Calibri"/>
          <w:sz w:val="24"/>
          <w:szCs w:val="24"/>
          <w:lang w:val="el-GR"/>
        </w:rPr>
        <w:t xml:space="preserve"> του Υ</w:t>
      </w:r>
      <w:r w:rsidR="00104221" w:rsidRPr="00E00E33">
        <w:rPr>
          <w:rFonts w:ascii="Calibri" w:hAnsi="Calibri"/>
          <w:sz w:val="24"/>
          <w:szCs w:val="24"/>
          <w:lang w:val="el-GR"/>
        </w:rPr>
        <w:t>.ΠΑΙ.</w:t>
      </w:r>
      <w:r w:rsidRPr="00E00E33">
        <w:rPr>
          <w:rFonts w:ascii="Calibri" w:hAnsi="Calibri"/>
          <w:sz w:val="24"/>
          <w:szCs w:val="24"/>
          <w:lang w:val="el-GR"/>
        </w:rPr>
        <w:t xml:space="preserve">Θ. </w:t>
      </w:r>
    </w:p>
    <w:p w:rsidR="00F15090" w:rsidRPr="00E00E33" w:rsidRDefault="00936866" w:rsidP="00F44D15">
      <w:pPr>
        <w:numPr>
          <w:ilvl w:val="0"/>
          <w:numId w:val="10"/>
        </w:numPr>
        <w:spacing w:line="276" w:lineRule="auto"/>
        <w:ind w:left="714" w:right="-625" w:hanging="357"/>
        <w:jc w:val="both"/>
        <w:rPr>
          <w:rFonts w:ascii="Calibri" w:hAnsi="Calibri" w:cs="Arial"/>
          <w:i/>
          <w:sz w:val="24"/>
          <w:szCs w:val="24"/>
          <w:lang w:val="el-GR"/>
        </w:rPr>
      </w:pPr>
      <w:r w:rsidRPr="00E00E33">
        <w:rPr>
          <w:rFonts w:ascii="Calibri" w:hAnsi="Calibri"/>
          <w:b/>
          <w:i/>
          <w:sz w:val="24"/>
          <w:szCs w:val="24"/>
          <w:lang w:val="el-GR"/>
        </w:rPr>
        <w:t>Την Υ.Α. Φ. 353.1/324/10565/Δ1 (ΦΕΚ 1340/16-10-2002</w:t>
      </w:r>
      <w:r w:rsidR="00F15090" w:rsidRPr="00E00E33">
        <w:rPr>
          <w:rFonts w:ascii="Calibri" w:hAnsi="Calibri"/>
          <w:b/>
          <w:i/>
          <w:sz w:val="24"/>
          <w:szCs w:val="24"/>
          <w:lang w:val="el-GR"/>
        </w:rPr>
        <w:t xml:space="preserve"> </w:t>
      </w:r>
      <w:r w:rsidRPr="00E00E33">
        <w:rPr>
          <w:rFonts w:ascii="Calibri" w:hAnsi="Calibri"/>
          <w:b/>
          <w:i/>
          <w:sz w:val="24"/>
          <w:szCs w:val="24"/>
          <w:lang w:val="el-GR"/>
        </w:rPr>
        <w:t>)</w:t>
      </w:r>
      <w:r w:rsidR="00F15090" w:rsidRPr="00E00E33">
        <w:rPr>
          <w:rFonts w:ascii="Calibri" w:hAnsi="Calibri"/>
          <w:b/>
          <w:i/>
          <w:sz w:val="24"/>
          <w:szCs w:val="24"/>
          <w:lang w:val="el-GR"/>
        </w:rPr>
        <w:t xml:space="preserve"> με Θέμα:</w:t>
      </w:r>
      <w:r w:rsidRPr="00E00E33">
        <w:rPr>
          <w:rFonts w:ascii="Calibri" w:hAnsi="Calibri"/>
          <w:b/>
          <w:i/>
          <w:sz w:val="24"/>
          <w:szCs w:val="24"/>
          <w:lang w:val="el-GR"/>
        </w:rPr>
        <w:t xml:space="preserve"> </w:t>
      </w:r>
      <w:r w:rsidR="00F15090" w:rsidRPr="00E00E33">
        <w:rPr>
          <w:rFonts w:ascii="Calibri" w:hAnsi="Calibri"/>
          <w:b/>
          <w:i/>
          <w:sz w:val="24"/>
          <w:szCs w:val="24"/>
          <w:lang w:val="el-GR"/>
        </w:rPr>
        <w:t>«</w:t>
      </w:r>
      <w:r w:rsidR="00F15090" w:rsidRPr="00E00E33">
        <w:rPr>
          <w:rStyle w:val="2"/>
          <w:rFonts w:ascii="Calibri" w:hAnsi="Calibri"/>
          <w:i/>
          <w:sz w:val="24"/>
          <w:szCs w:val="24"/>
          <w:lang w:val="el-GR"/>
        </w:rPr>
        <w:t>Καθορισμός των ειδικότερων καθηκόντων και αρμοδιοτή</w:t>
      </w:r>
      <w:r w:rsidR="00F15090" w:rsidRPr="00E00E33">
        <w:rPr>
          <w:rStyle w:val="2"/>
          <w:rFonts w:ascii="Calibri" w:hAnsi="Calibri"/>
          <w:i/>
          <w:sz w:val="24"/>
          <w:szCs w:val="24"/>
          <w:lang w:val="el-GR"/>
        </w:rPr>
        <w:softHyphen/>
        <w:t>των των προϊσταμένων των περιφερειακών υπηρεσιών πρωτοβάθμιας και δευτεροβάθμιας εκπαίδευσης, των διευθυντών και υποδιευθυντών των σχολικών μονά</w:t>
      </w:r>
      <w:r w:rsidR="00F15090" w:rsidRPr="00E00E33">
        <w:rPr>
          <w:rStyle w:val="2"/>
          <w:rFonts w:ascii="Calibri" w:hAnsi="Calibri"/>
          <w:i/>
          <w:sz w:val="24"/>
          <w:szCs w:val="24"/>
          <w:lang w:val="el-GR"/>
        </w:rPr>
        <w:softHyphen/>
        <w:t>δων και ΣΕΚ και των συλλόγων των διδασκόντων»</w:t>
      </w:r>
      <w:r w:rsidR="00E00E33" w:rsidRPr="00E00E33">
        <w:rPr>
          <w:rStyle w:val="2"/>
          <w:rFonts w:ascii="Calibri" w:hAnsi="Calibri"/>
          <w:i/>
          <w:sz w:val="24"/>
          <w:szCs w:val="24"/>
          <w:lang w:val="el-GR"/>
        </w:rPr>
        <w:t>.</w:t>
      </w:r>
    </w:p>
    <w:p w:rsidR="00464F78" w:rsidRPr="00F15090" w:rsidRDefault="00464F78" w:rsidP="00F44D15">
      <w:pPr>
        <w:spacing w:line="276" w:lineRule="auto"/>
        <w:ind w:right="-625"/>
        <w:jc w:val="both"/>
        <w:rPr>
          <w:rFonts w:ascii="Calibri" w:hAnsi="Calibri" w:cs="Arial"/>
          <w:i/>
          <w:sz w:val="24"/>
          <w:szCs w:val="24"/>
          <w:lang w:val="el-GR"/>
        </w:rPr>
      </w:pPr>
    </w:p>
    <w:p w:rsidR="007553BA" w:rsidRDefault="007553BA" w:rsidP="00F44D15">
      <w:pPr>
        <w:spacing w:line="276" w:lineRule="auto"/>
        <w:ind w:right="-625"/>
        <w:jc w:val="both"/>
        <w:rPr>
          <w:rFonts w:ascii="Calibri" w:hAnsi="Calibri" w:cs="Arial"/>
          <w:sz w:val="24"/>
          <w:szCs w:val="24"/>
          <w:lang w:val="el-GR"/>
        </w:rPr>
      </w:pPr>
      <w:r>
        <w:rPr>
          <w:rFonts w:ascii="Calibri" w:hAnsi="Calibri" w:cs="Arial"/>
          <w:sz w:val="24"/>
          <w:szCs w:val="24"/>
          <w:lang w:val="el-GR"/>
        </w:rPr>
        <w:t>Όλοι οι εκπαιδευτικοί οι οποίοι υπηρετούν σε σχολικές μο</w:t>
      </w:r>
      <w:r w:rsidR="0032173C">
        <w:rPr>
          <w:rFonts w:ascii="Calibri" w:hAnsi="Calibri" w:cs="Arial"/>
          <w:sz w:val="24"/>
          <w:szCs w:val="24"/>
          <w:lang w:val="el-GR"/>
        </w:rPr>
        <w:t xml:space="preserve">νάδες Π/θμιας &amp; Δ/θμιας Εκπ/σης, καθώς και οι εκπαιδευτικοί Ειδικοτήτων Φυσικής Αγωγής (ΠΕ 11), Αγγλικής Φιλολογίας (ΠΕ 06), Γαλλικής Φιλολογίας (ΠΕ 05), Γερμανικής Φιλολογίας (ΠΕ 07), Μουσικής (ΠΕ 16), Καλλιτεχνικών (ΠΕ 08), Πληροφορικής (ΠΕ 19.20) &amp; Θεατρικών </w:t>
      </w:r>
      <w:r w:rsidR="004F7D78">
        <w:rPr>
          <w:rFonts w:ascii="Calibri" w:hAnsi="Calibri" w:cs="Arial"/>
          <w:sz w:val="24"/>
          <w:szCs w:val="24"/>
          <w:lang w:val="el-GR"/>
        </w:rPr>
        <w:t>Σπουδών</w:t>
      </w:r>
      <w:r w:rsidR="0032173C">
        <w:rPr>
          <w:rFonts w:ascii="Calibri" w:hAnsi="Calibri" w:cs="Arial"/>
          <w:sz w:val="24"/>
          <w:szCs w:val="24"/>
          <w:lang w:val="el-GR"/>
        </w:rPr>
        <w:t xml:space="preserve"> (ΠΕ 32)</w:t>
      </w:r>
      <w:r w:rsidR="00792B58">
        <w:rPr>
          <w:rFonts w:ascii="Calibri" w:hAnsi="Calibri" w:cs="Arial"/>
          <w:sz w:val="24"/>
          <w:szCs w:val="24"/>
          <w:lang w:val="el-GR"/>
        </w:rPr>
        <w:t>,</w:t>
      </w:r>
      <w:r w:rsidR="00565C3A">
        <w:rPr>
          <w:rFonts w:ascii="Calibri" w:hAnsi="Calibri" w:cs="Arial"/>
          <w:sz w:val="24"/>
          <w:szCs w:val="24"/>
          <w:lang w:val="el-GR"/>
        </w:rPr>
        <w:t xml:space="preserve"> οι οποίοι υπηρετούν στην Π/θμια Εκπ/ση</w:t>
      </w:r>
      <w:r w:rsidR="004F7D78" w:rsidRPr="004F7D78">
        <w:rPr>
          <w:rFonts w:ascii="Calibri" w:hAnsi="Calibri" w:cs="Arial"/>
          <w:sz w:val="24"/>
          <w:szCs w:val="24"/>
          <w:lang w:val="el-GR"/>
        </w:rPr>
        <w:t xml:space="preserve">, </w:t>
      </w:r>
      <w:r w:rsidR="004F7D78">
        <w:rPr>
          <w:rFonts w:ascii="Calibri" w:hAnsi="Calibri" w:cs="Arial"/>
          <w:sz w:val="24"/>
          <w:szCs w:val="24"/>
          <w:lang w:val="el-GR"/>
        </w:rPr>
        <w:t>δύνανται να υλοποιούν Προγράμματα Σχολικών Δραστηριοτήτων.</w:t>
      </w:r>
    </w:p>
    <w:p w:rsidR="004F7D78" w:rsidRDefault="004F7D78" w:rsidP="00F44D15">
      <w:pPr>
        <w:spacing w:line="276" w:lineRule="auto"/>
        <w:ind w:right="-625"/>
        <w:jc w:val="both"/>
        <w:rPr>
          <w:rFonts w:ascii="Calibri" w:hAnsi="Calibri" w:cs="Arial"/>
          <w:sz w:val="24"/>
          <w:szCs w:val="24"/>
          <w:lang w:val="el-GR"/>
        </w:rPr>
      </w:pPr>
    </w:p>
    <w:p w:rsidR="004F7D78" w:rsidRPr="004F7D78" w:rsidRDefault="004F7D78" w:rsidP="00F44D15">
      <w:pPr>
        <w:spacing w:line="276" w:lineRule="auto"/>
        <w:ind w:right="-625"/>
        <w:jc w:val="both"/>
        <w:rPr>
          <w:rFonts w:ascii="Calibri" w:hAnsi="Calibri" w:cs="Arial"/>
          <w:sz w:val="24"/>
          <w:szCs w:val="24"/>
          <w:lang w:val="el-GR"/>
        </w:rPr>
      </w:pPr>
      <w:r>
        <w:rPr>
          <w:rFonts w:ascii="Calibri" w:hAnsi="Calibri" w:cs="Arial"/>
          <w:sz w:val="24"/>
          <w:szCs w:val="24"/>
          <w:lang w:val="el-GR"/>
        </w:rPr>
        <w:t>Τα Προγράμματα Σχολικών Δραστηριοτήτων στην Πρωτοβάθμια Εκπαίδευση υλοποιούνται εντός ωρολογίου προγράμματος</w:t>
      </w:r>
      <w:r w:rsidRPr="004F7D78">
        <w:rPr>
          <w:rFonts w:ascii="Calibri" w:hAnsi="Calibri" w:cs="Arial"/>
          <w:sz w:val="24"/>
          <w:szCs w:val="24"/>
          <w:lang w:val="el-GR"/>
        </w:rPr>
        <w:t>:</w:t>
      </w:r>
    </w:p>
    <w:p w:rsidR="004F7D78" w:rsidRDefault="004F7D78" w:rsidP="00F44D15">
      <w:pPr>
        <w:numPr>
          <w:ilvl w:val="0"/>
          <w:numId w:val="12"/>
        </w:numPr>
        <w:spacing w:line="276" w:lineRule="auto"/>
        <w:ind w:right="-625"/>
        <w:jc w:val="both"/>
        <w:rPr>
          <w:rFonts w:ascii="Calibri" w:hAnsi="Calibri" w:cs="Arial"/>
          <w:sz w:val="24"/>
          <w:szCs w:val="24"/>
          <w:lang w:val="el-GR"/>
        </w:rPr>
      </w:pPr>
      <w:r>
        <w:rPr>
          <w:rFonts w:ascii="Calibri" w:hAnsi="Calibri" w:cs="Arial"/>
          <w:sz w:val="24"/>
          <w:szCs w:val="24"/>
          <w:lang w:val="el-GR"/>
        </w:rPr>
        <w:t>με διάχυση σε όλα τα μαθήματα</w:t>
      </w:r>
    </w:p>
    <w:p w:rsidR="004F7D78" w:rsidRPr="004F7D78" w:rsidRDefault="004F7D78" w:rsidP="00F44D15">
      <w:pPr>
        <w:numPr>
          <w:ilvl w:val="0"/>
          <w:numId w:val="12"/>
        </w:numPr>
        <w:spacing w:line="276" w:lineRule="auto"/>
        <w:ind w:right="-625"/>
        <w:jc w:val="both"/>
        <w:rPr>
          <w:rFonts w:cs="Arial"/>
          <w:sz w:val="24"/>
          <w:szCs w:val="24"/>
          <w:lang w:val="el-GR"/>
        </w:rPr>
      </w:pPr>
      <w:r w:rsidRPr="004F7D78">
        <w:rPr>
          <w:rFonts w:ascii="Calibri" w:hAnsi="Calibri" w:cs="Arial"/>
          <w:sz w:val="24"/>
          <w:szCs w:val="24"/>
          <w:lang w:val="el-GR"/>
        </w:rPr>
        <w:t>στο Ολοήμερο Δημοτικό Σχολείο</w:t>
      </w:r>
    </w:p>
    <w:p w:rsidR="00D1110C" w:rsidRPr="00D1110C" w:rsidRDefault="00D1110C" w:rsidP="00F44D15">
      <w:pPr>
        <w:numPr>
          <w:ilvl w:val="0"/>
          <w:numId w:val="12"/>
        </w:numPr>
        <w:spacing w:after="120" w:line="276" w:lineRule="auto"/>
        <w:ind w:right="-625"/>
        <w:contextualSpacing/>
        <w:jc w:val="both"/>
        <w:rPr>
          <w:rFonts w:ascii="Calibri" w:hAnsi="Calibri" w:cs="Arial"/>
          <w:sz w:val="24"/>
          <w:szCs w:val="24"/>
          <w:lang w:val="en-US"/>
        </w:rPr>
      </w:pPr>
      <w:r>
        <w:rPr>
          <w:rFonts w:ascii="Calibri" w:hAnsi="Calibri" w:cs="Arial"/>
          <w:sz w:val="24"/>
          <w:szCs w:val="24"/>
        </w:rPr>
        <w:t xml:space="preserve">στο πλαίσιο της </w:t>
      </w:r>
      <w:r>
        <w:rPr>
          <w:rFonts w:ascii="Calibri" w:hAnsi="Calibri" w:cs="Arial"/>
          <w:sz w:val="24"/>
          <w:szCs w:val="24"/>
          <w:lang w:val="el-GR"/>
        </w:rPr>
        <w:t>Ε</w:t>
      </w:r>
      <w:r w:rsidR="00B56356" w:rsidRPr="00B56356">
        <w:rPr>
          <w:rFonts w:ascii="Calibri" w:hAnsi="Calibri" w:cs="Arial"/>
          <w:sz w:val="24"/>
          <w:szCs w:val="24"/>
        </w:rPr>
        <w:t>υέλικτης ζώνης</w:t>
      </w:r>
    </w:p>
    <w:p w:rsidR="00D1110C" w:rsidRPr="00D1110C" w:rsidRDefault="00D1110C" w:rsidP="00F44D15">
      <w:pPr>
        <w:spacing w:after="120" w:line="276" w:lineRule="auto"/>
        <w:ind w:left="720" w:right="-625"/>
        <w:contextualSpacing/>
        <w:jc w:val="both"/>
        <w:rPr>
          <w:rFonts w:ascii="Calibri" w:hAnsi="Calibri" w:cs="Arial"/>
          <w:sz w:val="24"/>
          <w:szCs w:val="24"/>
          <w:lang w:val="en-US"/>
        </w:rPr>
      </w:pPr>
    </w:p>
    <w:p w:rsidR="00DA2F03" w:rsidRDefault="00D1110C" w:rsidP="00DA2F03">
      <w:pPr>
        <w:spacing w:after="120" w:line="276" w:lineRule="auto"/>
        <w:ind w:right="-625"/>
        <w:contextualSpacing/>
        <w:jc w:val="both"/>
        <w:rPr>
          <w:rFonts w:ascii="Calibri" w:hAnsi="Calibri"/>
          <w:bCs/>
          <w:color w:val="000000"/>
          <w:sz w:val="24"/>
          <w:szCs w:val="24"/>
          <w:lang w:val="el-GR"/>
        </w:rPr>
      </w:pPr>
      <w:r w:rsidRPr="003443A4">
        <w:rPr>
          <w:rFonts w:ascii="Calibri" w:hAnsi="Calibri"/>
          <w:bCs/>
          <w:color w:val="000000"/>
          <w:sz w:val="24"/>
          <w:szCs w:val="24"/>
          <w:u w:val="single"/>
          <w:lang w:val="el-GR"/>
        </w:rPr>
        <w:t xml:space="preserve">Επισημαίνεται ότι οι Σχολικοί Σύμβουλοι έχουν τη </w:t>
      </w:r>
      <w:r w:rsidRPr="003443A4">
        <w:rPr>
          <w:rFonts w:ascii="Calibri" w:hAnsi="Calibri"/>
          <w:bCs/>
          <w:sz w:val="24"/>
          <w:szCs w:val="24"/>
          <w:u w:val="single"/>
          <w:lang w:val="el-GR"/>
        </w:rPr>
        <w:t>συνολική ευθύνη σχεδιασμού</w:t>
      </w:r>
      <w:r w:rsidRPr="003443A4">
        <w:rPr>
          <w:rFonts w:ascii="Calibri" w:hAnsi="Calibri"/>
          <w:bCs/>
          <w:color w:val="000000"/>
          <w:sz w:val="24"/>
          <w:szCs w:val="24"/>
          <w:u w:val="single"/>
          <w:lang w:val="el-GR"/>
        </w:rPr>
        <w:t xml:space="preserve">, εφαρμογής, παρακολούθησης και στήριξης της Ευέλικτης Ζώνης. </w:t>
      </w:r>
      <w:r w:rsidRPr="003443A4">
        <w:rPr>
          <w:rFonts w:ascii="Calibri" w:hAnsi="Calibri"/>
          <w:bCs/>
          <w:color w:val="000000"/>
          <w:sz w:val="24"/>
          <w:szCs w:val="24"/>
          <w:u w:val="single"/>
        </w:rPr>
        <w:t>Κάθε δραστηριότητα που εφαρμόζεται στο χρόνο της Ευέλικτης Ζώνης εποπτεύεται από τους Σχολικούς Συμβούλους.</w:t>
      </w:r>
      <w:r w:rsidRPr="00E00E33">
        <w:rPr>
          <w:rFonts w:ascii="Calibri" w:hAnsi="Calibri"/>
          <w:bCs/>
          <w:color w:val="000000"/>
          <w:sz w:val="24"/>
          <w:szCs w:val="24"/>
        </w:rPr>
        <w:t xml:space="preserve"> Σε ό</w:t>
      </w:r>
      <w:proofErr w:type="gramStart"/>
      <w:r w:rsidRPr="00E00E33">
        <w:rPr>
          <w:rFonts w:ascii="Calibri" w:hAnsi="Calibri"/>
          <w:bCs/>
          <w:color w:val="000000"/>
          <w:sz w:val="24"/>
          <w:szCs w:val="24"/>
        </w:rPr>
        <w:t>,τι</w:t>
      </w:r>
      <w:proofErr w:type="gramEnd"/>
      <w:r w:rsidRPr="00E00E33">
        <w:rPr>
          <w:rFonts w:ascii="Calibri" w:hAnsi="Calibri"/>
          <w:bCs/>
          <w:color w:val="000000"/>
          <w:sz w:val="24"/>
          <w:szCs w:val="24"/>
        </w:rPr>
        <w:t xml:space="preserve"> αφορά τα προγράμματα Περιβαλλοντικής Εκπαίδευσης, Αγωγής Υγείας, Πολιτιστικών και Καλλιτεχνικών θεμάτων, Κυκλοφοριακής Αγωγής, κ.λ.π.  </w:t>
      </w:r>
      <w:r w:rsidRPr="00E00E33">
        <w:rPr>
          <w:rFonts w:ascii="Calibri" w:hAnsi="Calibri"/>
          <w:bCs/>
          <w:color w:val="000000"/>
          <w:sz w:val="24"/>
          <w:szCs w:val="24"/>
          <w:lang w:val="el-GR"/>
        </w:rPr>
        <w:t>που</w:t>
      </w:r>
    </w:p>
    <w:p w:rsidR="003E3CB2" w:rsidRPr="00DA2F03" w:rsidRDefault="00D1110C" w:rsidP="00F44D15">
      <w:pPr>
        <w:spacing w:after="120" w:line="276" w:lineRule="auto"/>
        <w:ind w:right="-625"/>
        <w:contextualSpacing/>
        <w:jc w:val="both"/>
        <w:rPr>
          <w:rFonts w:ascii="Calibri" w:hAnsi="Calibri"/>
          <w:bCs/>
          <w:color w:val="000000"/>
          <w:sz w:val="24"/>
          <w:szCs w:val="24"/>
          <w:lang w:val="el-GR"/>
        </w:rPr>
      </w:pPr>
      <w:r w:rsidRPr="00E00E33">
        <w:rPr>
          <w:rFonts w:ascii="Calibri" w:hAnsi="Calibri"/>
          <w:bCs/>
          <w:color w:val="000000"/>
          <w:sz w:val="24"/>
          <w:szCs w:val="24"/>
          <w:lang w:val="el-GR"/>
        </w:rPr>
        <w:lastRenderedPageBreak/>
        <w:t xml:space="preserve"> εντάσσονται στο πλαίσιο εφαρμογής της Ευέλικτης Ζώνης, την επιστημονική εποπτεία έχει ο οικείος Σχολικός Σύμβουλος (Φ.12.1/545/85812/Γ1/31-8-2005, ΦΕΚ 1280/2005, τ.Β΄) Υπουργική Απόφαση.</w:t>
      </w:r>
    </w:p>
    <w:p w:rsidR="003E3CB2" w:rsidRPr="00F44D15" w:rsidRDefault="003E3CB2" w:rsidP="00F44D15">
      <w:pPr>
        <w:spacing w:after="120" w:line="276" w:lineRule="auto"/>
        <w:ind w:right="-625"/>
        <w:contextualSpacing/>
        <w:jc w:val="both"/>
        <w:rPr>
          <w:rFonts w:ascii="Calibri" w:hAnsi="Calibri" w:cs="Arial"/>
          <w:sz w:val="22"/>
          <w:szCs w:val="22"/>
          <w:lang w:val="en-US"/>
        </w:rPr>
      </w:pPr>
      <w:r w:rsidRPr="003443A4">
        <w:rPr>
          <w:rFonts w:ascii="Calibri" w:hAnsi="Calibri"/>
          <w:sz w:val="24"/>
          <w:szCs w:val="24"/>
          <w:u w:val="single"/>
          <w:lang w:val="el-GR"/>
        </w:rPr>
        <w:t>Για κάθε δραστηριότητα στο χώρο του σχολείου υπεύθυνοι, εκτός του Δ/ντή και του Συλλόγου Διδασκόντων, είναι οι Σχολικοί Σύμβουλοι, οι οποίοι εγκρίνουν και θεωρούν τα Ωρολόγια Προγράμματα και</w:t>
      </w:r>
      <w:r w:rsidRPr="00E00E33">
        <w:rPr>
          <w:rFonts w:ascii="Calibri" w:hAnsi="Calibri"/>
          <w:sz w:val="24"/>
          <w:szCs w:val="24"/>
          <w:lang w:val="el-GR"/>
        </w:rPr>
        <w:t xml:space="preserve"> </w:t>
      </w:r>
      <w:r w:rsidRPr="00E00E33">
        <w:rPr>
          <w:rFonts w:ascii="Calibri" w:hAnsi="Calibri"/>
          <w:i/>
          <w:sz w:val="24"/>
          <w:szCs w:val="24"/>
          <w:lang w:val="el-GR"/>
        </w:rPr>
        <w:t>«…συνεργάζονται με τους εκπαι</w:t>
      </w:r>
      <w:r w:rsidRPr="00E00E33">
        <w:rPr>
          <w:rFonts w:ascii="Calibri" w:hAnsi="Calibri"/>
          <w:i/>
          <w:sz w:val="24"/>
          <w:szCs w:val="24"/>
          <w:lang w:val="el-GR"/>
        </w:rPr>
        <w:softHyphen/>
        <w:t>δευτικούς της περιοχής ευθύνης τους… με σκοπό την ομαλή πορεία της παιδαγωγικής και δι</w:t>
      </w:r>
      <w:r w:rsidRPr="00E00E33">
        <w:rPr>
          <w:rFonts w:ascii="Calibri" w:hAnsi="Calibri"/>
          <w:i/>
          <w:sz w:val="24"/>
          <w:szCs w:val="24"/>
          <w:lang w:val="el-GR"/>
        </w:rPr>
        <w:softHyphen/>
        <w:t>δακτικής πράξης… βοηθούν τους εκπαιδευτικούς και τους ενθαρρύνουν να αναπτύσσουν πρωτοβουλίες και δραστηριότητες για την αντιμετώπιση επιμέρους προβλημάτων του σχολικού έργου, για τον εμπλουτισμό της σχολικής ζωής και την αναβάθμιση της ποιότητας της παρεχόμενης εκπαίδευσης…»</w:t>
      </w:r>
      <w:r w:rsidRPr="00E00E33">
        <w:rPr>
          <w:rFonts w:ascii="Calibri" w:hAnsi="Calibri"/>
          <w:sz w:val="24"/>
          <w:szCs w:val="24"/>
          <w:lang w:val="el-GR"/>
        </w:rPr>
        <w:t xml:space="preserve"> </w:t>
      </w:r>
      <w:r w:rsidRPr="00F44D15">
        <w:rPr>
          <w:rFonts w:ascii="Calibri" w:hAnsi="Calibri"/>
          <w:sz w:val="22"/>
          <w:szCs w:val="22"/>
        </w:rPr>
        <w:t>(</w:t>
      </w:r>
      <w:r w:rsidRPr="00F44D15">
        <w:rPr>
          <w:rFonts w:ascii="Calibri" w:hAnsi="Calibri"/>
          <w:b/>
          <w:i/>
          <w:sz w:val="22"/>
          <w:szCs w:val="22"/>
        </w:rPr>
        <w:t>Υ.Α. Αριθ. Φ.353/324/105657/Δ1 - Φ.Ε.Κ. 1340 τ. Β΄/16-10-2002, Άρθρο 9).</w:t>
      </w:r>
    </w:p>
    <w:p w:rsidR="00B56356" w:rsidRPr="00D1110C" w:rsidRDefault="00B56356" w:rsidP="00F44D15">
      <w:pPr>
        <w:spacing w:after="120" w:line="276" w:lineRule="auto"/>
        <w:ind w:right="-625"/>
        <w:contextualSpacing/>
        <w:jc w:val="both"/>
        <w:rPr>
          <w:rFonts w:ascii="Calibri" w:hAnsi="Calibri" w:cs="Arial"/>
          <w:sz w:val="24"/>
          <w:szCs w:val="24"/>
          <w:lang w:val="el-GR"/>
        </w:rPr>
      </w:pPr>
    </w:p>
    <w:p w:rsidR="00B56356" w:rsidRPr="007B4622" w:rsidRDefault="00B56356" w:rsidP="00F44D15">
      <w:pPr>
        <w:spacing w:line="276" w:lineRule="auto"/>
        <w:ind w:right="-625"/>
        <w:contextualSpacing/>
        <w:jc w:val="both"/>
        <w:rPr>
          <w:rFonts w:ascii="Calibri" w:hAnsi="Calibri" w:cs="Arial"/>
          <w:sz w:val="24"/>
          <w:szCs w:val="24"/>
          <w:lang w:val="el-GR"/>
        </w:rPr>
      </w:pPr>
      <w:r w:rsidRPr="007B4622">
        <w:rPr>
          <w:rFonts w:ascii="Calibri" w:hAnsi="Calibri" w:cs="Arial"/>
          <w:sz w:val="24"/>
          <w:szCs w:val="24"/>
          <w:lang w:val="el-GR"/>
        </w:rPr>
        <w:t xml:space="preserve">Στην ευέλικτη ζώνη αναφέρονται συγκεκριμένα θεματικά προγράμματα που εφαρμόζονται μία ώρα την εβδομάδα, ως εξής: </w:t>
      </w:r>
    </w:p>
    <w:p w:rsidR="004F7D78" w:rsidRDefault="009840E7" w:rsidP="00F44D15">
      <w:pPr>
        <w:spacing w:line="276" w:lineRule="auto"/>
        <w:ind w:right="-625"/>
        <w:contextualSpacing/>
        <w:jc w:val="both"/>
        <w:rPr>
          <w:rFonts w:ascii="Calibri" w:hAnsi="Calibri" w:cs="Arial"/>
          <w:sz w:val="24"/>
          <w:szCs w:val="24"/>
          <w:lang w:val="el-GR"/>
        </w:rPr>
      </w:pPr>
      <w:r w:rsidRPr="007B4622">
        <w:rPr>
          <w:rFonts w:ascii="Calibri" w:hAnsi="Calibri" w:cs="Arial"/>
          <w:sz w:val="24"/>
          <w:szCs w:val="24"/>
          <w:lang w:val="el-GR"/>
        </w:rPr>
        <w:t>Α΄</w:t>
      </w:r>
      <w:r w:rsidR="00B56356" w:rsidRPr="007B4622">
        <w:rPr>
          <w:rFonts w:ascii="Calibri" w:hAnsi="Calibri" w:cs="Arial"/>
          <w:sz w:val="24"/>
          <w:szCs w:val="24"/>
          <w:lang w:val="el-GR"/>
        </w:rPr>
        <w:t xml:space="preserve"> τάξη: Αγωγή Υγείας,</w:t>
      </w:r>
      <w:r w:rsidRPr="007B4622">
        <w:rPr>
          <w:rFonts w:ascii="Calibri" w:hAnsi="Calibri" w:cs="Arial"/>
          <w:sz w:val="24"/>
          <w:szCs w:val="24"/>
          <w:lang w:val="el-GR"/>
        </w:rPr>
        <w:t xml:space="preserve"> Β΄</w:t>
      </w:r>
      <w:r w:rsidR="00B56356" w:rsidRPr="007B4622">
        <w:rPr>
          <w:rFonts w:ascii="Calibri" w:hAnsi="Calibri" w:cs="Arial"/>
          <w:sz w:val="24"/>
          <w:szCs w:val="24"/>
          <w:lang w:val="el-GR"/>
        </w:rPr>
        <w:t xml:space="preserve"> τάξη: Διατροφικές συνήθειες</w:t>
      </w:r>
      <w:r w:rsidRPr="007B4622">
        <w:rPr>
          <w:rFonts w:ascii="Calibri" w:hAnsi="Calibri" w:cs="Arial"/>
          <w:sz w:val="24"/>
          <w:szCs w:val="24"/>
          <w:lang w:val="el-GR"/>
        </w:rPr>
        <w:t>, Γ΄ τάξη: Κυκλοφοριακή Αγωγή, Δ΄</w:t>
      </w:r>
      <w:r w:rsidR="00B56356" w:rsidRPr="007B4622">
        <w:rPr>
          <w:rFonts w:ascii="Calibri" w:hAnsi="Calibri" w:cs="Arial"/>
          <w:sz w:val="24"/>
          <w:szCs w:val="24"/>
          <w:lang w:val="el-GR"/>
        </w:rPr>
        <w:t xml:space="preserve"> τάξη: Περιβαλλοντική Εκπαίδευση. Οι εκπαιδευτικοί οι οποίοι θα αναλάβουν αυτά τα προγράμματα της Ευέλικτης Ζώνης μπορούν τα υποβάλουν εκτός από το Σχολικό Σύμβουλο και στον αντίστοιχο Υπεύθυνο της Διεύθυνσης Πρωτοβάθμιας Εκπαίδευσης, ώστε να ενημερώνονται για  επιπρόσθετο υλικό και θεματικές επιμορφωτικές εκδηλώσεις.</w:t>
      </w:r>
    </w:p>
    <w:p w:rsidR="007D392E" w:rsidRDefault="004F7D78" w:rsidP="00F44D15">
      <w:pPr>
        <w:spacing w:line="276" w:lineRule="auto"/>
        <w:ind w:right="-625"/>
        <w:jc w:val="both"/>
        <w:rPr>
          <w:rFonts w:ascii="Calibri" w:hAnsi="Calibri" w:cs="Arial"/>
          <w:sz w:val="24"/>
          <w:szCs w:val="24"/>
          <w:lang w:val="en-US"/>
        </w:rPr>
      </w:pPr>
      <w:r>
        <w:rPr>
          <w:rFonts w:ascii="Calibri" w:hAnsi="Calibri" w:cs="Arial"/>
          <w:sz w:val="24"/>
          <w:szCs w:val="24"/>
          <w:lang w:val="el-GR"/>
        </w:rPr>
        <w:t xml:space="preserve">Για τα Προγράμματα στη Δευτεροβάθμια Εκπαίδευση </w:t>
      </w:r>
      <w:r w:rsidR="002833F9">
        <w:rPr>
          <w:rFonts w:ascii="Calibri" w:hAnsi="Calibri" w:cs="Arial"/>
          <w:sz w:val="24"/>
          <w:szCs w:val="24"/>
          <w:lang w:val="el-GR"/>
        </w:rPr>
        <w:t xml:space="preserve">διατίθεται εβδομαδιαίως ένα δίωρο. </w:t>
      </w:r>
      <w:r w:rsidR="00565C3A">
        <w:rPr>
          <w:rFonts w:ascii="Calibri" w:hAnsi="Calibri" w:cs="Arial"/>
          <w:sz w:val="24"/>
          <w:szCs w:val="24"/>
          <w:lang w:val="el-GR"/>
        </w:rPr>
        <w:t>Για κάθε</w:t>
      </w:r>
      <w:r w:rsidR="002833F9">
        <w:rPr>
          <w:rFonts w:ascii="Calibri" w:hAnsi="Calibri" w:cs="Arial"/>
          <w:sz w:val="24"/>
          <w:szCs w:val="24"/>
          <w:lang w:val="el-GR"/>
        </w:rPr>
        <w:t xml:space="preserve"> πρόγραμμα δικαιολογούνται μέχρι δύο ώρες συμπλήρωσης ωραρίου. Η συμπλήρωση αφορά τον/την εκπαιδευτικό </w:t>
      </w:r>
      <w:r w:rsidR="007D392E">
        <w:rPr>
          <w:rFonts w:ascii="Calibri" w:hAnsi="Calibri" w:cs="Arial"/>
          <w:sz w:val="24"/>
          <w:szCs w:val="24"/>
          <w:lang w:val="el-GR"/>
        </w:rPr>
        <w:t xml:space="preserve">που αναλαμβάνει το  Πρόγραμμα ή εναλλακτικά </w:t>
      </w:r>
      <w:r w:rsidR="00DE1038">
        <w:rPr>
          <w:rFonts w:ascii="Calibri" w:hAnsi="Calibri" w:cs="Arial"/>
          <w:sz w:val="24"/>
          <w:szCs w:val="24"/>
          <w:lang w:val="el-GR"/>
        </w:rPr>
        <w:t xml:space="preserve">τους </w:t>
      </w:r>
      <w:r w:rsidR="007D392E">
        <w:rPr>
          <w:rFonts w:ascii="Calibri" w:hAnsi="Calibri" w:cs="Arial"/>
          <w:sz w:val="24"/>
          <w:szCs w:val="24"/>
          <w:lang w:val="el-GR"/>
        </w:rPr>
        <w:t xml:space="preserve">δύο </w:t>
      </w:r>
      <w:r w:rsidR="00DE1038">
        <w:rPr>
          <w:rFonts w:ascii="Calibri" w:hAnsi="Calibri" w:cs="Arial"/>
          <w:sz w:val="24"/>
          <w:szCs w:val="24"/>
          <w:lang w:val="el-GR"/>
        </w:rPr>
        <w:t xml:space="preserve">εκπαιδευτικούς </w:t>
      </w:r>
      <w:r w:rsidR="007D392E">
        <w:rPr>
          <w:rFonts w:ascii="Calibri" w:hAnsi="Calibri" w:cs="Arial"/>
          <w:sz w:val="24"/>
          <w:szCs w:val="24"/>
          <w:lang w:val="el-GR"/>
        </w:rPr>
        <w:t>του προγράμματος, εφόσον το επιτρέπει το ωρολόγιο πρόγραμμα και το δυναμικό του σχολείου. Για συμμετοχή σε σχολικές δραστηριότητες το ανώτατο όριο συμπλήρωσης ωραρίου ορίζεται σε δύο ώρες για κάθε εκπαιδευτικό.</w:t>
      </w:r>
    </w:p>
    <w:p w:rsidR="00E00E33" w:rsidRDefault="00E00E33" w:rsidP="00F44D15">
      <w:pPr>
        <w:spacing w:line="276" w:lineRule="auto"/>
        <w:ind w:right="-625"/>
        <w:jc w:val="both"/>
        <w:rPr>
          <w:rFonts w:ascii="Calibri" w:hAnsi="Calibri" w:cs="Arial"/>
          <w:sz w:val="24"/>
          <w:szCs w:val="24"/>
          <w:lang w:val="el-GR"/>
        </w:rPr>
      </w:pPr>
      <w:r>
        <w:rPr>
          <w:rFonts w:ascii="Calibri" w:hAnsi="Calibri" w:cs="Arial"/>
          <w:sz w:val="24"/>
          <w:szCs w:val="24"/>
          <w:lang w:val="el-GR"/>
        </w:rPr>
        <w:t xml:space="preserve">Για τα προγράμματα σχολικών δραστηριοτήτων υπάρχει συνεργασία και υποστήριξη από τους Υπεύθυνους </w:t>
      </w:r>
      <w:r w:rsidRPr="00E00E33">
        <w:rPr>
          <w:rFonts w:ascii="Calibri" w:hAnsi="Calibri" w:cs="Arial"/>
          <w:sz w:val="24"/>
          <w:szCs w:val="24"/>
          <w:lang w:val="el-GR"/>
        </w:rPr>
        <w:t>Περιβαλλοντικής Εκπαίδευσης, Αγωγής Υγείας, Πολιτιστικών Θεμάτων &amp; Σχολικών Δραστηριοτήτων προς τις σχολικές μονάδες και τους εκπαιδευτικούς που τα υλοποιούν</w:t>
      </w:r>
      <w:r>
        <w:rPr>
          <w:rFonts w:ascii="Calibri" w:hAnsi="Calibri" w:cs="Arial"/>
          <w:sz w:val="24"/>
          <w:szCs w:val="24"/>
          <w:lang w:val="el-GR"/>
        </w:rPr>
        <w:t xml:space="preserve">. </w:t>
      </w:r>
      <w:r w:rsidRPr="004F7D78">
        <w:rPr>
          <w:rFonts w:ascii="Calibri" w:hAnsi="Calibri" w:cs="Arial"/>
          <w:sz w:val="24"/>
          <w:szCs w:val="24"/>
          <w:lang w:val="el-GR"/>
        </w:rPr>
        <w:t xml:space="preserve"> </w:t>
      </w:r>
    </w:p>
    <w:p w:rsidR="00217FE8" w:rsidRPr="00712B19" w:rsidRDefault="0032031C" w:rsidP="00F44D15">
      <w:pPr>
        <w:tabs>
          <w:tab w:val="left" w:pos="3588"/>
        </w:tabs>
        <w:spacing w:line="276" w:lineRule="auto"/>
        <w:ind w:left="-426" w:right="-625"/>
        <w:jc w:val="both"/>
        <w:rPr>
          <w:rFonts w:ascii="Calibri" w:hAnsi="Calibri"/>
          <w:sz w:val="24"/>
          <w:szCs w:val="24"/>
          <w:lang w:val="el-GR"/>
        </w:rPr>
      </w:pPr>
      <w:r>
        <w:rPr>
          <w:rFonts w:ascii="Calibri" w:hAnsi="Calibri"/>
          <w:b/>
          <w:sz w:val="24"/>
          <w:szCs w:val="24"/>
          <w:lang w:val="el-GR"/>
        </w:rPr>
        <w:t xml:space="preserve">   </w:t>
      </w:r>
      <w:r w:rsidR="00A2396C" w:rsidRPr="00A2396C">
        <w:rPr>
          <w:rFonts w:ascii="Calibri" w:hAnsi="Calibri"/>
          <w:b/>
          <w:sz w:val="24"/>
          <w:szCs w:val="24"/>
          <w:lang w:val="el-GR"/>
        </w:rPr>
        <w:t xml:space="preserve">       </w:t>
      </w:r>
    </w:p>
    <w:p w:rsidR="00DE1038" w:rsidRDefault="00984286" w:rsidP="00F44D15">
      <w:pPr>
        <w:spacing w:after="120" w:line="276" w:lineRule="auto"/>
        <w:ind w:right="-625"/>
        <w:jc w:val="both"/>
        <w:rPr>
          <w:rFonts w:ascii="Calibri" w:hAnsi="Calibri" w:cs="Arial"/>
          <w:sz w:val="24"/>
          <w:szCs w:val="24"/>
          <w:lang w:val="el-GR"/>
        </w:rPr>
      </w:pPr>
      <w:r w:rsidRPr="00984286">
        <w:rPr>
          <w:rFonts w:ascii="Calibri" w:hAnsi="Calibri" w:cs="Arial"/>
          <w:sz w:val="24"/>
          <w:szCs w:val="24"/>
          <w:lang w:val="el-GR"/>
        </w:rPr>
        <w:t xml:space="preserve">Η </w:t>
      </w:r>
      <w:r w:rsidRPr="00F44D15">
        <w:rPr>
          <w:rFonts w:ascii="Calibri" w:hAnsi="Calibri" w:cs="Arial"/>
          <w:b/>
          <w:i/>
          <w:sz w:val="24"/>
          <w:szCs w:val="24"/>
          <w:lang w:val="el-GR"/>
        </w:rPr>
        <w:t>διαδικασία ανάπτυξης Σχολικών Δραστηριοτήτων</w:t>
      </w:r>
      <w:r w:rsidRPr="00984286">
        <w:rPr>
          <w:rFonts w:ascii="Calibri" w:hAnsi="Calibri" w:cs="Arial"/>
          <w:sz w:val="24"/>
          <w:szCs w:val="24"/>
          <w:lang w:val="el-GR"/>
        </w:rPr>
        <w:t xml:space="preserve"> έχει ως εξής: </w:t>
      </w:r>
    </w:p>
    <w:p w:rsidR="00984286" w:rsidRDefault="00984286" w:rsidP="00F44D15">
      <w:pPr>
        <w:spacing w:after="120" w:line="276" w:lineRule="auto"/>
        <w:ind w:right="-625"/>
        <w:jc w:val="both"/>
        <w:rPr>
          <w:rFonts w:ascii="Calibri" w:hAnsi="Calibri" w:cs="Arial"/>
          <w:sz w:val="24"/>
          <w:szCs w:val="24"/>
          <w:lang w:val="el-GR"/>
        </w:rPr>
      </w:pPr>
      <w:r w:rsidRPr="00984286">
        <w:rPr>
          <w:rFonts w:ascii="Calibri" w:hAnsi="Calibri" w:cs="Arial"/>
          <w:sz w:val="24"/>
          <w:szCs w:val="24"/>
          <w:lang w:val="el-GR"/>
        </w:rPr>
        <w:t>Με την έναρξη του σχολικού έτους οι Υπεύθυνοι Σχολικών Δραστηριοτήτων ενημερώνουν τους Διευθυντές και τους Συλλόγους Διδασκόντων των σχολικών μονάδων, για τις δυνατότητες ανάπτυξης και τη μεθοδολογία εφαρμογής προγραμμάτων Σχολικών Δραστηριοτήτων. Στη συνέχεια ο Διευθυντής, σε ειδική παιδαγωγική συνεδρίαση, ενημερώνει σχετικά τους εκπαιδευτικούς. Οι εκπαιδευτικοί που επιθυμούν να αναλάβουν την υλοποίηση προγράμματος συγκροτούν εθελοντική μαθητική ομάδα, η οποία μπορεί να αποτελείται:</w:t>
      </w:r>
    </w:p>
    <w:p w:rsidR="00F44D15" w:rsidRPr="00984286" w:rsidRDefault="00F44D15" w:rsidP="00F44D15">
      <w:pPr>
        <w:spacing w:after="120" w:line="276" w:lineRule="auto"/>
        <w:ind w:right="-625"/>
        <w:jc w:val="both"/>
        <w:rPr>
          <w:rFonts w:ascii="Calibri" w:hAnsi="Calibri" w:cs="Arial"/>
          <w:sz w:val="24"/>
          <w:szCs w:val="24"/>
          <w:lang w:val="el-GR"/>
        </w:rPr>
      </w:pPr>
    </w:p>
    <w:p w:rsidR="00984286" w:rsidRPr="00984286" w:rsidRDefault="00984286" w:rsidP="00F44D15">
      <w:pPr>
        <w:numPr>
          <w:ilvl w:val="0"/>
          <w:numId w:val="13"/>
        </w:numPr>
        <w:tabs>
          <w:tab w:val="clear" w:pos="720"/>
          <w:tab w:val="num" w:pos="180"/>
        </w:tabs>
        <w:spacing w:after="120" w:line="276" w:lineRule="auto"/>
        <w:ind w:left="0" w:right="-625" w:firstLine="360"/>
        <w:jc w:val="both"/>
        <w:rPr>
          <w:rFonts w:ascii="Calibri" w:hAnsi="Calibri" w:cs="Arial"/>
          <w:sz w:val="24"/>
          <w:szCs w:val="24"/>
        </w:rPr>
      </w:pPr>
      <w:r w:rsidRPr="00984286">
        <w:rPr>
          <w:rFonts w:ascii="Calibri" w:hAnsi="Calibri" w:cs="Arial"/>
          <w:sz w:val="24"/>
          <w:szCs w:val="24"/>
        </w:rPr>
        <w:lastRenderedPageBreak/>
        <w:t>από κανονικό σχολικό τμήμα</w:t>
      </w:r>
    </w:p>
    <w:p w:rsidR="00984286" w:rsidRPr="00984286" w:rsidRDefault="00984286" w:rsidP="00E00E33">
      <w:pPr>
        <w:numPr>
          <w:ilvl w:val="0"/>
          <w:numId w:val="13"/>
        </w:numPr>
        <w:tabs>
          <w:tab w:val="clear" w:pos="720"/>
          <w:tab w:val="num" w:pos="180"/>
        </w:tabs>
        <w:spacing w:after="120" w:line="360" w:lineRule="auto"/>
        <w:ind w:left="0" w:right="-625" w:firstLine="360"/>
        <w:jc w:val="both"/>
        <w:rPr>
          <w:rFonts w:ascii="Calibri" w:hAnsi="Calibri" w:cs="Arial"/>
          <w:sz w:val="24"/>
          <w:szCs w:val="24"/>
          <w:lang w:val="el-GR"/>
        </w:rPr>
      </w:pPr>
      <w:r w:rsidRPr="00984286">
        <w:rPr>
          <w:rFonts w:ascii="Calibri" w:hAnsi="Calibri" w:cs="Arial"/>
          <w:sz w:val="24"/>
          <w:szCs w:val="24"/>
          <w:lang w:val="el-GR"/>
        </w:rPr>
        <w:t>από ομάδα μαθητών /τριών διαφορετικών τμημάτων ή τάξεων</w:t>
      </w:r>
    </w:p>
    <w:p w:rsidR="00984286" w:rsidRPr="00984286" w:rsidRDefault="00984286" w:rsidP="00E00E33">
      <w:pPr>
        <w:numPr>
          <w:ilvl w:val="0"/>
          <w:numId w:val="13"/>
        </w:numPr>
        <w:tabs>
          <w:tab w:val="clear" w:pos="720"/>
          <w:tab w:val="num" w:pos="180"/>
        </w:tabs>
        <w:spacing w:after="120" w:line="360" w:lineRule="auto"/>
        <w:ind w:left="0" w:right="-625" w:firstLine="360"/>
        <w:jc w:val="both"/>
        <w:rPr>
          <w:rFonts w:ascii="Calibri" w:hAnsi="Calibri" w:cs="Arial"/>
          <w:sz w:val="24"/>
          <w:szCs w:val="24"/>
          <w:lang w:val="el-GR"/>
        </w:rPr>
      </w:pPr>
      <w:r w:rsidRPr="00984286">
        <w:rPr>
          <w:rFonts w:ascii="Calibri" w:hAnsi="Calibri" w:cs="Arial"/>
          <w:sz w:val="24"/>
          <w:szCs w:val="24"/>
          <w:lang w:val="el-GR"/>
        </w:rPr>
        <w:t>από μαθητές του σχολείου σε συνεργασία με μαθητές άλλου σχολείου.</w:t>
      </w:r>
    </w:p>
    <w:p w:rsidR="00DE1038" w:rsidRDefault="00984286" w:rsidP="00E00E33">
      <w:pPr>
        <w:spacing w:line="360" w:lineRule="auto"/>
        <w:ind w:right="-625"/>
        <w:jc w:val="both"/>
        <w:rPr>
          <w:rFonts w:ascii="Calibri" w:hAnsi="Calibri" w:cs="Arial"/>
          <w:sz w:val="24"/>
          <w:szCs w:val="24"/>
          <w:lang w:val="el-GR"/>
        </w:rPr>
      </w:pPr>
      <w:r w:rsidRPr="00984286">
        <w:rPr>
          <w:rFonts w:ascii="Calibri" w:hAnsi="Calibri" w:cs="Arial"/>
          <w:sz w:val="24"/>
          <w:szCs w:val="24"/>
          <w:lang w:val="el-GR"/>
        </w:rPr>
        <w:t xml:space="preserve">Όταν συγκροτηθεί η ομάδα, ο εκπαιδευτικός επιλέγει σε συνεργασία με τους μαθητές/τριες το θέμα του προγράμματος. </w:t>
      </w:r>
    </w:p>
    <w:p w:rsidR="007B4622" w:rsidRDefault="007B4622" w:rsidP="00E00E33">
      <w:pPr>
        <w:spacing w:line="360" w:lineRule="auto"/>
        <w:ind w:right="-625"/>
        <w:jc w:val="both"/>
        <w:rPr>
          <w:rFonts w:ascii="Calibri" w:hAnsi="Calibri" w:cs="Arial"/>
          <w:sz w:val="24"/>
          <w:szCs w:val="24"/>
          <w:lang w:val="el-GR"/>
        </w:rPr>
      </w:pPr>
    </w:p>
    <w:p w:rsidR="00DE1038" w:rsidRDefault="00984286" w:rsidP="00E00E33">
      <w:pPr>
        <w:spacing w:line="360" w:lineRule="auto"/>
        <w:ind w:right="-625"/>
        <w:jc w:val="both"/>
        <w:rPr>
          <w:rFonts w:ascii="Calibri" w:hAnsi="Calibri" w:cs="Arial"/>
          <w:sz w:val="24"/>
          <w:szCs w:val="24"/>
          <w:lang w:val="el-GR"/>
        </w:rPr>
      </w:pPr>
      <w:r w:rsidRPr="00984286">
        <w:rPr>
          <w:rFonts w:ascii="Calibri" w:hAnsi="Calibri" w:cs="Arial"/>
          <w:sz w:val="24"/>
          <w:szCs w:val="24"/>
          <w:lang w:val="el-GR"/>
        </w:rPr>
        <w:t xml:space="preserve">Σε ό,τι αφορά την επεξεργασία των θεμάτων, υπενθυμίζουμε </w:t>
      </w:r>
      <w:r w:rsidR="00DE1038">
        <w:rPr>
          <w:rFonts w:ascii="Calibri" w:hAnsi="Calibri" w:cs="Arial"/>
          <w:sz w:val="24"/>
          <w:szCs w:val="24"/>
          <w:lang w:val="el-GR"/>
        </w:rPr>
        <w:t>ότι οι</w:t>
      </w:r>
      <w:r w:rsidRPr="00984286">
        <w:rPr>
          <w:rFonts w:ascii="Calibri" w:hAnsi="Calibri" w:cs="Arial"/>
          <w:sz w:val="24"/>
          <w:szCs w:val="24"/>
          <w:lang w:val="el-GR"/>
        </w:rPr>
        <w:t xml:space="preserve"> βασικές αρχές που εφαρμόζονται στα προγράμματα των Σχολικών Δραστηριοτήτων</w:t>
      </w:r>
      <w:r w:rsidR="00DE1038">
        <w:rPr>
          <w:rFonts w:ascii="Calibri" w:hAnsi="Calibri" w:cs="Arial"/>
          <w:sz w:val="24"/>
          <w:szCs w:val="24"/>
          <w:lang w:val="el-GR"/>
        </w:rPr>
        <w:t xml:space="preserve"> είναι</w:t>
      </w:r>
      <w:r w:rsidRPr="00984286">
        <w:rPr>
          <w:rFonts w:ascii="Calibri" w:hAnsi="Calibri" w:cs="Arial"/>
          <w:sz w:val="24"/>
          <w:szCs w:val="24"/>
          <w:lang w:val="el-GR"/>
        </w:rPr>
        <w:t xml:space="preserve">: η διεπιστημονική θεώρηση, η βιωματική προσέγγιση, η ενθάρρυνση της μαθητικής πρωτοβουλίας, το άνοιγμα του σχολείου στην κοινωνία, η ανάπτυξη δημοκρατικού διαλόγου,  η καλλιέργεια της κριτικής σκέψης και οι αρχές της εκπαίδευσης για την αειφόρο ανάπτυξη. </w:t>
      </w:r>
    </w:p>
    <w:p w:rsidR="00DE1038" w:rsidRDefault="00DE1038" w:rsidP="00E00E33">
      <w:pPr>
        <w:spacing w:line="360" w:lineRule="auto"/>
        <w:ind w:right="-625"/>
        <w:jc w:val="both"/>
        <w:rPr>
          <w:rFonts w:ascii="Calibri" w:hAnsi="Calibri" w:cs="Arial"/>
          <w:sz w:val="24"/>
          <w:szCs w:val="24"/>
          <w:lang w:val="el-GR"/>
        </w:rPr>
      </w:pPr>
    </w:p>
    <w:p w:rsidR="00DE1038" w:rsidRPr="00984286" w:rsidRDefault="00984286" w:rsidP="00E00E33">
      <w:pPr>
        <w:spacing w:line="360" w:lineRule="auto"/>
        <w:ind w:right="-625"/>
        <w:jc w:val="both"/>
        <w:rPr>
          <w:rFonts w:ascii="Calibri" w:hAnsi="Calibri" w:cs="Arial"/>
          <w:sz w:val="24"/>
          <w:szCs w:val="24"/>
          <w:lang w:val="el-GR"/>
        </w:rPr>
      </w:pPr>
      <w:r w:rsidRPr="00984286">
        <w:rPr>
          <w:rFonts w:ascii="Calibri" w:hAnsi="Calibri" w:cs="Arial"/>
          <w:sz w:val="24"/>
          <w:szCs w:val="24"/>
          <w:lang w:val="el-GR"/>
        </w:rPr>
        <w:t>Μετά την επιλογή του θέματος, ακολουθεί ο σχεδιασμός του προγράμματος που περιλαμβάνει τον τίτλο, τα υποθέματα, τους στόχους, το περιεχόμενο, τη μεθοδολογία, το χρονοδιάγραμμα ανάπτυξης, τις συνεργασίες, τα πεδία σύνδεσης με τα αναλυτικά προγράμματα, το ημερολόγιο προγραμματισμού δραστηριοτήτων και τα ονοματεπώνυμα των εκπαιδευτικών και των μαθητών που θα συμμετέχουν. Στη συνέχεια</w:t>
      </w:r>
      <w:r w:rsidR="00DE1038">
        <w:rPr>
          <w:rFonts w:ascii="Calibri" w:hAnsi="Calibri" w:cs="Arial"/>
          <w:sz w:val="24"/>
          <w:szCs w:val="24"/>
          <w:lang w:val="el-GR"/>
        </w:rPr>
        <w:t>,</w:t>
      </w:r>
      <w:r w:rsidRPr="00984286">
        <w:rPr>
          <w:rFonts w:ascii="Calibri" w:hAnsi="Calibri" w:cs="Arial"/>
          <w:sz w:val="24"/>
          <w:szCs w:val="24"/>
          <w:lang w:val="el-GR"/>
        </w:rPr>
        <w:t xml:space="preserve"> με τις πληροφορίες αυτές </w:t>
      </w:r>
      <w:r w:rsidR="00DE1038" w:rsidRPr="00984286">
        <w:rPr>
          <w:rFonts w:ascii="Calibri" w:hAnsi="Calibri" w:cs="Arial"/>
          <w:sz w:val="24"/>
          <w:szCs w:val="24"/>
          <w:lang w:val="el-GR"/>
        </w:rPr>
        <w:t xml:space="preserve">συμπληρώνεται </w:t>
      </w:r>
      <w:r w:rsidR="00DE1038">
        <w:rPr>
          <w:rFonts w:ascii="Calibri" w:hAnsi="Calibri" w:cs="Arial"/>
          <w:sz w:val="24"/>
          <w:szCs w:val="24"/>
          <w:lang w:val="el-GR"/>
        </w:rPr>
        <w:t xml:space="preserve">το </w:t>
      </w:r>
      <w:r w:rsidRPr="00984286">
        <w:rPr>
          <w:rFonts w:ascii="Calibri" w:hAnsi="Calibri" w:cs="Arial"/>
          <w:sz w:val="24"/>
          <w:szCs w:val="24"/>
          <w:lang w:val="el-GR"/>
        </w:rPr>
        <w:t>«</w:t>
      </w:r>
      <w:r w:rsidRPr="00DE1038">
        <w:rPr>
          <w:rFonts w:ascii="Calibri" w:hAnsi="Calibri" w:cs="Arial"/>
          <w:i/>
          <w:sz w:val="24"/>
          <w:szCs w:val="24"/>
          <w:lang w:val="el-GR"/>
        </w:rPr>
        <w:t>Σχέδιο υποβολής προγράμματος Σχολικών Δραστηριοτήτων</w:t>
      </w:r>
      <w:r w:rsidR="00DE1038">
        <w:rPr>
          <w:rFonts w:ascii="Calibri" w:hAnsi="Calibri" w:cs="Arial"/>
          <w:sz w:val="24"/>
          <w:szCs w:val="24"/>
          <w:lang w:val="el-GR"/>
        </w:rPr>
        <w:t>»</w:t>
      </w:r>
      <w:r w:rsidRPr="00984286">
        <w:rPr>
          <w:rFonts w:ascii="Calibri" w:hAnsi="Calibri" w:cs="Arial"/>
          <w:sz w:val="24"/>
          <w:szCs w:val="24"/>
          <w:lang w:val="el-GR"/>
        </w:rPr>
        <w:t>.</w:t>
      </w:r>
    </w:p>
    <w:p w:rsidR="00287F0B" w:rsidRDefault="00984286" w:rsidP="00E00E33">
      <w:pPr>
        <w:spacing w:line="360" w:lineRule="auto"/>
        <w:ind w:right="-625"/>
        <w:jc w:val="both"/>
        <w:rPr>
          <w:rFonts w:ascii="Calibri" w:hAnsi="Calibri" w:cs="Arial"/>
          <w:sz w:val="24"/>
          <w:szCs w:val="24"/>
          <w:lang w:val="el-GR"/>
        </w:rPr>
      </w:pPr>
      <w:r w:rsidRPr="00E00E33">
        <w:rPr>
          <w:rFonts w:ascii="Calibri" w:hAnsi="Calibri" w:cs="Arial"/>
          <w:sz w:val="24"/>
          <w:szCs w:val="24"/>
          <w:lang w:val="el-GR"/>
        </w:rPr>
        <w:t xml:space="preserve">Τα συμπληρωμένα σχέδια θα πρέπει να </w:t>
      </w:r>
      <w:r w:rsidR="00287F0B" w:rsidRPr="00E00E33">
        <w:rPr>
          <w:rFonts w:ascii="Calibri" w:hAnsi="Calibri" w:cs="Arial"/>
          <w:sz w:val="24"/>
          <w:szCs w:val="24"/>
          <w:lang w:val="el-GR"/>
        </w:rPr>
        <w:t>συζητηθούν στο Σύλλογο Διδασκόντων της κάθε σχολικής μονάδας ή των σχολικών μονάδων, σε περίπτωση συνεργασίας σχολείων</w:t>
      </w:r>
      <w:r w:rsidR="004E5832" w:rsidRPr="00E00E33">
        <w:rPr>
          <w:rFonts w:ascii="Calibri" w:hAnsi="Calibri" w:cs="Arial"/>
          <w:sz w:val="24"/>
          <w:szCs w:val="24"/>
          <w:lang w:val="el-GR"/>
        </w:rPr>
        <w:t xml:space="preserve"> </w:t>
      </w:r>
      <w:r w:rsidR="004E5832" w:rsidRPr="00E00E33">
        <w:rPr>
          <w:rFonts w:ascii="Calibri" w:hAnsi="Calibri" w:cs="Arial"/>
          <w:b/>
          <w:i/>
          <w:sz w:val="24"/>
          <w:szCs w:val="24"/>
          <w:lang w:val="el-GR"/>
        </w:rPr>
        <w:t>και να εγκριθούν από τον αρμόδιο Σχολικό Σύμβουλο</w:t>
      </w:r>
      <w:r w:rsidR="004E5832" w:rsidRPr="00E00E33">
        <w:rPr>
          <w:rFonts w:ascii="Calibri" w:hAnsi="Calibri" w:cs="Arial"/>
          <w:sz w:val="24"/>
          <w:szCs w:val="24"/>
          <w:lang w:val="el-GR"/>
        </w:rPr>
        <w:t xml:space="preserve"> που έχει την παιδαγωγική ευθύνη της/των σχολικών μονάδων.</w:t>
      </w:r>
    </w:p>
    <w:p w:rsidR="00DE1038" w:rsidRPr="00984286" w:rsidRDefault="004E5832" w:rsidP="00E00E33">
      <w:pPr>
        <w:spacing w:line="360" w:lineRule="auto"/>
        <w:ind w:right="-625"/>
        <w:jc w:val="both"/>
        <w:rPr>
          <w:rFonts w:ascii="Calibri" w:hAnsi="Calibri" w:cs="Arial"/>
          <w:sz w:val="24"/>
          <w:szCs w:val="24"/>
          <w:lang w:val="el-GR"/>
        </w:rPr>
      </w:pPr>
      <w:r>
        <w:rPr>
          <w:rFonts w:ascii="Calibri" w:hAnsi="Calibri" w:cs="Arial"/>
          <w:sz w:val="24"/>
          <w:szCs w:val="24"/>
          <w:lang w:val="el-GR"/>
        </w:rPr>
        <w:t>Σ</w:t>
      </w:r>
      <w:r w:rsidR="00984286" w:rsidRPr="00984286">
        <w:rPr>
          <w:rFonts w:ascii="Calibri" w:hAnsi="Calibri" w:cs="Arial"/>
          <w:sz w:val="24"/>
          <w:szCs w:val="24"/>
          <w:lang w:val="el-GR"/>
        </w:rPr>
        <w:t xml:space="preserve">τη συνέχεια να υποβληθούν </w:t>
      </w:r>
      <w:r w:rsidR="00984286" w:rsidRPr="00922BFD">
        <w:rPr>
          <w:rFonts w:ascii="Calibri" w:hAnsi="Calibri" w:cs="Arial"/>
          <w:sz w:val="24"/>
          <w:szCs w:val="24"/>
          <w:lang w:val="el-GR"/>
        </w:rPr>
        <w:t>στους Υπευθύνους των οικείων Διευθύνσεων Εκπαίδευσης</w:t>
      </w:r>
      <w:r w:rsidR="00984286" w:rsidRPr="00984286">
        <w:rPr>
          <w:rFonts w:ascii="Calibri" w:hAnsi="Calibri" w:cs="Arial"/>
          <w:sz w:val="24"/>
          <w:szCs w:val="24"/>
          <w:lang w:val="el-GR"/>
        </w:rPr>
        <w:t>, προκειμένου οι τελευταίοι να εισηγηθούν την έγκρισή τους στην Επιτροπή Σχολικών Δραστηριοτήτων.</w:t>
      </w:r>
    </w:p>
    <w:p w:rsidR="00984286" w:rsidRDefault="00DE1038" w:rsidP="00E00E33">
      <w:pPr>
        <w:spacing w:line="360" w:lineRule="auto"/>
        <w:ind w:right="-625"/>
        <w:jc w:val="both"/>
        <w:rPr>
          <w:rFonts w:ascii="Calibri" w:hAnsi="Calibri" w:cs="Arial"/>
          <w:sz w:val="24"/>
          <w:szCs w:val="24"/>
          <w:lang w:val="el-GR"/>
        </w:rPr>
      </w:pPr>
      <w:r>
        <w:rPr>
          <w:rFonts w:ascii="Calibri" w:hAnsi="Calibri" w:cs="Arial"/>
          <w:sz w:val="24"/>
          <w:szCs w:val="24"/>
          <w:lang w:val="el-GR"/>
        </w:rPr>
        <w:t xml:space="preserve">Οι Υπεύθυνοι Σχολικών </w:t>
      </w:r>
      <w:r w:rsidR="00B030EF">
        <w:rPr>
          <w:rFonts w:ascii="Calibri" w:hAnsi="Calibri" w:cs="Arial"/>
          <w:sz w:val="24"/>
          <w:szCs w:val="24"/>
          <w:lang w:val="el-GR"/>
        </w:rPr>
        <w:t>Δραστηριοτήτων</w:t>
      </w:r>
      <w:r w:rsidR="00984286" w:rsidRPr="00984286">
        <w:rPr>
          <w:rFonts w:ascii="Calibri" w:hAnsi="Calibri" w:cs="Arial"/>
          <w:sz w:val="24"/>
          <w:szCs w:val="24"/>
          <w:lang w:val="el-GR"/>
        </w:rPr>
        <w:t xml:space="preserve"> οφείλουν να παρακολουθούν, να υποστηρίζουν και να αξιολογούν τα υλοποιούμενα προγράμματα ευθύνης τους και μετά από σχετική έγκριση από την αρμόδια Διεύθυνση (ΣΕΠΕΔ) Τμήμα  Β</w:t>
      </w:r>
      <w:r>
        <w:rPr>
          <w:rFonts w:ascii="Calibri" w:hAnsi="Calibri" w:cs="Arial"/>
          <w:sz w:val="24"/>
          <w:szCs w:val="24"/>
          <w:lang w:val="el-GR"/>
        </w:rPr>
        <w:t>’</w:t>
      </w:r>
      <w:r w:rsidR="00984286" w:rsidRPr="00984286">
        <w:rPr>
          <w:rFonts w:ascii="Calibri" w:hAnsi="Calibri" w:cs="Arial"/>
          <w:sz w:val="24"/>
          <w:szCs w:val="24"/>
          <w:lang w:val="el-GR"/>
        </w:rPr>
        <w:t xml:space="preserve">  και  Δ</w:t>
      </w:r>
      <w:r>
        <w:rPr>
          <w:rFonts w:ascii="Calibri" w:hAnsi="Calibri" w:cs="Arial"/>
          <w:sz w:val="24"/>
          <w:szCs w:val="24"/>
          <w:lang w:val="el-GR"/>
        </w:rPr>
        <w:t>’</w:t>
      </w:r>
      <w:r w:rsidR="00984286" w:rsidRPr="00984286">
        <w:rPr>
          <w:rFonts w:ascii="Calibri" w:hAnsi="Calibri" w:cs="Arial"/>
          <w:sz w:val="24"/>
          <w:szCs w:val="24"/>
          <w:lang w:val="el-GR"/>
        </w:rPr>
        <w:t xml:space="preserve"> αναλόγως  του  θέματος   του Υ.ΠΑΙ.Θ</w:t>
      </w:r>
      <w:r w:rsidR="00984286" w:rsidRPr="00E00E33">
        <w:rPr>
          <w:rFonts w:ascii="Calibri" w:hAnsi="Calibri" w:cs="Arial"/>
          <w:sz w:val="24"/>
          <w:szCs w:val="24"/>
          <w:lang w:val="el-GR"/>
        </w:rPr>
        <w:t>., να οργανώνουν επιμορ</w:t>
      </w:r>
      <w:r w:rsidR="00B759D8" w:rsidRPr="00E00E33">
        <w:rPr>
          <w:rFonts w:ascii="Calibri" w:hAnsi="Calibri" w:cs="Arial"/>
          <w:sz w:val="24"/>
          <w:szCs w:val="24"/>
          <w:lang w:val="el-GR"/>
        </w:rPr>
        <w:t xml:space="preserve">φωτικές συναντήσεις, σεμινάρια και </w:t>
      </w:r>
      <w:r w:rsidR="00984286" w:rsidRPr="00E00E33">
        <w:rPr>
          <w:rFonts w:ascii="Calibri" w:hAnsi="Calibri" w:cs="Arial"/>
          <w:sz w:val="24"/>
          <w:szCs w:val="24"/>
          <w:lang w:val="el-GR"/>
        </w:rPr>
        <w:t>ημερίδες</w:t>
      </w:r>
      <w:r w:rsidR="00B759D8" w:rsidRPr="00E00E33">
        <w:rPr>
          <w:rFonts w:ascii="Calibri" w:hAnsi="Calibri" w:cs="Arial"/>
          <w:sz w:val="24"/>
          <w:szCs w:val="24"/>
          <w:lang w:val="el-GR"/>
        </w:rPr>
        <w:t xml:space="preserve"> σε συνεργασία με τους Σχολικούς Συμβούλους</w:t>
      </w:r>
      <w:r w:rsidR="00984286" w:rsidRPr="00E00E33">
        <w:rPr>
          <w:rFonts w:ascii="Calibri" w:hAnsi="Calibri" w:cs="Arial"/>
          <w:sz w:val="24"/>
          <w:szCs w:val="24"/>
          <w:lang w:val="el-GR"/>
        </w:rPr>
        <w:t xml:space="preserve">, καθώς και να επιμορφώνουν κατά </w:t>
      </w:r>
      <w:r w:rsidR="00984286" w:rsidRPr="00E00E33">
        <w:rPr>
          <w:rFonts w:ascii="Calibri" w:hAnsi="Calibri" w:cs="Arial"/>
          <w:sz w:val="24"/>
          <w:szCs w:val="24"/>
          <w:lang w:val="el-GR"/>
        </w:rPr>
        <w:lastRenderedPageBreak/>
        <w:t>προτεραιότητα εκπαιδευτικούς, που δεν έχουν προηγούμενη εμπειρία στην υλοποίηση προγραμμάτων.</w:t>
      </w:r>
    </w:p>
    <w:p w:rsidR="00DE1038" w:rsidRPr="00984286" w:rsidRDefault="00DE1038" w:rsidP="00E00E33">
      <w:pPr>
        <w:spacing w:line="360" w:lineRule="auto"/>
        <w:ind w:right="-625"/>
        <w:jc w:val="both"/>
        <w:rPr>
          <w:rFonts w:ascii="Calibri" w:hAnsi="Calibri" w:cs="Arial"/>
          <w:sz w:val="24"/>
          <w:szCs w:val="24"/>
          <w:lang w:val="el-GR"/>
        </w:rPr>
      </w:pPr>
    </w:p>
    <w:p w:rsidR="00984286" w:rsidRDefault="00DE1038" w:rsidP="00E00E33">
      <w:pPr>
        <w:spacing w:after="120" w:line="360" w:lineRule="auto"/>
        <w:ind w:right="-625"/>
        <w:jc w:val="both"/>
        <w:rPr>
          <w:rFonts w:ascii="Calibri" w:hAnsi="Calibri" w:cs="Arial"/>
          <w:sz w:val="24"/>
          <w:szCs w:val="24"/>
          <w:lang w:val="en-US"/>
        </w:rPr>
      </w:pPr>
      <w:r>
        <w:rPr>
          <w:rFonts w:ascii="Calibri" w:hAnsi="Calibri" w:cs="Arial"/>
          <w:sz w:val="24"/>
          <w:szCs w:val="24"/>
          <w:lang w:val="el-GR"/>
        </w:rPr>
        <w:t>Επίσης, οι</w:t>
      </w:r>
      <w:r w:rsidR="00984286" w:rsidRPr="00984286">
        <w:rPr>
          <w:rFonts w:ascii="Calibri" w:hAnsi="Calibri" w:cs="Arial"/>
          <w:sz w:val="24"/>
          <w:szCs w:val="24"/>
          <w:lang w:val="el-GR"/>
        </w:rPr>
        <w:t xml:space="preserve">  Υπεύθυνοι</w:t>
      </w:r>
      <w:r>
        <w:rPr>
          <w:rFonts w:ascii="Calibri" w:hAnsi="Calibri" w:cs="Arial"/>
          <w:sz w:val="24"/>
          <w:szCs w:val="24"/>
          <w:lang w:val="el-GR"/>
        </w:rPr>
        <w:t>,</w:t>
      </w:r>
      <w:r w:rsidR="00984286" w:rsidRPr="00984286">
        <w:rPr>
          <w:rFonts w:ascii="Calibri" w:hAnsi="Calibri" w:cs="Arial"/>
          <w:sz w:val="24"/>
          <w:szCs w:val="24"/>
          <w:lang w:val="el-GR"/>
        </w:rPr>
        <w:t xml:space="preserve">  στο τέλος της σχολικής χρονιάς</w:t>
      </w:r>
      <w:r>
        <w:rPr>
          <w:rFonts w:ascii="Calibri" w:hAnsi="Calibri" w:cs="Arial"/>
          <w:sz w:val="24"/>
          <w:szCs w:val="24"/>
          <w:lang w:val="el-GR"/>
        </w:rPr>
        <w:t>,</w:t>
      </w:r>
      <w:r w:rsidR="004B5487">
        <w:rPr>
          <w:rFonts w:ascii="Calibri" w:hAnsi="Calibri" w:cs="Arial"/>
          <w:sz w:val="24"/>
          <w:szCs w:val="24"/>
          <w:lang w:val="el-GR"/>
        </w:rPr>
        <w:t xml:space="preserve"> αφιερώνουν </w:t>
      </w:r>
      <w:r w:rsidR="00984286" w:rsidRPr="00984286">
        <w:rPr>
          <w:rFonts w:ascii="Calibri" w:hAnsi="Calibri" w:cs="Arial"/>
          <w:sz w:val="24"/>
          <w:szCs w:val="24"/>
          <w:lang w:val="el-GR"/>
        </w:rPr>
        <w:t xml:space="preserve">για όλες τις δραστηριότητες  </w:t>
      </w:r>
      <w:r w:rsidR="00984286" w:rsidRPr="00984286">
        <w:rPr>
          <w:rFonts w:ascii="Calibri" w:hAnsi="Calibri" w:cs="Arial"/>
          <w:b/>
          <w:sz w:val="24"/>
          <w:szCs w:val="24"/>
          <w:lang w:val="el-GR"/>
        </w:rPr>
        <w:t xml:space="preserve">ένα διήμερο </w:t>
      </w:r>
      <w:r w:rsidR="00984286" w:rsidRPr="00984286">
        <w:rPr>
          <w:rFonts w:ascii="Calibri" w:hAnsi="Calibri" w:cs="Arial"/>
          <w:sz w:val="24"/>
          <w:szCs w:val="24"/>
          <w:lang w:val="el-GR"/>
        </w:rPr>
        <w:t>στην παρουσίαση-προβολή των προγραμμάτων (γιορτές μαθητικής δημιουργίας) σε τοπικό επίπεδο.</w:t>
      </w:r>
    </w:p>
    <w:p w:rsidR="00972AA2" w:rsidRPr="00972AA2" w:rsidRDefault="00972AA2" w:rsidP="00E00E33">
      <w:pPr>
        <w:spacing w:after="120" w:line="360" w:lineRule="auto"/>
        <w:ind w:right="-625"/>
        <w:jc w:val="both"/>
        <w:rPr>
          <w:rFonts w:ascii="Calibri" w:hAnsi="Calibri" w:cs="Arial"/>
          <w:sz w:val="24"/>
          <w:szCs w:val="24"/>
          <w:lang w:val="el-GR"/>
        </w:rPr>
      </w:pPr>
      <w:r>
        <w:rPr>
          <w:rFonts w:ascii="Calibri" w:hAnsi="Calibri" w:cs="Arial"/>
          <w:sz w:val="24"/>
          <w:szCs w:val="24"/>
          <w:lang w:val="el-GR"/>
        </w:rPr>
        <w:t>Παρακαλούνται όλοι οι εκπαιδευτικοί να λάβουν γνώση της παρούσας ενυπόγραφα.</w:t>
      </w:r>
    </w:p>
    <w:p w:rsidR="00A963C7" w:rsidRPr="00B030EF" w:rsidRDefault="00B030EF" w:rsidP="00E00E33">
      <w:pPr>
        <w:spacing w:line="360" w:lineRule="auto"/>
        <w:ind w:right="-355"/>
        <w:jc w:val="both"/>
        <w:rPr>
          <w:rFonts w:ascii="Calibri" w:hAnsi="Calibri"/>
          <w:sz w:val="24"/>
          <w:szCs w:val="24"/>
          <w:lang w:val="el-GR"/>
        </w:rPr>
      </w:pPr>
      <w:r>
        <w:rPr>
          <w:rFonts w:ascii="Calibri" w:hAnsi="Calibri" w:cs="Arial"/>
          <w:b/>
          <w:sz w:val="24"/>
          <w:szCs w:val="24"/>
          <w:lang w:val="el-GR"/>
        </w:rPr>
        <w:t xml:space="preserve">  </w:t>
      </w:r>
      <w:r w:rsidR="00217FE8" w:rsidRPr="00712B19">
        <w:rPr>
          <w:rFonts w:ascii="Calibri" w:hAnsi="Calibri" w:cs="Arial"/>
          <w:b/>
          <w:sz w:val="24"/>
          <w:szCs w:val="24"/>
          <w:lang w:val="el-GR"/>
        </w:rPr>
        <w:t xml:space="preserve">                                                                                    </w:t>
      </w:r>
      <w:r w:rsidR="00A963C7">
        <w:rPr>
          <w:rFonts w:ascii="Calibri" w:hAnsi="Calibri"/>
          <w:b/>
          <w:sz w:val="24"/>
          <w:szCs w:val="24"/>
          <w:lang w:val="el-GR"/>
        </w:rPr>
        <w:t xml:space="preserve">                                                                    </w:t>
      </w:r>
      <w:r w:rsidR="00E34BFE">
        <w:rPr>
          <w:rFonts w:ascii="Calibri" w:hAnsi="Calibri"/>
          <w:b/>
          <w:sz w:val="24"/>
          <w:szCs w:val="24"/>
          <w:lang w:val="el-GR"/>
        </w:rPr>
        <w:t xml:space="preserve">                   </w:t>
      </w:r>
    </w:p>
    <w:p w:rsidR="00A963C7" w:rsidRDefault="00A963C7" w:rsidP="00E00E33">
      <w:pPr>
        <w:spacing w:line="360" w:lineRule="auto"/>
        <w:ind w:left="4472" w:right="-355" w:firstLine="1288"/>
        <w:jc w:val="both"/>
        <w:rPr>
          <w:rFonts w:ascii="Calibri" w:hAnsi="Calibri"/>
          <w:b/>
          <w:sz w:val="24"/>
          <w:szCs w:val="24"/>
          <w:lang w:val="el-GR"/>
        </w:rPr>
      </w:pPr>
      <w:r>
        <w:rPr>
          <w:rFonts w:ascii="Calibri" w:hAnsi="Calibri"/>
          <w:b/>
          <w:sz w:val="24"/>
          <w:szCs w:val="24"/>
          <w:lang w:val="el-GR"/>
        </w:rPr>
        <w:t xml:space="preserve">       </w:t>
      </w:r>
    </w:p>
    <w:p w:rsidR="0081089D" w:rsidRPr="00984286" w:rsidRDefault="00984286" w:rsidP="00E00E33">
      <w:pPr>
        <w:spacing w:line="360" w:lineRule="auto"/>
        <w:rPr>
          <w:rFonts w:ascii="Calibri" w:hAnsi="Calibri"/>
          <w:b/>
          <w:sz w:val="24"/>
          <w:szCs w:val="24"/>
          <w:lang w:val="el-GR"/>
        </w:rPr>
      </w:pPr>
      <w:r w:rsidRPr="00984286">
        <w:rPr>
          <w:rFonts w:ascii="Calibri" w:hAnsi="Calibri"/>
          <w:b/>
          <w:sz w:val="24"/>
          <w:szCs w:val="24"/>
          <w:lang w:val="el-GR"/>
        </w:rPr>
        <w:t xml:space="preserve">                                                                                                      Ο ΥΦΥΠΟΥΡΓΟΣ</w:t>
      </w:r>
    </w:p>
    <w:p w:rsidR="00B030EF" w:rsidRPr="00984286" w:rsidRDefault="00B030EF" w:rsidP="00E00E33">
      <w:pPr>
        <w:spacing w:line="360" w:lineRule="auto"/>
        <w:rPr>
          <w:rFonts w:ascii="Calibri" w:hAnsi="Calibri"/>
          <w:lang w:val="el-GR"/>
        </w:rPr>
      </w:pPr>
      <w:r w:rsidRPr="00984286">
        <w:rPr>
          <w:rFonts w:ascii="Calibri" w:hAnsi="Calibri"/>
          <w:lang w:val="el-GR"/>
        </w:rPr>
        <w:t>Εσωτερική Διανομή</w:t>
      </w:r>
      <w:r w:rsidRPr="00B030EF">
        <w:rPr>
          <w:rFonts w:ascii="Calibri" w:hAnsi="Calibri"/>
          <w:lang w:val="el-GR"/>
        </w:rPr>
        <w:t>:</w:t>
      </w:r>
    </w:p>
    <w:p w:rsidR="00B030EF" w:rsidRPr="00984286" w:rsidRDefault="00B030EF" w:rsidP="00E00E33">
      <w:pPr>
        <w:spacing w:line="360" w:lineRule="auto"/>
        <w:rPr>
          <w:rFonts w:ascii="Calibri" w:hAnsi="Calibri"/>
          <w:lang w:val="el-GR"/>
        </w:rPr>
      </w:pPr>
      <w:r w:rsidRPr="00984286">
        <w:rPr>
          <w:rFonts w:ascii="Calibri" w:hAnsi="Calibri"/>
          <w:lang w:val="el-GR"/>
        </w:rPr>
        <w:t>-Γραφείο Υφυπουργού</w:t>
      </w:r>
    </w:p>
    <w:p w:rsidR="00B030EF" w:rsidRDefault="00B030EF" w:rsidP="00E00E33">
      <w:pPr>
        <w:spacing w:line="360" w:lineRule="auto"/>
        <w:rPr>
          <w:rFonts w:ascii="Calibri" w:hAnsi="Calibri"/>
          <w:lang w:val="el-GR"/>
        </w:rPr>
      </w:pPr>
      <w:r w:rsidRPr="00984286">
        <w:rPr>
          <w:rFonts w:ascii="Calibri" w:hAnsi="Calibri"/>
          <w:lang w:val="el-GR"/>
        </w:rPr>
        <w:t>-Γραφείο Γενικού Γραμματέα</w:t>
      </w:r>
    </w:p>
    <w:p w:rsidR="00B759D8" w:rsidRDefault="00B759D8" w:rsidP="00E00E33">
      <w:pPr>
        <w:spacing w:line="360" w:lineRule="auto"/>
        <w:rPr>
          <w:rFonts w:ascii="Calibri" w:hAnsi="Calibri"/>
          <w:lang w:val="el-GR"/>
        </w:rPr>
      </w:pPr>
      <w:r>
        <w:rPr>
          <w:rFonts w:ascii="Calibri" w:hAnsi="Calibri"/>
          <w:lang w:val="el-GR"/>
        </w:rPr>
        <w:t>- Δ/νση Σπουδών Α/θμιας Εκπ/σης</w:t>
      </w:r>
    </w:p>
    <w:p w:rsidR="00B759D8" w:rsidRPr="00984286" w:rsidRDefault="00B759D8" w:rsidP="00E00E33">
      <w:pPr>
        <w:spacing w:line="360" w:lineRule="auto"/>
        <w:rPr>
          <w:rFonts w:ascii="Calibri" w:hAnsi="Calibri"/>
          <w:lang w:val="el-GR"/>
        </w:rPr>
      </w:pPr>
      <w:r>
        <w:rPr>
          <w:rFonts w:ascii="Calibri" w:hAnsi="Calibri"/>
          <w:lang w:val="el-GR"/>
        </w:rPr>
        <w:t>- Δ/νση Σπουδών Δ/θμιας Εκπ/σης</w:t>
      </w:r>
    </w:p>
    <w:p w:rsidR="00984286" w:rsidRPr="00B030EF" w:rsidRDefault="00B030EF" w:rsidP="00E00E33">
      <w:pPr>
        <w:spacing w:line="360" w:lineRule="auto"/>
        <w:rPr>
          <w:rFonts w:ascii="Calibri" w:hAnsi="Calibri"/>
          <w:lang w:val="el-GR"/>
        </w:rPr>
      </w:pPr>
      <w:r w:rsidRPr="00984286">
        <w:rPr>
          <w:rFonts w:ascii="Calibri" w:hAnsi="Calibri"/>
          <w:lang w:val="el-GR"/>
        </w:rPr>
        <w:t xml:space="preserve">-Δ/νση ΣΕΠΕΔ, Τμήμα Β’ </w:t>
      </w:r>
    </w:p>
    <w:p w:rsidR="00B030EF" w:rsidRPr="004772E8" w:rsidRDefault="00984286" w:rsidP="00E00E33">
      <w:pPr>
        <w:spacing w:line="360" w:lineRule="auto"/>
        <w:rPr>
          <w:rFonts w:ascii="Calibri" w:hAnsi="Calibri"/>
          <w:b/>
          <w:sz w:val="24"/>
          <w:szCs w:val="24"/>
          <w:lang w:val="en-US"/>
        </w:rPr>
      </w:pPr>
      <w:r w:rsidRPr="00984286">
        <w:rPr>
          <w:rFonts w:ascii="Calibri" w:hAnsi="Calibri"/>
          <w:b/>
          <w:sz w:val="24"/>
          <w:szCs w:val="24"/>
          <w:lang w:val="el-GR"/>
        </w:rPr>
        <w:t xml:space="preserve">                                                                                             </w:t>
      </w:r>
      <w:r>
        <w:rPr>
          <w:rFonts w:ascii="Calibri" w:hAnsi="Calibri"/>
          <w:b/>
          <w:sz w:val="24"/>
          <w:szCs w:val="24"/>
          <w:lang w:val="el-GR"/>
        </w:rPr>
        <w:t xml:space="preserve">   </w:t>
      </w:r>
      <w:r w:rsidRPr="00984286">
        <w:rPr>
          <w:rFonts w:ascii="Calibri" w:hAnsi="Calibri"/>
          <w:b/>
          <w:sz w:val="24"/>
          <w:szCs w:val="24"/>
          <w:lang w:val="el-GR"/>
        </w:rPr>
        <w:t xml:space="preserve"> ΣΥΜΕΩΝ ΚΕΔΙΚΟΓΛΟΥ</w:t>
      </w:r>
    </w:p>
    <w:sectPr w:rsidR="00B030EF" w:rsidRPr="004772E8" w:rsidSect="0081089D">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06AA" w:rsidRDefault="009A06AA" w:rsidP="003443A4">
      <w:r>
        <w:separator/>
      </w:r>
    </w:p>
  </w:endnote>
  <w:endnote w:type="continuationSeparator" w:id="0">
    <w:p w:rsidR="009A06AA" w:rsidRDefault="009A06AA" w:rsidP="003443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43A4" w:rsidRDefault="003443A4">
    <w:pPr>
      <w:pStyle w:val="Footer"/>
      <w:jc w:val="right"/>
    </w:pPr>
    <w:r>
      <w:fldChar w:fldCharType="begin"/>
    </w:r>
    <w:r>
      <w:instrText xml:space="preserve"> PAGE   \* MERGEFORMAT </w:instrText>
    </w:r>
    <w:r>
      <w:fldChar w:fldCharType="separate"/>
    </w:r>
    <w:r w:rsidR="008D0F45">
      <w:rPr>
        <w:noProof/>
      </w:rPr>
      <w:t>1</w:t>
    </w:r>
    <w:r>
      <w:fldChar w:fldCharType="end"/>
    </w:r>
  </w:p>
  <w:p w:rsidR="003443A4" w:rsidRDefault="003443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06AA" w:rsidRDefault="009A06AA" w:rsidP="003443A4">
      <w:r>
        <w:separator/>
      </w:r>
    </w:p>
  </w:footnote>
  <w:footnote w:type="continuationSeparator" w:id="0">
    <w:p w:rsidR="009A06AA" w:rsidRDefault="009A06AA" w:rsidP="003443A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02467"/>
    <w:multiLevelType w:val="hybridMultilevel"/>
    <w:tmpl w:val="FA961252"/>
    <w:lvl w:ilvl="0" w:tplc="729A0562">
      <w:start w:val="1"/>
      <w:numFmt w:val="decimal"/>
      <w:lvlText w:val="%1."/>
      <w:lvlJc w:val="left"/>
      <w:pPr>
        <w:ind w:left="753" w:hanging="360"/>
      </w:pPr>
      <w:rPr>
        <w:rFonts w:hint="default"/>
      </w:rPr>
    </w:lvl>
    <w:lvl w:ilvl="1" w:tplc="04080019" w:tentative="1">
      <w:start w:val="1"/>
      <w:numFmt w:val="lowerLetter"/>
      <w:lvlText w:val="%2."/>
      <w:lvlJc w:val="left"/>
      <w:pPr>
        <w:ind w:left="1473" w:hanging="360"/>
      </w:pPr>
    </w:lvl>
    <w:lvl w:ilvl="2" w:tplc="0408001B" w:tentative="1">
      <w:start w:val="1"/>
      <w:numFmt w:val="lowerRoman"/>
      <w:lvlText w:val="%3."/>
      <w:lvlJc w:val="right"/>
      <w:pPr>
        <w:ind w:left="2193" w:hanging="180"/>
      </w:pPr>
    </w:lvl>
    <w:lvl w:ilvl="3" w:tplc="0408000F" w:tentative="1">
      <w:start w:val="1"/>
      <w:numFmt w:val="decimal"/>
      <w:lvlText w:val="%4."/>
      <w:lvlJc w:val="left"/>
      <w:pPr>
        <w:ind w:left="2913" w:hanging="360"/>
      </w:pPr>
    </w:lvl>
    <w:lvl w:ilvl="4" w:tplc="04080019" w:tentative="1">
      <w:start w:val="1"/>
      <w:numFmt w:val="lowerLetter"/>
      <w:lvlText w:val="%5."/>
      <w:lvlJc w:val="left"/>
      <w:pPr>
        <w:ind w:left="3633" w:hanging="360"/>
      </w:pPr>
    </w:lvl>
    <w:lvl w:ilvl="5" w:tplc="0408001B" w:tentative="1">
      <w:start w:val="1"/>
      <w:numFmt w:val="lowerRoman"/>
      <w:lvlText w:val="%6."/>
      <w:lvlJc w:val="right"/>
      <w:pPr>
        <w:ind w:left="4353" w:hanging="180"/>
      </w:pPr>
    </w:lvl>
    <w:lvl w:ilvl="6" w:tplc="0408000F" w:tentative="1">
      <w:start w:val="1"/>
      <w:numFmt w:val="decimal"/>
      <w:lvlText w:val="%7."/>
      <w:lvlJc w:val="left"/>
      <w:pPr>
        <w:ind w:left="5073" w:hanging="360"/>
      </w:pPr>
    </w:lvl>
    <w:lvl w:ilvl="7" w:tplc="04080019" w:tentative="1">
      <w:start w:val="1"/>
      <w:numFmt w:val="lowerLetter"/>
      <w:lvlText w:val="%8."/>
      <w:lvlJc w:val="left"/>
      <w:pPr>
        <w:ind w:left="5793" w:hanging="360"/>
      </w:pPr>
    </w:lvl>
    <w:lvl w:ilvl="8" w:tplc="0408001B" w:tentative="1">
      <w:start w:val="1"/>
      <w:numFmt w:val="lowerRoman"/>
      <w:lvlText w:val="%9."/>
      <w:lvlJc w:val="right"/>
      <w:pPr>
        <w:ind w:left="6513" w:hanging="180"/>
      </w:pPr>
    </w:lvl>
  </w:abstractNum>
  <w:abstractNum w:abstractNumId="1">
    <w:nsid w:val="0CB6642D"/>
    <w:multiLevelType w:val="hybridMultilevel"/>
    <w:tmpl w:val="7A22DFD8"/>
    <w:lvl w:ilvl="0" w:tplc="3B46469E">
      <w:start w:val="1"/>
      <w:numFmt w:val="decimal"/>
      <w:lvlText w:val="%1."/>
      <w:lvlJc w:val="left"/>
      <w:pPr>
        <w:ind w:left="1248" w:hanging="360"/>
      </w:pPr>
      <w:rPr>
        <w:rFonts w:hint="default"/>
      </w:rPr>
    </w:lvl>
    <w:lvl w:ilvl="1" w:tplc="04080019" w:tentative="1">
      <w:start w:val="1"/>
      <w:numFmt w:val="lowerLetter"/>
      <w:lvlText w:val="%2."/>
      <w:lvlJc w:val="left"/>
      <w:pPr>
        <w:ind w:left="1968" w:hanging="360"/>
      </w:pPr>
    </w:lvl>
    <w:lvl w:ilvl="2" w:tplc="0408001B" w:tentative="1">
      <w:start w:val="1"/>
      <w:numFmt w:val="lowerRoman"/>
      <w:lvlText w:val="%3."/>
      <w:lvlJc w:val="right"/>
      <w:pPr>
        <w:ind w:left="2688" w:hanging="180"/>
      </w:pPr>
    </w:lvl>
    <w:lvl w:ilvl="3" w:tplc="0408000F" w:tentative="1">
      <w:start w:val="1"/>
      <w:numFmt w:val="decimal"/>
      <w:lvlText w:val="%4."/>
      <w:lvlJc w:val="left"/>
      <w:pPr>
        <w:ind w:left="3408" w:hanging="360"/>
      </w:pPr>
    </w:lvl>
    <w:lvl w:ilvl="4" w:tplc="04080019" w:tentative="1">
      <w:start w:val="1"/>
      <w:numFmt w:val="lowerLetter"/>
      <w:lvlText w:val="%5."/>
      <w:lvlJc w:val="left"/>
      <w:pPr>
        <w:ind w:left="4128" w:hanging="360"/>
      </w:pPr>
    </w:lvl>
    <w:lvl w:ilvl="5" w:tplc="0408001B" w:tentative="1">
      <w:start w:val="1"/>
      <w:numFmt w:val="lowerRoman"/>
      <w:lvlText w:val="%6."/>
      <w:lvlJc w:val="right"/>
      <w:pPr>
        <w:ind w:left="4848" w:hanging="180"/>
      </w:pPr>
    </w:lvl>
    <w:lvl w:ilvl="6" w:tplc="0408000F" w:tentative="1">
      <w:start w:val="1"/>
      <w:numFmt w:val="decimal"/>
      <w:lvlText w:val="%7."/>
      <w:lvlJc w:val="left"/>
      <w:pPr>
        <w:ind w:left="5568" w:hanging="360"/>
      </w:pPr>
    </w:lvl>
    <w:lvl w:ilvl="7" w:tplc="04080019" w:tentative="1">
      <w:start w:val="1"/>
      <w:numFmt w:val="lowerLetter"/>
      <w:lvlText w:val="%8."/>
      <w:lvlJc w:val="left"/>
      <w:pPr>
        <w:ind w:left="6288" w:hanging="360"/>
      </w:pPr>
    </w:lvl>
    <w:lvl w:ilvl="8" w:tplc="0408001B" w:tentative="1">
      <w:start w:val="1"/>
      <w:numFmt w:val="lowerRoman"/>
      <w:lvlText w:val="%9."/>
      <w:lvlJc w:val="right"/>
      <w:pPr>
        <w:ind w:left="7008" w:hanging="180"/>
      </w:pPr>
    </w:lvl>
  </w:abstractNum>
  <w:abstractNum w:abstractNumId="2">
    <w:nsid w:val="16736DEF"/>
    <w:multiLevelType w:val="hybridMultilevel"/>
    <w:tmpl w:val="D8D864B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1F484A0A"/>
    <w:multiLevelType w:val="hybridMultilevel"/>
    <w:tmpl w:val="C25CE182"/>
    <w:lvl w:ilvl="0" w:tplc="878A5720">
      <w:start w:val="1"/>
      <w:numFmt w:val="decimal"/>
      <w:lvlText w:val="%1."/>
      <w:lvlJc w:val="left"/>
      <w:pPr>
        <w:ind w:left="888" w:hanging="360"/>
      </w:pPr>
      <w:rPr>
        <w:rFonts w:hint="default"/>
      </w:rPr>
    </w:lvl>
    <w:lvl w:ilvl="1" w:tplc="04080019" w:tentative="1">
      <w:start w:val="1"/>
      <w:numFmt w:val="lowerLetter"/>
      <w:lvlText w:val="%2."/>
      <w:lvlJc w:val="left"/>
      <w:pPr>
        <w:ind w:left="1608" w:hanging="360"/>
      </w:pPr>
    </w:lvl>
    <w:lvl w:ilvl="2" w:tplc="0408001B" w:tentative="1">
      <w:start w:val="1"/>
      <w:numFmt w:val="lowerRoman"/>
      <w:lvlText w:val="%3."/>
      <w:lvlJc w:val="right"/>
      <w:pPr>
        <w:ind w:left="2328" w:hanging="180"/>
      </w:pPr>
    </w:lvl>
    <w:lvl w:ilvl="3" w:tplc="0408000F" w:tentative="1">
      <w:start w:val="1"/>
      <w:numFmt w:val="decimal"/>
      <w:lvlText w:val="%4."/>
      <w:lvlJc w:val="left"/>
      <w:pPr>
        <w:ind w:left="3048" w:hanging="360"/>
      </w:pPr>
    </w:lvl>
    <w:lvl w:ilvl="4" w:tplc="04080019" w:tentative="1">
      <w:start w:val="1"/>
      <w:numFmt w:val="lowerLetter"/>
      <w:lvlText w:val="%5."/>
      <w:lvlJc w:val="left"/>
      <w:pPr>
        <w:ind w:left="3768" w:hanging="360"/>
      </w:pPr>
    </w:lvl>
    <w:lvl w:ilvl="5" w:tplc="0408001B" w:tentative="1">
      <w:start w:val="1"/>
      <w:numFmt w:val="lowerRoman"/>
      <w:lvlText w:val="%6."/>
      <w:lvlJc w:val="right"/>
      <w:pPr>
        <w:ind w:left="4488" w:hanging="180"/>
      </w:pPr>
    </w:lvl>
    <w:lvl w:ilvl="6" w:tplc="0408000F" w:tentative="1">
      <w:start w:val="1"/>
      <w:numFmt w:val="decimal"/>
      <w:lvlText w:val="%7."/>
      <w:lvlJc w:val="left"/>
      <w:pPr>
        <w:ind w:left="5208" w:hanging="360"/>
      </w:pPr>
    </w:lvl>
    <w:lvl w:ilvl="7" w:tplc="04080019" w:tentative="1">
      <w:start w:val="1"/>
      <w:numFmt w:val="lowerLetter"/>
      <w:lvlText w:val="%8."/>
      <w:lvlJc w:val="left"/>
      <w:pPr>
        <w:ind w:left="5928" w:hanging="360"/>
      </w:pPr>
    </w:lvl>
    <w:lvl w:ilvl="8" w:tplc="0408001B" w:tentative="1">
      <w:start w:val="1"/>
      <w:numFmt w:val="lowerRoman"/>
      <w:lvlText w:val="%9."/>
      <w:lvlJc w:val="right"/>
      <w:pPr>
        <w:ind w:left="6648" w:hanging="180"/>
      </w:pPr>
    </w:lvl>
  </w:abstractNum>
  <w:abstractNum w:abstractNumId="4">
    <w:nsid w:val="21027889"/>
    <w:multiLevelType w:val="hybridMultilevel"/>
    <w:tmpl w:val="F59AA8E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249A6055"/>
    <w:multiLevelType w:val="hybridMultilevel"/>
    <w:tmpl w:val="0D7EEBF6"/>
    <w:lvl w:ilvl="0" w:tplc="EC146D50">
      <w:start w:val="1"/>
      <w:numFmt w:val="decimal"/>
      <w:lvlText w:val="%1."/>
      <w:lvlJc w:val="left"/>
      <w:pPr>
        <w:ind w:left="720" w:hanging="360"/>
      </w:pPr>
      <w:rPr>
        <w:rFonts w:hint="default"/>
        <w:sz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2D04376A"/>
    <w:multiLevelType w:val="hybridMultilevel"/>
    <w:tmpl w:val="65E0AEC6"/>
    <w:lvl w:ilvl="0" w:tplc="8F925AF8">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7">
    <w:nsid w:val="3FF97FC2"/>
    <w:multiLevelType w:val="hybridMultilevel"/>
    <w:tmpl w:val="328A2A5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47DF68B0"/>
    <w:multiLevelType w:val="singleLevel"/>
    <w:tmpl w:val="0408000F"/>
    <w:lvl w:ilvl="0">
      <w:start w:val="1"/>
      <w:numFmt w:val="decimal"/>
      <w:lvlText w:val="%1."/>
      <w:lvlJc w:val="left"/>
      <w:pPr>
        <w:tabs>
          <w:tab w:val="num" w:pos="360"/>
        </w:tabs>
        <w:ind w:left="360" w:hanging="360"/>
      </w:pPr>
    </w:lvl>
  </w:abstractNum>
  <w:abstractNum w:abstractNumId="9">
    <w:nsid w:val="56293897"/>
    <w:multiLevelType w:val="hybridMultilevel"/>
    <w:tmpl w:val="78D2A05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65EC6AA2"/>
    <w:multiLevelType w:val="hybridMultilevel"/>
    <w:tmpl w:val="47AC2692"/>
    <w:lvl w:ilvl="0" w:tplc="0409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1">
    <w:nsid w:val="697916F0"/>
    <w:multiLevelType w:val="hybridMultilevel"/>
    <w:tmpl w:val="400C6262"/>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nsid w:val="6BD528C9"/>
    <w:multiLevelType w:val="hybridMultilevel"/>
    <w:tmpl w:val="F4F4F68E"/>
    <w:lvl w:ilvl="0" w:tplc="48427C46">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7B820E58"/>
    <w:multiLevelType w:val="hybridMultilevel"/>
    <w:tmpl w:val="F08CC74C"/>
    <w:lvl w:ilvl="0" w:tplc="A2623A0A">
      <w:start w:val="1"/>
      <w:numFmt w:val="decimal"/>
      <w:lvlText w:val="%1."/>
      <w:lvlJc w:val="left"/>
      <w:pPr>
        <w:ind w:left="303" w:hanging="360"/>
      </w:pPr>
      <w:rPr>
        <w:rFonts w:hint="default"/>
      </w:rPr>
    </w:lvl>
    <w:lvl w:ilvl="1" w:tplc="04080019" w:tentative="1">
      <w:start w:val="1"/>
      <w:numFmt w:val="lowerLetter"/>
      <w:lvlText w:val="%2."/>
      <w:lvlJc w:val="left"/>
      <w:pPr>
        <w:ind w:left="1023" w:hanging="360"/>
      </w:pPr>
    </w:lvl>
    <w:lvl w:ilvl="2" w:tplc="0408001B" w:tentative="1">
      <w:start w:val="1"/>
      <w:numFmt w:val="lowerRoman"/>
      <w:lvlText w:val="%3."/>
      <w:lvlJc w:val="right"/>
      <w:pPr>
        <w:ind w:left="1743" w:hanging="180"/>
      </w:pPr>
    </w:lvl>
    <w:lvl w:ilvl="3" w:tplc="0408000F" w:tentative="1">
      <w:start w:val="1"/>
      <w:numFmt w:val="decimal"/>
      <w:lvlText w:val="%4."/>
      <w:lvlJc w:val="left"/>
      <w:pPr>
        <w:ind w:left="2463" w:hanging="360"/>
      </w:pPr>
    </w:lvl>
    <w:lvl w:ilvl="4" w:tplc="04080019" w:tentative="1">
      <w:start w:val="1"/>
      <w:numFmt w:val="lowerLetter"/>
      <w:lvlText w:val="%5."/>
      <w:lvlJc w:val="left"/>
      <w:pPr>
        <w:ind w:left="3183" w:hanging="360"/>
      </w:pPr>
    </w:lvl>
    <w:lvl w:ilvl="5" w:tplc="0408001B" w:tentative="1">
      <w:start w:val="1"/>
      <w:numFmt w:val="lowerRoman"/>
      <w:lvlText w:val="%6."/>
      <w:lvlJc w:val="right"/>
      <w:pPr>
        <w:ind w:left="3903" w:hanging="180"/>
      </w:pPr>
    </w:lvl>
    <w:lvl w:ilvl="6" w:tplc="0408000F" w:tentative="1">
      <w:start w:val="1"/>
      <w:numFmt w:val="decimal"/>
      <w:lvlText w:val="%7."/>
      <w:lvlJc w:val="left"/>
      <w:pPr>
        <w:ind w:left="4623" w:hanging="360"/>
      </w:pPr>
    </w:lvl>
    <w:lvl w:ilvl="7" w:tplc="04080019" w:tentative="1">
      <w:start w:val="1"/>
      <w:numFmt w:val="lowerLetter"/>
      <w:lvlText w:val="%8."/>
      <w:lvlJc w:val="left"/>
      <w:pPr>
        <w:ind w:left="5343" w:hanging="360"/>
      </w:pPr>
    </w:lvl>
    <w:lvl w:ilvl="8" w:tplc="0408001B" w:tentative="1">
      <w:start w:val="1"/>
      <w:numFmt w:val="lowerRoman"/>
      <w:lvlText w:val="%9."/>
      <w:lvlJc w:val="right"/>
      <w:pPr>
        <w:ind w:left="6063" w:hanging="180"/>
      </w:pPr>
    </w:lvl>
  </w:abstractNum>
  <w:num w:numId="1">
    <w:abstractNumId w:val="10"/>
  </w:num>
  <w:num w:numId="2">
    <w:abstractNumId w:val="3"/>
  </w:num>
  <w:num w:numId="3">
    <w:abstractNumId w:val="1"/>
  </w:num>
  <w:num w:numId="4">
    <w:abstractNumId w:val="0"/>
  </w:num>
  <w:num w:numId="5">
    <w:abstractNumId w:val="2"/>
  </w:num>
  <w:num w:numId="6">
    <w:abstractNumId w:val="6"/>
  </w:num>
  <w:num w:numId="7">
    <w:abstractNumId w:val="13"/>
  </w:num>
  <w:num w:numId="8">
    <w:abstractNumId w:val="5"/>
  </w:num>
  <w:num w:numId="9">
    <w:abstractNumId w:val="4"/>
  </w:num>
  <w:num w:numId="10">
    <w:abstractNumId w:val="12"/>
  </w:num>
  <w:num w:numId="11">
    <w:abstractNumId w:val="8"/>
    <w:lvlOverride w:ilvl="0">
      <w:startOverride w:val="1"/>
    </w:lvlOverride>
  </w:num>
  <w:num w:numId="12">
    <w:abstractNumId w:val="9"/>
  </w:num>
  <w:num w:numId="13">
    <w:abstractNumId w:val="11"/>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963C7"/>
    <w:rsid w:val="000A236B"/>
    <w:rsid w:val="000D0723"/>
    <w:rsid w:val="00104221"/>
    <w:rsid w:val="001042DC"/>
    <w:rsid w:val="001C2726"/>
    <w:rsid w:val="001F4F6A"/>
    <w:rsid w:val="001F51C1"/>
    <w:rsid w:val="0020030D"/>
    <w:rsid w:val="00217FE8"/>
    <w:rsid w:val="002833F9"/>
    <w:rsid w:val="00287F0B"/>
    <w:rsid w:val="002B08EE"/>
    <w:rsid w:val="0032031C"/>
    <w:rsid w:val="0032173C"/>
    <w:rsid w:val="00337CA1"/>
    <w:rsid w:val="003443A4"/>
    <w:rsid w:val="00381EBA"/>
    <w:rsid w:val="00392E12"/>
    <w:rsid w:val="003C068D"/>
    <w:rsid w:val="003D209F"/>
    <w:rsid w:val="003E3CB2"/>
    <w:rsid w:val="0040423B"/>
    <w:rsid w:val="004070AA"/>
    <w:rsid w:val="00414366"/>
    <w:rsid w:val="00423837"/>
    <w:rsid w:val="00442056"/>
    <w:rsid w:val="00444722"/>
    <w:rsid w:val="00456C8A"/>
    <w:rsid w:val="00463B48"/>
    <w:rsid w:val="00464776"/>
    <w:rsid w:val="00464F78"/>
    <w:rsid w:val="004772E8"/>
    <w:rsid w:val="00495ECF"/>
    <w:rsid w:val="004B5487"/>
    <w:rsid w:val="004C0AD9"/>
    <w:rsid w:val="004E5832"/>
    <w:rsid w:val="004F7D78"/>
    <w:rsid w:val="00512A3A"/>
    <w:rsid w:val="00565C3A"/>
    <w:rsid w:val="00587009"/>
    <w:rsid w:val="0059051F"/>
    <w:rsid w:val="005A1D63"/>
    <w:rsid w:val="005A7620"/>
    <w:rsid w:val="006026B7"/>
    <w:rsid w:val="006072BD"/>
    <w:rsid w:val="00614ED8"/>
    <w:rsid w:val="00623DE1"/>
    <w:rsid w:val="006435BA"/>
    <w:rsid w:val="00673C21"/>
    <w:rsid w:val="0067590A"/>
    <w:rsid w:val="006B5603"/>
    <w:rsid w:val="006E4FE4"/>
    <w:rsid w:val="00712AB8"/>
    <w:rsid w:val="00712B19"/>
    <w:rsid w:val="007553BA"/>
    <w:rsid w:val="007821D7"/>
    <w:rsid w:val="00792B58"/>
    <w:rsid w:val="007B4622"/>
    <w:rsid w:val="007B7920"/>
    <w:rsid w:val="007C43F5"/>
    <w:rsid w:val="007D392E"/>
    <w:rsid w:val="0081089D"/>
    <w:rsid w:val="00812D5B"/>
    <w:rsid w:val="00856F67"/>
    <w:rsid w:val="008A01D8"/>
    <w:rsid w:val="008A774B"/>
    <w:rsid w:val="008B0ACE"/>
    <w:rsid w:val="008D0F45"/>
    <w:rsid w:val="00922BFD"/>
    <w:rsid w:val="00936866"/>
    <w:rsid w:val="00950AB4"/>
    <w:rsid w:val="00972AA2"/>
    <w:rsid w:val="009840E7"/>
    <w:rsid w:val="00984286"/>
    <w:rsid w:val="009A06AA"/>
    <w:rsid w:val="009C24A6"/>
    <w:rsid w:val="00A2396C"/>
    <w:rsid w:val="00A253CA"/>
    <w:rsid w:val="00A3503B"/>
    <w:rsid w:val="00A529B5"/>
    <w:rsid w:val="00A700A0"/>
    <w:rsid w:val="00A851FF"/>
    <w:rsid w:val="00A963C7"/>
    <w:rsid w:val="00AD3804"/>
    <w:rsid w:val="00B030EF"/>
    <w:rsid w:val="00B15A13"/>
    <w:rsid w:val="00B27870"/>
    <w:rsid w:val="00B56356"/>
    <w:rsid w:val="00B759D8"/>
    <w:rsid w:val="00B90428"/>
    <w:rsid w:val="00B969E4"/>
    <w:rsid w:val="00BD125D"/>
    <w:rsid w:val="00C04084"/>
    <w:rsid w:val="00C33F8E"/>
    <w:rsid w:val="00C5245D"/>
    <w:rsid w:val="00C849DA"/>
    <w:rsid w:val="00CC6657"/>
    <w:rsid w:val="00CD40C8"/>
    <w:rsid w:val="00D0497E"/>
    <w:rsid w:val="00D1110C"/>
    <w:rsid w:val="00D301DE"/>
    <w:rsid w:val="00D67A14"/>
    <w:rsid w:val="00D750C5"/>
    <w:rsid w:val="00D7525A"/>
    <w:rsid w:val="00D979C2"/>
    <w:rsid w:val="00DA2F03"/>
    <w:rsid w:val="00DD2464"/>
    <w:rsid w:val="00DE1038"/>
    <w:rsid w:val="00DF13B9"/>
    <w:rsid w:val="00DF354C"/>
    <w:rsid w:val="00E00E33"/>
    <w:rsid w:val="00E27FB8"/>
    <w:rsid w:val="00E34BFE"/>
    <w:rsid w:val="00E44DD1"/>
    <w:rsid w:val="00E543A0"/>
    <w:rsid w:val="00EB2EF3"/>
    <w:rsid w:val="00EB72E6"/>
    <w:rsid w:val="00F15090"/>
    <w:rsid w:val="00F44D15"/>
    <w:rsid w:val="00F70DE2"/>
    <w:rsid w:val="00F93A2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63C7"/>
    <w:rPr>
      <w:rFonts w:ascii="Times New Roman" w:eastAsia="Times New Roman" w:hAnsi="Times New Roman"/>
      <w:lang w:val="en-GB"/>
    </w:rPr>
  </w:style>
  <w:style w:type="paragraph" w:styleId="Heading1">
    <w:name w:val="heading 1"/>
    <w:basedOn w:val="Normal"/>
    <w:next w:val="Normal"/>
    <w:link w:val="Heading1Char"/>
    <w:qFormat/>
    <w:rsid w:val="00A963C7"/>
    <w:pPr>
      <w:keepNext/>
      <w:outlineLvl w:val="0"/>
    </w:pPr>
    <w:rPr>
      <w:rFonts w:ascii="Arial" w:hAnsi="Arial"/>
      <w:b/>
      <w:sz w:val="24"/>
      <w:lang w:val="el-GR"/>
    </w:rPr>
  </w:style>
  <w:style w:type="paragraph" w:styleId="Heading6">
    <w:name w:val="heading 6"/>
    <w:basedOn w:val="Normal"/>
    <w:next w:val="Normal"/>
    <w:link w:val="Heading6Char"/>
    <w:qFormat/>
    <w:rsid w:val="00A963C7"/>
    <w:pPr>
      <w:spacing w:before="240" w:after="60"/>
      <w:outlineLvl w:val="5"/>
    </w:pPr>
    <w:rPr>
      <w:b/>
      <w:bCs/>
      <w:sz w:val="22"/>
      <w:szCs w:val="22"/>
    </w:rPr>
  </w:style>
  <w:style w:type="paragraph" w:styleId="Heading8">
    <w:name w:val="heading 8"/>
    <w:basedOn w:val="Normal"/>
    <w:next w:val="Normal"/>
    <w:link w:val="Heading8Char"/>
    <w:uiPriority w:val="9"/>
    <w:unhideWhenUsed/>
    <w:qFormat/>
    <w:rsid w:val="007553BA"/>
    <w:pPr>
      <w:spacing w:before="240" w:after="60"/>
      <w:outlineLvl w:val="7"/>
    </w:pPr>
    <w:rPr>
      <w:rFonts w:ascii="Calibri" w:hAnsi="Calibri"/>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963C7"/>
    <w:rPr>
      <w:rFonts w:ascii="Arial" w:eastAsia="Times New Roman" w:hAnsi="Arial" w:cs="Times New Roman"/>
      <w:b/>
      <w:sz w:val="24"/>
      <w:szCs w:val="20"/>
      <w:lang w:eastAsia="el-GR"/>
    </w:rPr>
  </w:style>
  <w:style w:type="character" w:customStyle="1" w:styleId="Heading6Char">
    <w:name w:val="Heading 6 Char"/>
    <w:basedOn w:val="DefaultParagraphFont"/>
    <w:link w:val="Heading6"/>
    <w:rsid w:val="00A963C7"/>
    <w:rPr>
      <w:rFonts w:ascii="Times New Roman" w:eastAsia="Times New Roman" w:hAnsi="Times New Roman" w:cs="Times New Roman"/>
      <w:b/>
      <w:bCs/>
      <w:lang w:val="en-GB" w:eastAsia="el-GR"/>
    </w:rPr>
  </w:style>
  <w:style w:type="character" w:styleId="Hyperlink">
    <w:name w:val="Hyperlink"/>
    <w:basedOn w:val="DefaultParagraphFont"/>
    <w:rsid w:val="00A963C7"/>
    <w:rPr>
      <w:color w:val="0000FF"/>
      <w:u w:val="single"/>
    </w:rPr>
  </w:style>
  <w:style w:type="paragraph" w:styleId="BalloonText">
    <w:name w:val="Balloon Text"/>
    <w:basedOn w:val="Normal"/>
    <w:link w:val="BalloonTextChar"/>
    <w:uiPriority w:val="99"/>
    <w:semiHidden/>
    <w:unhideWhenUsed/>
    <w:rsid w:val="00A963C7"/>
    <w:rPr>
      <w:rFonts w:ascii="Tahoma" w:hAnsi="Tahoma" w:cs="Tahoma"/>
      <w:sz w:val="16"/>
      <w:szCs w:val="16"/>
    </w:rPr>
  </w:style>
  <w:style w:type="character" w:customStyle="1" w:styleId="BalloonTextChar">
    <w:name w:val="Balloon Text Char"/>
    <w:basedOn w:val="DefaultParagraphFont"/>
    <w:link w:val="BalloonText"/>
    <w:uiPriority w:val="99"/>
    <w:semiHidden/>
    <w:rsid w:val="00A963C7"/>
    <w:rPr>
      <w:rFonts w:ascii="Tahoma" w:eastAsia="Times New Roman" w:hAnsi="Tahoma" w:cs="Tahoma"/>
      <w:sz w:val="16"/>
      <w:szCs w:val="16"/>
      <w:lang w:val="en-GB" w:eastAsia="el-GR"/>
    </w:rPr>
  </w:style>
  <w:style w:type="character" w:customStyle="1" w:styleId="Heading8Char">
    <w:name w:val="Heading 8 Char"/>
    <w:basedOn w:val="DefaultParagraphFont"/>
    <w:link w:val="Heading8"/>
    <w:uiPriority w:val="9"/>
    <w:rsid w:val="007553BA"/>
    <w:rPr>
      <w:rFonts w:ascii="Calibri" w:eastAsia="Times New Roman" w:hAnsi="Calibri" w:cs="Times New Roman"/>
      <w:i/>
      <w:iCs/>
      <w:sz w:val="24"/>
      <w:szCs w:val="24"/>
      <w:lang w:val="en-GB"/>
    </w:rPr>
  </w:style>
  <w:style w:type="character" w:customStyle="1" w:styleId="a">
    <w:name w:val="Σώμα κειμένου_"/>
    <w:basedOn w:val="DefaultParagraphFont"/>
    <w:link w:val="3"/>
    <w:rsid w:val="00F15090"/>
    <w:rPr>
      <w:rFonts w:ascii="Arial" w:eastAsia="Arial" w:hAnsi="Arial" w:cs="Arial"/>
      <w:sz w:val="18"/>
      <w:szCs w:val="18"/>
      <w:shd w:val="clear" w:color="auto" w:fill="FFFFFF"/>
    </w:rPr>
  </w:style>
  <w:style w:type="character" w:customStyle="1" w:styleId="2">
    <w:name w:val="Σώμα κειμένου2"/>
    <w:basedOn w:val="a"/>
    <w:rsid w:val="00F15090"/>
    <w:rPr>
      <w:rFonts w:ascii="Arial" w:eastAsia="Arial" w:hAnsi="Arial" w:cs="Arial"/>
      <w:sz w:val="18"/>
      <w:szCs w:val="18"/>
      <w:shd w:val="clear" w:color="auto" w:fill="FFFFFF"/>
    </w:rPr>
  </w:style>
  <w:style w:type="paragraph" w:customStyle="1" w:styleId="3">
    <w:name w:val="Σώμα κειμένου3"/>
    <w:basedOn w:val="Normal"/>
    <w:link w:val="a"/>
    <w:rsid w:val="00F15090"/>
    <w:pPr>
      <w:shd w:val="clear" w:color="auto" w:fill="FFFFFF"/>
      <w:spacing w:before="240" w:after="60" w:line="0" w:lineRule="atLeast"/>
      <w:ind w:hanging="280"/>
      <w:jc w:val="both"/>
    </w:pPr>
    <w:rPr>
      <w:rFonts w:ascii="Arial" w:eastAsia="Arial" w:hAnsi="Arial" w:cs="Arial"/>
      <w:sz w:val="18"/>
      <w:szCs w:val="18"/>
      <w:lang w:val="el-GR"/>
    </w:rPr>
  </w:style>
  <w:style w:type="paragraph" w:styleId="BodyTextIndent3">
    <w:name w:val="Body Text Indent 3"/>
    <w:basedOn w:val="Normal"/>
    <w:link w:val="BodyTextIndent3Char"/>
    <w:rsid w:val="00D1110C"/>
    <w:pPr>
      <w:ind w:hanging="181"/>
      <w:jc w:val="both"/>
    </w:pPr>
    <w:rPr>
      <w:rFonts w:ascii="Arial" w:hAnsi="Arial" w:cs="Arial"/>
      <w:sz w:val="24"/>
      <w:szCs w:val="24"/>
      <w:lang w:val="el-GR"/>
    </w:rPr>
  </w:style>
  <w:style w:type="character" w:customStyle="1" w:styleId="BodyTextIndent3Char">
    <w:name w:val="Body Text Indent 3 Char"/>
    <w:basedOn w:val="DefaultParagraphFont"/>
    <w:link w:val="BodyTextIndent3"/>
    <w:rsid w:val="00D1110C"/>
    <w:rPr>
      <w:rFonts w:ascii="Arial" w:eastAsia="Times New Roman" w:hAnsi="Arial" w:cs="Arial"/>
      <w:sz w:val="24"/>
      <w:szCs w:val="24"/>
    </w:rPr>
  </w:style>
  <w:style w:type="paragraph" w:styleId="Header">
    <w:name w:val="header"/>
    <w:basedOn w:val="Normal"/>
    <w:link w:val="HeaderChar"/>
    <w:uiPriority w:val="99"/>
    <w:semiHidden/>
    <w:unhideWhenUsed/>
    <w:rsid w:val="003443A4"/>
    <w:pPr>
      <w:tabs>
        <w:tab w:val="center" w:pos="4153"/>
        <w:tab w:val="right" w:pos="8306"/>
      </w:tabs>
    </w:pPr>
  </w:style>
  <w:style w:type="character" w:customStyle="1" w:styleId="HeaderChar">
    <w:name w:val="Header Char"/>
    <w:basedOn w:val="DefaultParagraphFont"/>
    <w:link w:val="Header"/>
    <w:uiPriority w:val="99"/>
    <w:semiHidden/>
    <w:rsid w:val="003443A4"/>
    <w:rPr>
      <w:rFonts w:ascii="Times New Roman" w:eastAsia="Times New Roman" w:hAnsi="Times New Roman"/>
      <w:lang w:val="en-GB"/>
    </w:rPr>
  </w:style>
  <w:style w:type="paragraph" w:styleId="Footer">
    <w:name w:val="footer"/>
    <w:basedOn w:val="Normal"/>
    <w:link w:val="FooterChar"/>
    <w:uiPriority w:val="99"/>
    <w:unhideWhenUsed/>
    <w:rsid w:val="003443A4"/>
    <w:pPr>
      <w:tabs>
        <w:tab w:val="center" w:pos="4153"/>
        <w:tab w:val="right" w:pos="8306"/>
      </w:tabs>
    </w:pPr>
  </w:style>
  <w:style w:type="character" w:customStyle="1" w:styleId="FooterChar">
    <w:name w:val="Footer Char"/>
    <w:basedOn w:val="DefaultParagraphFont"/>
    <w:link w:val="Footer"/>
    <w:uiPriority w:val="99"/>
    <w:rsid w:val="003443A4"/>
    <w:rPr>
      <w:rFonts w:ascii="Times New Roman" w:eastAsia="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5F11BD-0C24-4C95-98D4-7CE9B0B4B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1534</Words>
  <Characters>8288</Characters>
  <Application>Microsoft Office Word</Application>
  <DocSecurity>4</DocSecurity>
  <Lines>69</Lines>
  <Paragraphs>19</Paragraphs>
  <ScaleCrop>false</ScaleCrop>
  <HeadingPairs>
    <vt:vector size="2" baseType="variant">
      <vt:variant>
        <vt:lpstr>Τίτλος</vt:lpstr>
      </vt:variant>
      <vt:variant>
        <vt:i4>1</vt:i4>
      </vt:variant>
    </vt:vector>
  </HeadingPairs>
  <TitlesOfParts>
    <vt:vector size="1" baseType="lpstr">
      <vt:lpstr/>
    </vt:vector>
  </TitlesOfParts>
  <Company>info-quest</Company>
  <LinksUpToDate>false</LinksUpToDate>
  <CharactersWithSpaces>9803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Quest User</dc:creator>
  <cp:keywords/>
  <cp:lastModifiedBy>Windows User</cp:lastModifiedBy>
  <cp:revision>2</cp:revision>
  <cp:lastPrinted>2013-09-13T13:13:00Z</cp:lastPrinted>
  <dcterms:created xsi:type="dcterms:W3CDTF">2013-09-14T19:51:00Z</dcterms:created>
  <dcterms:modified xsi:type="dcterms:W3CDTF">2013-09-14T19:51:00Z</dcterms:modified>
</cp:coreProperties>
</file>