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642" w:lineRule="exact"/>
        <w:ind w:left="465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12"/>
          <w:sz w:val="20"/>
          <w:szCs w:val="20"/>
        </w:rPr>
        <w:drawing>
          <wp:inline distT="0" distB="0" distL="0" distR="0">
            <wp:extent cx="408683" cy="40805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683" cy="4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12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 w:before="56"/>
        <w:ind w:left="33" w:right="46"/>
        <w:jc w:val="center"/>
      </w:pPr>
      <w:r>
        <w:rPr/>
        <w:t>ΕΛΛΗΝΙΚΗ</w:t>
      </w:r>
      <w:r>
        <w:rPr>
          <w:spacing w:val="-3"/>
        </w:rPr>
        <w:t> </w:t>
      </w:r>
      <w:r>
        <w:rPr/>
        <w:t>ΔΗΜΟΚΡΑΤΙΑ</w:t>
      </w:r>
    </w:p>
    <w:p>
      <w:pPr>
        <w:pStyle w:val="BodyText"/>
        <w:spacing w:line="240" w:lineRule="auto" w:before="41"/>
        <w:ind w:left="33" w:right="51"/>
        <w:jc w:val="center"/>
      </w:pPr>
      <w:r>
        <w:rPr/>
        <w:t>ΥΠΟΥΡΓΕΙΟ  ΠΟΛΙΤΙΣΜΟΥ ΠΑΙΔΕΙΑΣ ΚΑΙ</w:t>
      </w:r>
      <w:r>
        <w:rPr>
          <w:spacing w:val="-9"/>
        </w:rPr>
        <w:t> </w:t>
      </w:r>
      <w:r>
        <w:rPr/>
        <w:t>ΘΡΗΣΚΕΥΜΑΤΩΝ</w:t>
      </w:r>
    </w:p>
    <w:p>
      <w:pPr>
        <w:pStyle w:val="Heading1"/>
        <w:spacing w:line="273" w:lineRule="auto" w:before="41"/>
        <w:ind w:left="4219" w:right="4014" w:firstLine="585"/>
        <w:jc w:val="left"/>
        <w:rPr>
          <w:b w:val="0"/>
          <w:bCs w:val="0"/>
        </w:rPr>
      </w:pPr>
      <w:r>
        <w:rPr>
          <w:rFonts w:ascii="Calibri" w:hAnsi="Calibri"/>
        </w:rPr>
        <w:t>-----</w:t>
      </w:r>
      <w:r>
        <w:rPr>
          <w:rFonts w:ascii="Calibri" w:hAnsi="Calibri"/>
          <w:spacing w:val="-1"/>
          <w:w w:val="100"/>
        </w:rPr>
        <w:t> </w:t>
      </w:r>
      <w:r>
        <w:rPr/>
        <w:t>ΓΡΑΦΕΙΟ ΤΥΠΟΥ</w:t>
      </w:r>
      <w:r>
        <w:rPr>
          <w:b w:val="0"/>
        </w:rPr>
      </w:r>
    </w:p>
    <w:p>
      <w:pPr>
        <w:spacing w:before="3"/>
        <w:ind w:left="33" w:right="51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-----</w:t>
      </w:r>
      <w:r>
        <w:rPr>
          <w:rFonts w:ascii="Calibri"/>
          <w:sz w:val="22"/>
        </w:rPr>
      </w:r>
    </w:p>
    <w:p>
      <w:pPr>
        <w:pStyle w:val="BodyText"/>
        <w:spacing w:line="276" w:lineRule="auto" w:before="41"/>
        <w:ind w:left="3513" w:right="3528" w:hanging="2"/>
        <w:jc w:val="center"/>
        <w:rPr>
          <w:rFonts w:ascii="Calibri" w:hAnsi="Calibri" w:cs="Calibri" w:eastAsia="Calibri"/>
        </w:rPr>
      </w:pPr>
      <w:r>
        <w:rPr/>
        <w:t>Ταχ. Δ/νση: Α. Παπανδρέου</w:t>
      </w:r>
      <w:r>
        <w:rPr>
          <w:spacing w:val="-5"/>
        </w:rPr>
        <w:t> </w:t>
      </w:r>
      <w:r>
        <w:rPr/>
        <w:t>37</w:t>
      </w:r>
      <w:r>
        <w:rPr>
          <w:w w:val="100"/>
        </w:rPr>
        <w:t> </w:t>
      </w:r>
      <w:r>
        <w:rPr/>
        <w:t>Τ.Κ. – Πόλη: 15180 </w:t>
      </w:r>
      <w:r>
        <w:rPr>
          <w:rFonts w:ascii="Calibri" w:hAnsi="Calibri" w:cs="Calibri" w:eastAsia="Calibri"/>
        </w:rPr>
        <w:t>-</w:t>
      </w:r>
      <w:r>
        <w:rPr>
          <w:rFonts w:ascii="Calibri" w:hAnsi="Calibri" w:cs="Calibri" w:eastAsia="Calibri"/>
          <w:spacing w:val="-6"/>
        </w:rPr>
        <w:t> </w:t>
      </w:r>
      <w:r>
        <w:rPr/>
        <w:t>Μαρούσι</w:t>
      </w:r>
      <w:r>
        <w:rPr>
          <w:w w:val="100"/>
        </w:rPr>
        <w:t> </w:t>
      </w:r>
      <w:r>
        <w:rPr/>
        <w:t>Ιστοσελίδα:</w:t>
      </w:r>
      <w:r>
        <w:rPr>
          <w:spacing w:val="-7"/>
        </w:rPr>
        <w:t> </w:t>
      </w:r>
      <w:r>
        <w:rPr>
          <w:rFonts w:ascii="Calibri" w:hAnsi="Calibri" w:cs="Calibri" w:eastAsia="Calibri"/>
          <w:color w:val="0000FF"/>
          <w:spacing w:val="-7"/>
        </w:rPr>
      </w:r>
      <w:hyperlink r:id="rId6">
        <w:r>
          <w:rPr>
            <w:rFonts w:ascii="Calibri" w:hAnsi="Calibri" w:cs="Calibri" w:eastAsia="Calibri"/>
            <w:color w:val="0000FF"/>
            <w:u w:val="single" w:color="0000FF"/>
          </w:rPr>
          <w:t>www.minedu.gov.gr</w:t>
        </w:r>
        <w:r>
          <w:rPr>
            <w:rFonts w:ascii="Calibri" w:hAnsi="Calibri" w:cs="Calibri" w:eastAsia="Calibri"/>
            <w:color w:val="0000FF"/>
            <w:w w:val="100"/>
          </w:rPr>
        </w:r>
      </w:hyperlink>
      <w:r>
        <w:rPr>
          <w:rFonts w:ascii="Calibri" w:hAnsi="Calibri" w:cs="Calibri" w:eastAsia="Calibri"/>
          <w:color w:val="0000FF"/>
          <w:w w:val="100"/>
        </w:rPr>
        <w:t> </w:t>
      </w:r>
      <w:r>
        <w:rPr>
          <w:rFonts w:ascii="Calibri" w:hAnsi="Calibri" w:cs="Calibri" w:eastAsia="Calibri"/>
        </w:rPr>
        <w:t>E-mail:</w:t>
      </w:r>
      <w:r>
        <w:rPr>
          <w:rFonts w:ascii="Calibri" w:hAnsi="Calibri" w:cs="Calibri" w:eastAsia="Calibri"/>
          <w:spacing w:val="-16"/>
        </w:rPr>
        <w:t> </w:t>
      </w:r>
      <w:hyperlink r:id="rId7">
        <w:r>
          <w:rPr>
            <w:rFonts w:ascii="Calibri" w:hAnsi="Calibri" w:cs="Calibri" w:eastAsia="Calibri"/>
          </w:rPr>
          <w:t>press@minedu.gov.gr</w:t>
        </w:r>
      </w:hyperlink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0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left="0" w:right="741"/>
        <w:jc w:val="right"/>
        <w:rPr>
          <w:rFonts w:ascii="Calibri" w:hAnsi="Calibri" w:cs="Calibri" w:eastAsia="Calibri"/>
          <w:b w:val="0"/>
          <w:bCs w:val="0"/>
        </w:rPr>
      </w:pPr>
      <w:r>
        <w:rPr/>
        <w:t>Μαρούσι</w:t>
      </w:r>
      <w:r>
        <w:rPr>
          <w:rFonts w:ascii="Calibri" w:hAnsi="Calibri"/>
        </w:rPr>
        <w:t>,  6 </w:t>
      </w:r>
      <w:r>
        <w:rPr/>
        <w:t>Απριλίου</w:t>
      </w:r>
      <w:r>
        <w:rPr>
          <w:spacing w:val="45"/>
        </w:rPr>
        <w:t> </w:t>
      </w:r>
      <w:r>
        <w:rPr>
          <w:rFonts w:ascii="Calibri" w:hAnsi="Calibri"/>
        </w:rPr>
        <w:t>2015</w:t>
      </w:r>
      <w:r>
        <w:rPr>
          <w:rFonts w:ascii="Calibri" w:hAnsi="Calibri"/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spacing w:before="0"/>
        <w:ind w:left="33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w w:val="100"/>
          <w:sz w:val="22"/>
        </w:rPr>
      </w:r>
      <w:r>
        <w:rPr>
          <w:rFonts w:ascii="Calibri" w:hAnsi="Calibri"/>
          <w:b/>
          <w:spacing w:val="-50"/>
          <w:w w:val="100"/>
          <w:sz w:val="22"/>
          <w:u w:val="single" w:color="000000"/>
        </w:rPr>
        <w:t> </w:t>
      </w:r>
      <w:r>
        <w:rPr>
          <w:rFonts w:ascii="Calibri" w:hAnsi="Calibri"/>
          <w:b/>
          <w:sz w:val="22"/>
          <w:u w:val="single" w:color="000000"/>
        </w:rPr>
        <w:t>ΔΕΛΤ</w:t>
      </w:r>
      <w:r>
        <w:rPr>
          <w:rFonts w:ascii="Calibri" w:hAnsi="Calibri"/>
          <w:b/>
          <w:spacing w:val="-49"/>
          <w:sz w:val="22"/>
          <w:u w:val="single" w:color="000000"/>
        </w:rPr>
        <w:t> </w:t>
      </w:r>
      <w:r>
        <w:rPr>
          <w:rFonts w:ascii="Calibri" w:hAnsi="Calibri"/>
          <w:b/>
          <w:sz w:val="22"/>
          <w:u w:val="single" w:color="000000"/>
        </w:rPr>
        <w:t>Ι</w:t>
      </w:r>
      <w:r>
        <w:rPr>
          <w:rFonts w:ascii="Calibri" w:hAnsi="Calibri"/>
          <w:b/>
          <w:spacing w:val="-49"/>
          <w:sz w:val="22"/>
          <w:u w:val="single" w:color="000000"/>
        </w:rPr>
        <w:t> </w:t>
      </w:r>
      <w:r>
        <w:rPr>
          <w:rFonts w:ascii="Calibri" w:hAnsi="Calibri"/>
          <w:b/>
          <w:sz w:val="22"/>
          <w:u w:val="single" w:color="000000"/>
        </w:rPr>
        <w:t>Ο </w:t>
      </w:r>
      <w:r>
        <w:rPr>
          <w:rFonts w:ascii="Calibri" w:hAnsi="Calibri"/>
          <w:b/>
          <w:spacing w:val="48"/>
          <w:sz w:val="22"/>
          <w:u w:val="single" w:color="000000"/>
        </w:rPr>
        <w:t> </w:t>
      </w:r>
      <w:r>
        <w:rPr>
          <w:rFonts w:ascii="Calibri" w:hAnsi="Calibri"/>
          <w:b/>
          <w:spacing w:val="48"/>
          <w:sz w:val="22"/>
        </w:rPr>
      </w:r>
      <w:r>
        <w:rPr>
          <w:rFonts w:ascii="Calibri" w:hAnsi="Calibri"/>
          <w:b/>
          <w:sz w:val="22"/>
          <w:u w:val="single" w:color="000000"/>
        </w:rPr>
        <w:t>Τ</w:t>
      </w:r>
      <w:r>
        <w:rPr>
          <w:rFonts w:ascii="Calibri" w:hAnsi="Calibri"/>
          <w:b/>
          <w:spacing w:val="-49"/>
          <w:sz w:val="22"/>
          <w:u w:val="single" w:color="000000"/>
        </w:rPr>
        <w:t> </w:t>
      </w:r>
      <w:r>
        <w:rPr>
          <w:rFonts w:ascii="Calibri" w:hAnsi="Calibri"/>
          <w:b/>
          <w:sz w:val="22"/>
          <w:u w:val="single" w:color="000000"/>
        </w:rPr>
        <w:t>ΥΠΟΥ </w:t>
      </w:r>
      <w:r>
        <w:rPr>
          <w:rFonts w:ascii="Calibri" w:hAnsi="Calibri"/>
          <w:b/>
          <w:sz w:val="22"/>
        </w:rPr>
      </w:r>
      <w:r>
        <w:rPr>
          <w:rFonts w:ascii="Calibri" w:hAnsi="Calibri"/>
          <w:sz w:val="22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before="56"/>
        <w:ind w:left="534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z w:val="22"/>
        </w:rPr>
        <w:t>Θέμα: Το νέο σύστημα εισαγωγής στην Τριτοβάθμια Εκπαίδευση για το σχολικό έτος 2015</w:t>
      </w:r>
      <w:r>
        <w:rPr>
          <w:rFonts w:ascii="Calibri" w:hAnsi="Calibri"/>
          <w:b/>
          <w:spacing w:val="-13"/>
          <w:sz w:val="22"/>
        </w:rPr>
        <w:t> </w:t>
      </w:r>
      <w:r>
        <w:rPr>
          <w:rFonts w:ascii="Calibri" w:hAnsi="Calibri"/>
          <w:b/>
          <w:sz w:val="22"/>
        </w:rPr>
        <w:t>-2016</w:t>
      </w:r>
      <w:r>
        <w:rPr>
          <w:rFonts w:ascii="Calibri" w:hAns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1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pStyle w:val="BodyText"/>
        <w:spacing w:line="276" w:lineRule="auto"/>
        <w:ind w:left="100" w:right="122"/>
        <w:jc w:val="both"/>
      </w:pPr>
      <w:r>
        <w:rPr/>
        <w:t>Το ΥΠΟΠΑΙΘ θα προβεί σε νέες νομοθετικές ρυθμίσεις όσον αφορά το εξεταστικό σύστημα εισαγωγής</w:t>
      </w:r>
      <w:r>
        <w:rPr>
          <w:spacing w:val="35"/>
        </w:rPr>
        <w:t> </w:t>
      </w:r>
      <w:r>
        <w:rPr/>
        <w:t>στα</w:t>
      </w:r>
      <w:r>
        <w:rPr>
          <w:w w:val="100"/>
        </w:rPr>
        <w:t> </w:t>
      </w:r>
      <w:r>
        <w:rPr/>
        <w:t>ΑΕΙ και ΑΤΕΙ το σχ. έτος 2015</w:t>
      </w:r>
      <w:r>
        <w:rPr>
          <w:rFonts w:ascii="Calibri" w:hAnsi="Calibri"/>
        </w:rPr>
        <w:t>-</w:t>
      </w:r>
      <w:r>
        <w:rPr/>
        <w:t>16 για τους παρακάτω</w:t>
      </w:r>
      <w:r>
        <w:rPr>
          <w:spacing w:val="-11"/>
        </w:rPr>
        <w:t> </w:t>
      </w:r>
      <w:r>
        <w:rPr/>
        <w:t>λόγους:</w:t>
      </w:r>
    </w:p>
    <w:p>
      <w:pPr>
        <w:pStyle w:val="ListParagraph"/>
        <w:numPr>
          <w:ilvl w:val="0"/>
          <w:numId w:val="1"/>
        </w:numPr>
        <w:tabs>
          <w:tab w:pos="374" w:val="left" w:leader="none"/>
        </w:tabs>
        <w:spacing w:line="276" w:lineRule="auto" w:before="197" w:after="0"/>
        <w:ind w:left="100" w:right="116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z w:val="22"/>
        </w:rPr>
        <w:t>Με</w:t>
      </w:r>
      <w:r>
        <w:rPr>
          <w:rFonts w:ascii="Calibri" w:hAnsi="Calibri"/>
          <w:spacing w:val="42"/>
          <w:sz w:val="22"/>
        </w:rPr>
        <w:t> </w:t>
      </w:r>
      <w:r>
        <w:rPr>
          <w:rFonts w:ascii="Calibri" w:hAnsi="Calibri"/>
          <w:sz w:val="22"/>
        </w:rPr>
        <w:t>το</w:t>
      </w:r>
      <w:r>
        <w:rPr>
          <w:rFonts w:ascii="Calibri" w:hAnsi="Calibri"/>
          <w:spacing w:val="44"/>
          <w:sz w:val="22"/>
        </w:rPr>
        <w:t> </w:t>
      </w:r>
      <w:r>
        <w:rPr>
          <w:rFonts w:ascii="Calibri" w:hAnsi="Calibri"/>
          <w:sz w:val="22"/>
        </w:rPr>
        <w:t>σύστημα</w:t>
      </w:r>
      <w:r>
        <w:rPr>
          <w:rFonts w:ascii="Calibri" w:hAnsi="Calibri"/>
          <w:spacing w:val="42"/>
          <w:sz w:val="22"/>
        </w:rPr>
        <w:t> </w:t>
      </w:r>
      <w:r>
        <w:rPr>
          <w:rFonts w:ascii="Calibri" w:hAnsi="Calibri"/>
          <w:sz w:val="22"/>
        </w:rPr>
        <w:t>του</w:t>
      </w:r>
      <w:r>
        <w:rPr>
          <w:rFonts w:ascii="Calibri" w:hAnsi="Calibri"/>
          <w:spacing w:val="43"/>
          <w:sz w:val="22"/>
        </w:rPr>
        <w:t> </w:t>
      </w:r>
      <w:r>
        <w:rPr>
          <w:rFonts w:ascii="Calibri" w:hAnsi="Calibri"/>
          <w:sz w:val="22"/>
        </w:rPr>
        <w:t>Νέου</w:t>
      </w:r>
      <w:r>
        <w:rPr>
          <w:rFonts w:ascii="Calibri" w:hAnsi="Calibri"/>
          <w:spacing w:val="43"/>
          <w:sz w:val="22"/>
        </w:rPr>
        <w:t> </w:t>
      </w:r>
      <w:r>
        <w:rPr>
          <w:rFonts w:ascii="Calibri" w:hAnsi="Calibri"/>
          <w:sz w:val="22"/>
        </w:rPr>
        <w:t>Λυκείου,</w:t>
      </w:r>
      <w:r>
        <w:rPr>
          <w:rFonts w:ascii="Calibri" w:hAnsi="Calibri"/>
          <w:spacing w:val="40"/>
          <w:sz w:val="22"/>
        </w:rPr>
        <w:t> </w:t>
      </w:r>
      <w:r>
        <w:rPr>
          <w:rFonts w:ascii="Calibri" w:hAnsi="Calibri"/>
          <w:sz w:val="22"/>
        </w:rPr>
        <w:t>οι</w:t>
      </w:r>
      <w:r>
        <w:rPr>
          <w:rFonts w:ascii="Calibri" w:hAnsi="Calibri"/>
          <w:spacing w:val="42"/>
          <w:sz w:val="22"/>
        </w:rPr>
        <w:t> </w:t>
      </w:r>
      <w:r>
        <w:rPr>
          <w:rFonts w:ascii="Calibri" w:hAnsi="Calibri"/>
          <w:sz w:val="22"/>
        </w:rPr>
        <w:t>μαθητές</w:t>
      </w:r>
      <w:r>
        <w:rPr>
          <w:rFonts w:ascii="Calibri" w:hAnsi="Calibri"/>
          <w:spacing w:val="43"/>
          <w:sz w:val="22"/>
        </w:rPr>
        <w:t> </w:t>
      </w:r>
      <w:r>
        <w:rPr>
          <w:rFonts w:ascii="Calibri" w:hAnsi="Calibri"/>
          <w:sz w:val="22"/>
        </w:rPr>
        <w:t>της</w:t>
      </w:r>
      <w:r>
        <w:rPr>
          <w:rFonts w:ascii="Calibri" w:hAnsi="Calibri"/>
          <w:spacing w:val="43"/>
          <w:sz w:val="22"/>
        </w:rPr>
        <w:t> </w:t>
      </w:r>
      <w:r>
        <w:rPr>
          <w:rFonts w:ascii="Calibri" w:hAnsi="Calibri"/>
          <w:sz w:val="22"/>
        </w:rPr>
        <w:t>Γ΄</w:t>
      </w:r>
      <w:r>
        <w:rPr>
          <w:rFonts w:ascii="Calibri" w:hAnsi="Calibri"/>
          <w:spacing w:val="41"/>
          <w:sz w:val="22"/>
        </w:rPr>
        <w:t> </w:t>
      </w:r>
      <w:r>
        <w:rPr>
          <w:rFonts w:ascii="Calibri" w:hAnsi="Calibri"/>
          <w:sz w:val="22"/>
        </w:rPr>
        <w:t>Τάξης</w:t>
      </w:r>
      <w:r>
        <w:rPr>
          <w:rFonts w:ascii="Calibri" w:hAnsi="Calibri"/>
          <w:spacing w:val="43"/>
          <w:sz w:val="22"/>
        </w:rPr>
        <w:t> </w:t>
      </w:r>
      <w:r>
        <w:rPr>
          <w:rFonts w:ascii="Calibri" w:hAnsi="Calibri"/>
          <w:sz w:val="22"/>
        </w:rPr>
        <w:t>είχαν</w:t>
      </w:r>
      <w:r>
        <w:rPr>
          <w:rFonts w:ascii="Calibri" w:hAnsi="Calibri"/>
          <w:spacing w:val="41"/>
          <w:sz w:val="22"/>
        </w:rPr>
        <w:t> </w:t>
      </w:r>
      <w:r>
        <w:rPr>
          <w:rFonts w:ascii="Calibri" w:hAnsi="Calibri"/>
          <w:sz w:val="22"/>
        </w:rPr>
        <w:t>δυνατότητα</w:t>
      </w:r>
      <w:r>
        <w:rPr>
          <w:rFonts w:ascii="Calibri" w:hAnsi="Calibri"/>
          <w:spacing w:val="42"/>
          <w:sz w:val="22"/>
        </w:rPr>
        <w:t> </w:t>
      </w:r>
      <w:r>
        <w:rPr>
          <w:rFonts w:ascii="Calibri" w:hAnsi="Calibri"/>
          <w:sz w:val="22"/>
        </w:rPr>
        <w:t>πρόσβασης</w:t>
      </w:r>
      <w:r>
        <w:rPr>
          <w:rFonts w:ascii="Calibri" w:hAnsi="Calibri"/>
          <w:spacing w:val="43"/>
          <w:sz w:val="22"/>
        </w:rPr>
        <w:t> </w:t>
      </w:r>
      <w:r>
        <w:rPr>
          <w:rFonts w:ascii="Calibri" w:hAnsi="Calibri"/>
          <w:sz w:val="22"/>
        </w:rPr>
        <w:t>σε</w:t>
      </w:r>
      <w:r>
        <w:rPr>
          <w:rFonts w:ascii="Calibri" w:hAnsi="Calibri"/>
          <w:spacing w:val="43"/>
          <w:sz w:val="22"/>
        </w:rPr>
        <w:t> </w:t>
      </w:r>
      <w:r>
        <w:rPr>
          <w:rFonts w:ascii="Calibri" w:hAnsi="Calibri"/>
          <w:sz w:val="22"/>
        </w:rPr>
        <w:t>πολύ</w:t>
      </w:r>
      <w:r>
        <w:rPr>
          <w:rFonts w:ascii="Calibri" w:hAnsi="Calibri"/>
          <w:w w:val="100"/>
          <w:sz w:val="22"/>
        </w:rPr>
        <w:t> </w:t>
      </w:r>
      <w:r>
        <w:rPr>
          <w:rFonts w:ascii="Calibri" w:hAnsi="Calibri"/>
          <w:sz w:val="22"/>
        </w:rPr>
        <w:t>περιορισμένο</w:t>
      </w:r>
      <w:r>
        <w:rPr>
          <w:rFonts w:ascii="Calibri" w:hAnsi="Calibri"/>
          <w:spacing w:val="29"/>
          <w:sz w:val="22"/>
        </w:rPr>
        <w:t> </w:t>
      </w:r>
      <w:r>
        <w:rPr>
          <w:rFonts w:ascii="Calibri" w:hAnsi="Calibri"/>
          <w:sz w:val="22"/>
        </w:rPr>
        <w:t>αριθμό</w:t>
      </w:r>
      <w:r>
        <w:rPr>
          <w:rFonts w:ascii="Calibri" w:hAnsi="Calibri"/>
          <w:spacing w:val="29"/>
          <w:sz w:val="22"/>
        </w:rPr>
        <w:t> </w:t>
      </w:r>
      <w:r>
        <w:rPr>
          <w:rFonts w:ascii="Calibri" w:hAnsi="Calibri"/>
          <w:sz w:val="22"/>
        </w:rPr>
        <w:t>τμημάτων,</w:t>
      </w:r>
      <w:r>
        <w:rPr>
          <w:rFonts w:ascii="Calibri" w:hAnsi="Calibri"/>
          <w:spacing w:val="28"/>
          <w:sz w:val="22"/>
        </w:rPr>
        <w:t> </w:t>
      </w:r>
      <w:r>
        <w:rPr>
          <w:rFonts w:ascii="Calibri" w:hAnsi="Calibri"/>
          <w:sz w:val="22"/>
        </w:rPr>
        <w:t>αφού</w:t>
      </w:r>
      <w:r>
        <w:rPr>
          <w:rFonts w:ascii="Calibri" w:hAnsi="Calibri"/>
          <w:spacing w:val="26"/>
          <w:sz w:val="22"/>
        </w:rPr>
        <w:t> </w:t>
      </w:r>
      <w:r>
        <w:rPr>
          <w:rFonts w:ascii="Calibri" w:hAnsi="Calibri"/>
          <w:sz w:val="22"/>
        </w:rPr>
        <w:t>οι</w:t>
      </w:r>
      <w:r>
        <w:rPr>
          <w:rFonts w:ascii="Calibri" w:hAnsi="Calibri"/>
          <w:spacing w:val="27"/>
          <w:sz w:val="22"/>
        </w:rPr>
        <w:t> </w:t>
      </w:r>
      <w:r>
        <w:rPr>
          <w:rFonts w:ascii="Calibri" w:hAnsi="Calibri"/>
          <w:sz w:val="22"/>
        </w:rPr>
        <w:t>επιλογές</w:t>
      </w:r>
      <w:r>
        <w:rPr>
          <w:rFonts w:ascii="Calibri" w:hAnsi="Calibri"/>
          <w:spacing w:val="26"/>
          <w:sz w:val="22"/>
        </w:rPr>
        <w:t> </w:t>
      </w:r>
      <w:r>
        <w:rPr>
          <w:rFonts w:ascii="Calibri" w:hAnsi="Calibri"/>
          <w:sz w:val="22"/>
        </w:rPr>
        <w:t>τους</w:t>
      </w:r>
      <w:r>
        <w:rPr>
          <w:rFonts w:ascii="Calibri" w:hAnsi="Calibri"/>
          <w:spacing w:val="29"/>
          <w:sz w:val="22"/>
        </w:rPr>
        <w:t> </w:t>
      </w:r>
      <w:r>
        <w:rPr>
          <w:rFonts w:ascii="Calibri" w:hAnsi="Calibri"/>
          <w:sz w:val="22"/>
        </w:rPr>
        <w:t>περιορίζονταν</w:t>
      </w:r>
      <w:r>
        <w:rPr>
          <w:rFonts w:ascii="Calibri" w:hAnsi="Calibri"/>
          <w:spacing w:val="27"/>
          <w:sz w:val="22"/>
        </w:rPr>
        <w:t> </w:t>
      </w:r>
      <w:r>
        <w:rPr>
          <w:rFonts w:ascii="Calibri" w:hAnsi="Calibri"/>
          <w:sz w:val="22"/>
        </w:rPr>
        <w:t>μόνο</w:t>
      </w:r>
      <w:r>
        <w:rPr>
          <w:rFonts w:ascii="Calibri" w:hAnsi="Calibri"/>
          <w:spacing w:val="29"/>
          <w:sz w:val="22"/>
        </w:rPr>
        <w:t> </w:t>
      </w:r>
      <w:r>
        <w:rPr>
          <w:rFonts w:ascii="Calibri" w:hAnsi="Calibri"/>
          <w:sz w:val="22"/>
        </w:rPr>
        <w:t>σε</w:t>
      </w:r>
      <w:r>
        <w:rPr>
          <w:rFonts w:ascii="Calibri" w:hAnsi="Calibri"/>
          <w:spacing w:val="28"/>
          <w:sz w:val="22"/>
        </w:rPr>
        <w:t> </w:t>
      </w:r>
      <w:r>
        <w:rPr>
          <w:rFonts w:ascii="Calibri" w:hAnsi="Calibri"/>
          <w:sz w:val="22"/>
        </w:rPr>
        <w:t>ένα</w:t>
      </w:r>
      <w:r>
        <w:rPr>
          <w:rFonts w:ascii="Calibri" w:hAnsi="Calibri"/>
          <w:spacing w:val="27"/>
          <w:sz w:val="22"/>
        </w:rPr>
        <w:t> </w:t>
      </w:r>
      <w:r>
        <w:rPr>
          <w:rFonts w:ascii="Calibri" w:hAnsi="Calibri"/>
          <w:sz w:val="22"/>
        </w:rPr>
        <w:t>επιστημονικό</w:t>
      </w:r>
      <w:r>
        <w:rPr>
          <w:rFonts w:ascii="Calibri" w:hAnsi="Calibri"/>
          <w:spacing w:val="29"/>
          <w:sz w:val="22"/>
        </w:rPr>
        <w:t> </w:t>
      </w:r>
      <w:r>
        <w:rPr>
          <w:rFonts w:ascii="Calibri" w:hAnsi="Calibri"/>
          <w:sz w:val="22"/>
        </w:rPr>
        <w:t>πεδίο.</w:t>
      </w:r>
      <w:r>
        <w:rPr>
          <w:rFonts w:ascii="Calibri" w:hAnsi="Calibri"/>
          <w:w w:val="100"/>
          <w:sz w:val="22"/>
        </w:rPr>
        <w:t> </w:t>
      </w:r>
      <w:r>
        <w:rPr>
          <w:rFonts w:ascii="Calibri" w:hAnsi="Calibri"/>
          <w:sz w:val="22"/>
        </w:rPr>
        <w:t>Εξαιτίας αυτού του εγκλωβισμού των υποψηφίων σε πολύ μικρό αριθμό τμημάτων, θα</w:t>
      </w:r>
      <w:r>
        <w:rPr>
          <w:rFonts w:ascii="Calibri" w:hAnsi="Calibri"/>
          <w:spacing w:val="43"/>
          <w:sz w:val="22"/>
        </w:rPr>
        <w:t> </w:t>
      </w:r>
      <w:r>
        <w:rPr>
          <w:rFonts w:ascii="Calibri" w:hAnsi="Calibri"/>
          <w:sz w:val="22"/>
        </w:rPr>
        <w:t>αποκλείονταν</w:t>
      </w:r>
      <w:r>
        <w:rPr>
          <w:rFonts w:ascii="Calibri" w:hAnsi="Calibri"/>
          <w:w w:val="100"/>
          <w:sz w:val="22"/>
        </w:rPr>
        <w:t> </w:t>
      </w:r>
      <w:r>
        <w:rPr>
          <w:rFonts w:ascii="Calibri" w:hAnsi="Calibri"/>
          <w:sz w:val="22"/>
        </w:rPr>
        <w:t>χιλιάδες</w:t>
      </w:r>
      <w:r>
        <w:rPr>
          <w:rFonts w:ascii="Calibri" w:hAnsi="Calibri"/>
          <w:spacing w:val="31"/>
          <w:sz w:val="22"/>
        </w:rPr>
        <w:t> </w:t>
      </w:r>
      <w:r>
        <w:rPr>
          <w:rFonts w:ascii="Calibri" w:hAnsi="Calibri"/>
          <w:sz w:val="22"/>
        </w:rPr>
        <w:t>νέοι</w:t>
      </w:r>
      <w:r>
        <w:rPr>
          <w:rFonts w:ascii="Calibri" w:hAnsi="Calibri"/>
          <w:spacing w:val="28"/>
          <w:sz w:val="22"/>
        </w:rPr>
        <w:t> </w:t>
      </w:r>
      <w:r>
        <w:rPr>
          <w:rFonts w:ascii="Calibri" w:hAnsi="Calibri"/>
          <w:sz w:val="22"/>
        </w:rPr>
        <w:t>και</w:t>
      </w:r>
      <w:r>
        <w:rPr>
          <w:rFonts w:ascii="Calibri" w:hAnsi="Calibri"/>
          <w:spacing w:val="31"/>
          <w:sz w:val="22"/>
        </w:rPr>
        <w:t> </w:t>
      </w:r>
      <w:r>
        <w:rPr>
          <w:rFonts w:ascii="Calibri" w:hAnsi="Calibri"/>
          <w:sz w:val="22"/>
        </w:rPr>
        <w:t>νέες</w:t>
      </w:r>
      <w:r>
        <w:rPr>
          <w:rFonts w:ascii="Calibri" w:hAnsi="Calibri"/>
          <w:spacing w:val="32"/>
          <w:sz w:val="22"/>
        </w:rPr>
        <w:t> </w:t>
      </w:r>
      <w:r>
        <w:rPr>
          <w:rFonts w:ascii="Calibri" w:hAnsi="Calibri"/>
          <w:sz w:val="22"/>
        </w:rPr>
        <w:t>από</w:t>
      </w:r>
      <w:r>
        <w:rPr>
          <w:rFonts w:ascii="Calibri" w:hAnsi="Calibri"/>
          <w:spacing w:val="30"/>
          <w:sz w:val="22"/>
        </w:rPr>
        <w:t> </w:t>
      </w:r>
      <w:r>
        <w:rPr>
          <w:rFonts w:ascii="Calibri" w:hAnsi="Calibri"/>
          <w:sz w:val="22"/>
        </w:rPr>
        <w:t>την</w:t>
      </w:r>
      <w:r>
        <w:rPr>
          <w:rFonts w:ascii="Calibri" w:hAnsi="Calibri"/>
          <w:spacing w:val="31"/>
          <w:sz w:val="22"/>
        </w:rPr>
        <w:t> </w:t>
      </w:r>
      <w:r>
        <w:rPr>
          <w:rFonts w:ascii="Calibri" w:hAnsi="Calibri"/>
          <w:sz w:val="22"/>
        </w:rPr>
        <w:t>Τριτοβάθμια</w:t>
      </w:r>
      <w:r>
        <w:rPr>
          <w:rFonts w:ascii="Calibri" w:hAnsi="Calibri"/>
          <w:spacing w:val="30"/>
          <w:sz w:val="22"/>
        </w:rPr>
        <w:t> </w:t>
      </w:r>
      <w:r>
        <w:rPr>
          <w:rFonts w:ascii="Calibri" w:hAnsi="Calibri"/>
          <w:sz w:val="22"/>
        </w:rPr>
        <w:t>εκπαίδευση,</w:t>
      </w:r>
      <w:r>
        <w:rPr>
          <w:rFonts w:ascii="Calibri" w:hAnsi="Calibri"/>
          <w:spacing w:val="31"/>
          <w:sz w:val="22"/>
        </w:rPr>
        <w:t> </w:t>
      </w:r>
      <w:r>
        <w:rPr>
          <w:rFonts w:ascii="Calibri" w:hAnsi="Calibri"/>
          <w:sz w:val="22"/>
        </w:rPr>
        <w:t>παρότι</w:t>
      </w:r>
      <w:r>
        <w:rPr>
          <w:rFonts w:ascii="Calibri" w:hAnsi="Calibri"/>
          <w:spacing w:val="28"/>
          <w:sz w:val="22"/>
        </w:rPr>
        <w:t> </w:t>
      </w:r>
      <w:r>
        <w:rPr>
          <w:rFonts w:ascii="Calibri" w:hAnsi="Calibri"/>
          <w:sz w:val="22"/>
        </w:rPr>
        <w:t>μπορεί</w:t>
      </w:r>
      <w:r>
        <w:rPr>
          <w:rFonts w:ascii="Calibri" w:hAnsi="Calibri"/>
          <w:spacing w:val="26"/>
          <w:sz w:val="22"/>
        </w:rPr>
        <w:t> </w:t>
      </w:r>
      <w:r>
        <w:rPr>
          <w:rFonts w:ascii="Calibri" w:hAnsi="Calibri"/>
          <w:sz w:val="22"/>
        </w:rPr>
        <w:t>να</w:t>
      </w:r>
      <w:r>
        <w:rPr>
          <w:rFonts w:ascii="Calibri" w:hAnsi="Calibri"/>
          <w:spacing w:val="31"/>
          <w:sz w:val="22"/>
        </w:rPr>
        <w:t> </w:t>
      </w:r>
      <w:r>
        <w:rPr>
          <w:rFonts w:ascii="Calibri" w:hAnsi="Calibri"/>
          <w:sz w:val="22"/>
        </w:rPr>
        <w:t>είχαν</w:t>
      </w:r>
      <w:r>
        <w:rPr>
          <w:rFonts w:ascii="Calibri" w:hAnsi="Calibri"/>
          <w:spacing w:val="30"/>
          <w:sz w:val="22"/>
        </w:rPr>
        <w:t> </w:t>
      </w:r>
      <w:r>
        <w:rPr>
          <w:rFonts w:ascii="Calibri" w:hAnsi="Calibri"/>
          <w:sz w:val="22"/>
        </w:rPr>
        <w:t>επιτύχει</w:t>
      </w:r>
      <w:r>
        <w:rPr>
          <w:rFonts w:ascii="Calibri" w:hAnsi="Calibri"/>
          <w:spacing w:val="28"/>
          <w:sz w:val="22"/>
        </w:rPr>
        <w:t> </w:t>
      </w:r>
      <w:r>
        <w:rPr>
          <w:rFonts w:ascii="Calibri" w:hAnsi="Calibri"/>
          <w:sz w:val="22"/>
        </w:rPr>
        <w:t>υψηλή</w:t>
      </w:r>
      <w:r>
        <w:rPr>
          <w:rFonts w:ascii="Calibri" w:hAnsi="Calibri"/>
          <w:w w:val="100"/>
          <w:sz w:val="22"/>
        </w:rPr>
        <w:t> </w:t>
      </w:r>
      <w:r>
        <w:rPr>
          <w:rFonts w:ascii="Calibri" w:hAnsi="Calibri"/>
          <w:sz w:val="22"/>
        </w:rPr>
        <w:t>βαθμολογία</w:t>
      </w:r>
      <w:r>
        <w:rPr>
          <w:rFonts w:ascii="Calibri" w:hAnsi="Calibri"/>
          <w:spacing w:val="15"/>
          <w:sz w:val="22"/>
        </w:rPr>
        <w:t> </w:t>
      </w:r>
      <w:r>
        <w:rPr>
          <w:rFonts w:ascii="Calibri" w:hAnsi="Calibri"/>
          <w:sz w:val="22"/>
        </w:rPr>
        <w:t>στις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εξετάσεις.</w:t>
      </w:r>
      <w:r>
        <w:rPr>
          <w:rFonts w:ascii="Calibri" w:hAnsi="Calibri"/>
          <w:spacing w:val="15"/>
          <w:sz w:val="22"/>
        </w:rPr>
        <w:t> </w:t>
      </w:r>
      <w:r>
        <w:rPr>
          <w:rFonts w:ascii="Calibri" w:hAnsi="Calibri"/>
          <w:sz w:val="22"/>
        </w:rPr>
        <w:t>Παράλληλα,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αυτή</w:t>
      </w:r>
      <w:r>
        <w:rPr>
          <w:rFonts w:ascii="Calibri" w:hAnsi="Calibri"/>
          <w:spacing w:val="15"/>
          <w:sz w:val="22"/>
        </w:rPr>
        <w:t> </w:t>
      </w:r>
      <w:r>
        <w:rPr>
          <w:rFonts w:ascii="Calibri" w:hAnsi="Calibri"/>
          <w:sz w:val="22"/>
        </w:rPr>
        <w:t>η</w:t>
      </w:r>
      <w:r>
        <w:rPr>
          <w:rFonts w:ascii="Calibri" w:hAnsi="Calibri"/>
          <w:spacing w:val="15"/>
          <w:sz w:val="22"/>
        </w:rPr>
        <w:t> </w:t>
      </w:r>
      <w:r>
        <w:rPr>
          <w:rFonts w:ascii="Calibri" w:hAnsi="Calibri"/>
          <w:sz w:val="22"/>
        </w:rPr>
        <w:t>ρύθμιση</w:t>
      </w:r>
      <w:r>
        <w:rPr>
          <w:rFonts w:ascii="Calibri" w:hAnsi="Calibri"/>
          <w:spacing w:val="14"/>
          <w:sz w:val="22"/>
        </w:rPr>
        <w:t> </w:t>
      </w:r>
      <w:r>
        <w:rPr>
          <w:rFonts w:ascii="Calibri" w:hAnsi="Calibri"/>
          <w:sz w:val="22"/>
        </w:rPr>
        <w:t>θα</w:t>
      </w:r>
      <w:r>
        <w:rPr>
          <w:rFonts w:ascii="Calibri" w:hAnsi="Calibri"/>
          <w:spacing w:val="15"/>
          <w:sz w:val="22"/>
        </w:rPr>
        <w:t> </w:t>
      </w:r>
      <w:r>
        <w:rPr>
          <w:rFonts w:ascii="Calibri" w:hAnsi="Calibri"/>
          <w:sz w:val="22"/>
        </w:rPr>
        <w:t>έπληττε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εκτός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από</w:t>
      </w:r>
      <w:r>
        <w:rPr>
          <w:rFonts w:ascii="Calibri" w:hAnsi="Calibri"/>
          <w:spacing w:val="17"/>
          <w:sz w:val="22"/>
        </w:rPr>
        <w:t> </w:t>
      </w:r>
      <w:r>
        <w:rPr>
          <w:rFonts w:ascii="Calibri" w:hAnsi="Calibri"/>
          <w:sz w:val="22"/>
        </w:rPr>
        <w:t>τους</w:t>
      </w:r>
      <w:r>
        <w:rPr>
          <w:rFonts w:ascii="Calibri" w:hAnsi="Calibri"/>
          <w:spacing w:val="14"/>
          <w:sz w:val="22"/>
        </w:rPr>
        <w:t> </w:t>
      </w:r>
      <w:r>
        <w:rPr>
          <w:rFonts w:ascii="Calibri" w:hAnsi="Calibri"/>
          <w:sz w:val="22"/>
        </w:rPr>
        <w:t>μαθητές/τριες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και</w:t>
      </w:r>
      <w:r>
        <w:rPr>
          <w:rFonts w:ascii="Calibri" w:hAnsi="Calibri"/>
          <w:spacing w:val="13"/>
          <w:sz w:val="22"/>
        </w:rPr>
        <w:t> </w:t>
      </w:r>
      <w:r>
        <w:rPr>
          <w:rFonts w:ascii="Calibri" w:hAnsi="Calibri"/>
          <w:sz w:val="22"/>
        </w:rPr>
        <w:t>τα</w:t>
      </w:r>
      <w:r>
        <w:rPr>
          <w:rFonts w:ascii="Calibri" w:hAnsi="Calibri"/>
          <w:w w:val="100"/>
          <w:sz w:val="22"/>
        </w:rPr>
        <w:t> </w:t>
      </w:r>
      <w:r>
        <w:rPr>
          <w:rFonts w:ascii="Calibri" w:hAnsi="Calibri"/>
          <w:sz w:val="22"/>
        </w:rPr>
        <w:t>ίδια τα Πανεπιστήμια, καθώς ήταν εξαιρετικά πιθανό να στερούνταν φοιτητές/τριες με πολύ</w:t>
      </w:r>
      <w:r>
        <w:rPr>
          <w:rFonts w:ascii="Calibri" w:hAnsi="Calibri"/>
          <w:spacing w:val="9"/>
          <w:sz w:val="22"/>
        </w:rPr>
        <w:t> </w:t>
      </w:r>
      <w:r>
        <w:rPr>
          <w:rFonts w:ascii="Calibri" w:hAnsi="Calibri"/>
          <w:sz w:val="22"/>
        </w:rPr>
        <w:t>υψηλές</w:t>
      </w:r>
      <w:r>
        <w:rPr>
          <w:rFonts w:ascii="Calibri" w:hAnsi="Calibri"/>
          <w:w w:val="100"/>
          <w:sz w:val="22"/>
        </w:rPr>
        <w:t> </w:t>
      </w:r>
      <w:r>
        <w:rPr>
          <w:rFonts w:ascii="Calibri" w:hAnsi="Calibri"/>
          <w:sz w:val="22"/>
        </w:rPr>
        <w:t>επιδόσεις, οι οποίοι δεν θα κατάφερναν να εισαχθούν στο ένα και μοναδικό επιστημονικό πεδίο στο</w:t>
      </w:r>
      <w:r>
        <w:rPr>
          <w:rFonts w:ascii="Calibri" w:hAnsi="Calibri"/>
          <w:spacing w:val="26"/>
          <w:sz w:val="22"/>
        </w:rPr>
        <w:t> </w:t>
      </w:r>
      <w:r>
        <w:rPr>
          <w:rFonts w:ascii="Calibri" w:hAnsi="Calibri"/>
          <w:sz w:val="22"/>
        </w:rPr>
        <w:t>οποίο</w:t>
      </w:r>
      <w:r>
        <w:rPr>
          <w:rFonts w:ascii="Calibri" w:hAnsi="Calibri"/>
          <w:w w:val="100"/>
          <w:sz w:val="22"/>
        </w:rPr>
        <w:t> </w:t>
      </w:r>
      <w:r>
        <w:rPr>
          <w:rFonts w:ascii="Calibri" w:hAnsi="Calibri"/>
          <w:sz w:val="22"/>
        </w:rPr>
        <w:t>μπορούσαν να είναι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υποψήφιοι.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76" w:lineRule="auto" w:before="197" w:after="0"/>
        <w:ind w:left="100" w:right="113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z w:val="22"/>
        </w:rPr>
        <w:t>Υπήρχαν</w:t>
      </w:r>
      <w:r>
        <w:rPr>
          <w:rFonts w:ascii="Calibri" w:hAnsi="Calibri"/>
          <w:spacing w:val="25"/>
          <w:sz w:val="22"/>
        </w:rPr>
        <w:t> </w:t>
      </w:r>
      <w:r>
        <w:rPr>
          <w:rFonts w:ascii="Calibri" w:hAnsi="Calibri"/>
          <w:sz w:val="22"/>
        </w:rPr>
        <w:t>όμως</w:t>
      </w:r>
      <w:r>
        <w:rPr>
          <w:rFonts w:ascii="Calibri" w:hAnsi="Calibri"/>
          <w:spacing w:val="29"/>
          <w:sz w:val="22"/>
        </w:rPr>
        <w:t> </w:t>
      </w:r>
      <w:r>
        <w:rPr>
          <w:rFonts w:ascii="Calibri" w:hAnsi="Calibri"/>
          <w:sz w:val="22"/>
        </w:rPr>
        <w:t>και</w:t>
      </w:r>
      <w:r>
        <w:rPr>
          <w:rFonts w:ascii="Calibri" w:hAnsi="Calibri"/>
          <w:spacing w:val="25"/>
          <w:sz w:val="22"/>
        </w:rPr>
        <w:t> </w:t>
      </w:r>
      <w:r>
        <w:rPr>
          <w:rFonts w:ascii="Calibri" w:hAnsi="Calibri"/>
          <w:sz w:val="22"/>
        </w:rPr>
        <w:t>σοβαροί</w:t>
      </w:r>
      <w:r>
        <w:rPr>
          <w:rFonts w:ascii="Calibri" w:hAnsi="Calibri"/>
          <w:spacing w:val="25"/>
          <w:sz w:val="22"/>
        </w:rPr>
        <w:t> </w:t>
      </w:r>
      <w:r>
        <w:rPr>
          <w:rFonts w:ascii="Calibri" w:hAnsi="Calibri"/>
          <w:sz w:val="22"/>
        </w:rPr>
        <w:t>τεχνικοί</w:t>
      </w:r>
      <w:r>
        <w:rPr>
          <w:rFonts w:ascii="Calibri" w:hAnsi="Calibri"/>
          <w:spacing w:val="25"/>
          <w:sz w:val="22"/>
        </w:rPr>
        <w:t> </w:t>
      </w:r>
      <w:r>
        <w:rPr>
          <w:rFonts w:ascii="Calibri" w:hAnsi="Calibri"/>
          <w:sz w:val="22"/>
        </w:rPr>
        <w:t>λόγοι</w:t>
      </w:r>
      <w:r>
        <w:rPr>
          <w:rFonts w:ascii="Calibri" w:hAnsi="Calibri"/>
          <w:spacing w:val="27"/>
          <w:sz w:val="22"/>
        </w:rPr>
        <w:t> </w:t>
      </w:r>
      <w:r>
        <w:rPr>
          <w:rFonts w:ascii="Calibri" w:hAnsi="Calibri"/>
          <w:sz w:val="22"/>
        </w:rPr>
        <w:t>που</w:t>
      </w:r>
      <w:r>
        <w:rPr>
          <w:rFonts w:ascii="Calibri" w:hAnsi="Calibri"/>
          <w:spacing w:val="26"/>
          <w:sz w:val="22"/>
        </w:rPr>
        <w:t> </w:t>
      </w:r>
      <w:r>
        <w:rPr>
          <w:rFonts w:ascii="Calibri" w:hAnsi="Calibri"/>
          <w:sz w:val="22"/>
        </w:rPr>
        <w:t>επέβαλαν</w:t>
      </w:r>
      <w:r>
        <w:rPr>
          <w:rFonts w:ascii="Calibri" w:hAnsi="Calibri"/>
          <w:spacing w:val="25"/>
          <w:sz w:val="22"/>
        </w:rPr>
        <w:t> </w:t>
      </w:r>
      <w:r>
        <w:rPr>
          <w:rFonts w:ascii="Calibri" w:hAnsi="Calibri"/>
          <w:sz w:val="22"/>
        </w:rPr>
        <w:t>τις</w:t>
      </w:r>
      <w:r>
        <w:rPr>
          <w:rFonts w:ascii="Calibri" w:hAnsi="Calibri"/>
          <w:spacing w:val="26"/>
          <w:sz w:val="22"/>
        </w:rPr>
        <w:t> </w:t>
      </w:r>
      <w:r>
        <w:rPr>
          <w:rFonts w:ascii="Calibri" w:hAnsi="Calibri"/>
          <w:sz w:val="22"/>
        </w:rPr>
        <w:t>νέες</w:t>
      </w:r>
      <w:r>
        <w:rPr>
          <w:rFonts w:ascii="Calibri" w:hAnsi="Calibri"/>
          <w:spacing w:val="26"/>
          <w:sz w:val="22"/>
        </w:rPr>
        <w:t> </w:t>
      </w:r>
      <w:r>
        <w:rPr>
          <w:rFonts w:ascii="Calibri" w:hAnsi="Calibri"/>
          <w:sz w:val="22"/>
        </w:rPr>
        <w:t>ρυθμίσεις.</w:t>
      </w:r>
      <w:r>
        <w:rPr>
          <w:rFonts w:ascii="Calibri" w:hAnsi="Calibri"/>
          <w:spacing w:val="27"/>
          <w:sz w:val="22"/>
        </w:rPr>
        <w:t> </w:t>
      </w:r>
      <w:r>
        <w:rPr>
          <w:rFonts w:ascii="Calibri" w:hAnsi="Calibri"/>
          <w:sz w:val="22"/>
        </w:rPr>
        <w:t>Λόγω</w:t>
      </w:r>
      <w:r>
        <w:rPr>
          <w:rFonts w:ascii="Calibri" w:hAnsi="Calibri"/>
          <w:spacing w:val="28"/>
          <w:sz w:val="22"/>
        </w:rPr>
        <w:t> </w:t>
      </w:r>
      <w:r>
        <w:rPr>
          <w:rFonts w:ascii="Calibri" w:hAnsi="Calibri"/>
          <w:sz w:val="22"/>
        </w:rPr>
        <w:t>καθυστέρησης</w:t>
      </w:r>
      <w:r>
        <w:rPr>
          <w:rFonts w:ascii="Calibri" w:hAnsi="Calibri"/>
          <w:spacing w:val="26"/>
          <w:sz w:val="22"/>
        </w:rPr>
        <w:t> </w:t>
      </w:r>
      <w:r>
        <w:rPr>
          <w:rFonts w:ascii="Calibri" w:hAnsi="Calibri"/>
          <w:sz w:val="22"/>
        </w:rPr>
        <w:t>του</w:t>
      </w:r>
      <w:r>
        <w:rPr>
          <w:rFonts w:ascii="Calibri" w:hAnsi="Calibri"/>
          <w:w w:val="100"/>
          <w:sz w:val="22"/>
        </w:rPr>
        <w:t> </w:t>
      </w:r>
      <w:r>
        <w:rPr>
          <w:rFonts w:ascii="Calibri" w:hAnsi="Calibri"/>
          <w:sz w:val="22"/>
        </w:rPr>
        <w:t>έργου</w:t>
      </w:r>
      <w:r>
        <w:rPr>
          <w:rFonts w:ascii="Calibri" w:hAnsi="Calibri"/>
          <w:spacing w:val="38"/>
          <w:sz w:val="22"/>
        </w:rPr>
        <w:t> </w:t>
      </w:r>
      <w:r>
        <w:rPr>
          <w:rFonts w:ascii="Calibri" w:hAnsi="Calibri"/>
          <w:sz w:val="22"/>
        </w:rPr>
        <w:t>των</w:t>
      </w:r>
      <w:r>
        <w:rPr>
          <w:rFonts w:ascii="Calibri" w:hAnsi="Calibri"/>
          <w:spacing w:val="37"/>
          <w:sz w:val="22"/>
        </w:rPr>
        <w:t> </w:t>
      </w:r>
      <w:r>
        <w:rPr>
          <w:rFonts w:ascii="Calibri" w:hAnsi="Calibri"/>
          <w:sz w:val="22"/>
        </w:rPr>
        <w:t>επιστημονικών</w:t>
      </w:r>
      <w:r>
        <w:rPr>
          <w:rFonts w:ascii="Calibri" w:hAnsi="Calibri"/>
          <w:spacing w:val="34"/>
          <w:sz w:val="22"/>
        </w:rPr>
        <w:t> </w:t>
      </w:r>
      <w:r>
        <w:rPr>
          <w:rFonts w:ascii="Calibri" w:hAnsi="Calibri"/>
          <w:sz w:val="22"/>
        </w:rPr>
        <w:t>επιτροπών</w:t>
      </w:r>
      <w:r>
        <w:rPr>
          <w:rFonts w:ascii="Calibri" w:hAnsi="Calibri"/>
          <w:spacing w:val="37"/>
          <w:sz w:val="22"/>
        </w:rPr>
        <w:t> </w:t>
      </w:r>
      <w:r>
        <w:rPr>
          <w:rFonts w:ascii="Calibri" w:hAnsi="Calibri"/>
          <w:sz w:val="22"/>
        </w:rPr>
        <w:t>του</w:t>
      </w:r>
      <w:r>
        <w:rPr>
          <w:rFonts w:ascii="Calibri" w:hAnsi="Calibri"/>
          <w:spacing w:val="38"/>
          <w:sz w:val="22"/>
        </w:rPr>
        <w:t> </w:t>
      </w:r>
      <w:r>
        <w:rPr>
          <w:rFonts w:ascii="Calibri" w:hAnsi="Calibri"/>
          <w:sz w:val="22"/>
        </w:rPr>
        <w:t>Ινστιτούτου</w:t>
      </w:r>
      <w:r>
        <w:rPr>
          <w:rFonts w:ascii="Calibri" w:hAnsi="Calibri"/>
          <w:spacing w:val="38"/>
          <w:sz w:val="22"/>
        </w:rPr>
        <w:t> </w:t>
      </w:r>
      <w:r>
        <w:rPr>
          <w:rFonts w:ascii="Calibri" w:hAnsi="Calibri"/>
          <w:sz w:val="22"/>
        </w:rPr>
        <w:t>Εκπαιδευτικής</w:t>
      </w:r>
      <w:r>
        <w:rPr>
          <w:rFonts w:ascii="Calibri" w:hAnsi="Calibri"/>
          <w:spacing w:val="38"/>
          <w:sz w:val="22"/>
        </w:rPr>
        <w:t> </w:t>
      </w:r>
      <w:r>
        <w:rPr>
          <w:rFonts w:ascii="Calibri" w:hAnsi="Calibri"/>
          <w:sz w:val="22"/>
        </w:rPr>
        <w:t>Πολιτικής</w:t>
      </w:r>
      <w:r>
        <w:rPr>
          <w:rFonts w:ascii="Calibri" w:hAnsi="Calibri"/>
          <w:spacing w:val="38"/>
          <w:sz w:val="22"/>
        </w:rPr>
        <w:t> </w:t>
      </w:r>
      <w:r>
        <w:rPr>
          <w:rFonts w:ascii="Calibri" w:hAnsi="Calibri"/>
          <w:sz w:val="22"/>
        </w:rPr>
        <w:t>που</w:t>
      </w:r>
      <w:r>
        <w:rPr>
          <w:rFonts w:ascii="Calibri" w:hAnsi="Calibri"/>
          <w:spacing w:val="38"/>
          <w:sz w:val="22"/>
        </w:rPr>
        <w:t> </w:t>
      </w:r>
      <w:r>
        <w:rPr>
          <w:rFonts w:ascii="Calibri" w:hAnsi="Calibri"/>
          <w:sz w:val="22"/>
        </w:rPr>
        <w:t>είχε</w:t>
      </w:r>
      <w:r>
        <w:rPr>
          <w:rFonts w:ascii="Calibri" w:hAnsi="Calibri"/>
          <w:spacing w:val="38"/>
          <w:sz w:val="22"/>
        </w:rPr>
        <w:t> </w:t>
      </w:r>
      <w:r>
        <w:rPr>
          <w:rFonts w:ascii="Calibri" w:hAnsi="Calibri"/>
          <w:sz w:val="22"/>
        </w:rPr>
        <w:t>σημειωθεί</w:t>
      </w:r>
      <w:r>
        <w:rPr>
          <w:rFonts w:ascii="Calibri" w:hAnsi="Calibri"/>
          <w:spacing w:val="37"/>
          <w:sz w:val="22"/>
        </w:rPr>
        <w:t> </w:t>
      </w:r>
      <w:r>
        <w:rPr>
          <w:rFonts w:ascii="Calibri" w:hAnsi="Calibri"/>
          <w:sz w:val="22"/>
        </w:rPr>
        <w:t>ήδη</w:t>
      </w:r>
      <w:r>
        <w:rPr>
          <w:rFonts w:ascii="Calibri" w:hAnsi="Calibri"/>
          <w:w w:val="100"/>
          <w:sz w:val="22"/>
        </w:rPr>
        <w:t> </w:t>
      </w:r>
      <w:r>
        <w:rPr>
          <w:rFonts w:ascii="Calibri" w:hAnsi="Calibri"/>
          <w:sz w:val="22"/>
        </w:rPr>
        <w:t>πριν από την αλλαγή της ηγεσίας του ΥΠΟΠΑΙΘ, δεν έχει ολοκληρωθεί ακόμα η σύνταξη </w:t>
      </w:r>
      <w:r>
        <w:rPr>
          <w:rFonts w:ascii="Calibri" w:hAnsi="Calibri"/>
          <w:spacing w:val="27"/>
          <w:sz w:val="22"/>
        </w:rPr>
        <w:t> </w:t>
      </w:r>
      <w:r>
        <w:rPr>
          <w:rFonts w:ascii="Calibri" w:hAnsi="Calibri"/>
          <w:sz w:val="22"/>
        </w:rPr>
        <w:t>των</w:t>
      </w:r>
      <w:r>
        <w:rPr>
          <w:rFonts w:ascii="Calibri" w:hAnsi="Calibri"/>
          <w:w w:val="100"/>
          <w:sz w:val="22"/>
        </w:rPr>
        <w:t> </w:t>
      </w:r>
      <w:r>
        <w:rPr>
          <w:rFonts w:ascii="Calibri" w:hAnsi="Calibri"/>
          <w:sz w:val="22"/>
        </w:rPr>
        <w:t>προγραμμάτων σπουδών όλων των μαθημάτων της Γ΄ τάξης του Νέου Λυκείου και δεν έχουν καν</w:t>
      </w:r>
      <w:r>
        <w:rPr>
          <w:rFonts w:ascii="Calibri" w:hAnsi="Calibri"/>
          <w:spacing w:val="47"/>
          <w:sz w:val="22"/>
        </w:rPr>
        <w:t> </w:t>
      </w:r>
      <w:r>
        <w:rPr>
          <w:rFonts w:ascii="Calibri" w:hAnsi="Calibri"/>
          <w:sz w:val="22"/>
        </w:rPr>
        <w:t>ξεκινήσει</w:t>
      </w:r>
      <w:r>
        <w:rPr>
          <w:rFonts w:ascii="Calibri" w:hAnsi="Calibri"/>
          <w:w w:val="100"/>
          <w:sz w:val="22"/>
        </w:rPr>
        <w:t> </w:t>
      </w:r>
      <w:r>
        <w:rPr>
          <w:rFonts w:ascii="Calibri" w:hAnsi="Calibri"/>
          <w:sz w:val="22"/>
        </w:rPr>
        <w:t>οι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διαδικασίες</w:t>
      </w:r>
      <w:r>
        <w:rPr>
          <w:rFonts w:ascii="Calibri" w:hAnsi="Calibri"/>
          <w:spacing w:val="20"/>
          <w:sz w:val="22"/>
        </w:rPr>
        <w:t> </w:t>
      </w:r>
      <w:r>
        <w:rPr>
          <w:rFonts w:ascii="Calibri" w:hAnsi="Calibri"/>
          <w:sz w:val="22"/>
        </w:rPr>
        <w:t>συγγραφής</w:t>
      </w:r>
      <w:r>
        <w:rPr>
          <w:rFonts w:ascii="Calibri" w:hAnsi="Calibri"/>
          <w:spacing w:val="17"/>
          <w:sz w:val="22"/>
        </w:rPr>
        <w:t> </w:t>
      </w:r>
      <w:r>
        <w:rPr>
          <w:rFonts w:ascii="Calibri" w:hAnsi="Calibri"/>
          <w:sz w:val="22"/>
        </w:rPr>
        <w:t>και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κρίσης</w:t>
      </w:r>
      <w:r>
        <w:rPr>
          <w:rFonts w:ascii="Calibri" w:hAnsi="Calibri"/>
          <w:spacing w:val="17"/>
          <w:sz w:val="22"/>
        </w:rPr>
        <w:t> </w:t>
      </w:r>
      <w:r>
        <w:rPr>
          <w:rFonts w:ascii="Calibri" w:hAnsi="Calibri"/>
          <w:sz w:val="22"/>
        </w:rPr>
        <w:t>των</w:t>
      </w:r>
      <w:r>
        <w:rPr>
          <w:rFonts w:ascii="Calibri" w:hAnsi="Calibri"/>
          <w:spacing w:val="18"/>
          <w:sz w:val="22"/>
        </w:rPr>
        <w:t> </w:t>
      </w:r>
      <w:r>
        <w:rPr>
          <w:rFonts w:ascii="Calibri" w:hAnsi="Calibri"/>
          <w:sz w:val="22"/>
        </w:rPr>
        <w:t>αντίστοιχων</w:t>
      </w:r>
      <w:r>
        <w:rPr>
          <w:rFonts w:ascii="Calibri" w:hAnsi="Calibri"/>
          <w:spacing w:val="18"/>
          <w:sz w:val="22"/>
        </w:rPr>
        <w:t> </w:t>
      </w:r>
      <w:r>
        <w:rPr>
          <w:rFonts w:ascii="Calibri" w:hAnsi="Calibri"/>
          <w:sz w:val="22"/>
        </w:rPr>
        <w:t>σχολικών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εγχειριδίων.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Συνεπώς,</w:t>
      </w:r>
      <w:r>
        <w:rPr>
          <w:rFonts w:ascii="Calibri" w:hAnsi="Calibri"/>
          <w:spacing w:val="17"/>
          <w:sz w:val="22"/>
        </w:rPr>
        <w:t> </w:t>
      </w:r>
      <w:r>
        <w:rPr>
          <w:rFonts w:ascii="Calibri" w:hAnsi="Calibri"/>
          <w:sz w:val="22"/>
        </w:rPr>
        <w:t>δεν</w:t>
      </w:r>
      <w:r>
        <w:rPr>
          <w:rFonts w:ascii="Calibri" w:hAnsi="Calibri"/>
          <w:spacing w:val="18"/>
          <w:sz w:val="22"/>
        </w:rPr>
        <w:t> </w:t>
      </w:r>
      <w:r>
        <w:rPr>
          <w:rFonts w:ascii="Calibri" w:hAnsi="Calibri"/>
          <w:sz w:val="22"/>
        </w:rPr>
        <w:t>είναι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εφικτή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η</w:t>
      </w:r>
      <w:r>
        <w:rPr>
          <w:rFonts w:ascii="Calibri" w:hAnsi="Calibri"/>
          <w:w w:val="100"/>
          <w:sz w:val="22"/>
        </w:rPr>
        <w:t> </w:t>
      </w:r>
      <w:r>
        <w:rPr>
          <w:rFonts w:ascii="Calibri" w:hAnsi="Calibri"/>
          <w:sz w:val="22"/>
        </w:rPr>
        <w:t>εφαρμογή της νομοθεσίας του Νέου Λυκείου για τη Γ΄ Λυκείου. Να σημειωθεί ότι σε όλη την</w:t>
      </w:r>
      <w:r>
        <w:rPr>
          <w:rFonts w:ascii="Calibri" w:hAnsi="Calibri"/>
          <w:spacing w:val="14"/>
          <w:sz w:val="22"/>
        </w:rPr>
        <w:t> </w:t>
      </w:r>
      <w:r>
        <w:rPr>
          <w:rFonts w:ascii="Calibri" w:hAnsi="Calibri"/>
          <w:sz w:val="22"/>
        </w:rPr>
        <w:t>εκπαιδευτική</w:t>
      </w:r>
      <w:r>
        <w:rPr>
          <w:rFonts w:ascii="Calibri" w:hAnsi="Calibri"/>
          <w:w w:val="100"/>
          <w:sz w:val="22"/>
        </w:rPr>
        <w:t> </w:t>
      </w:r>
      <w:r>
        <w:rPr>
          <w:rFonts w:ascii="Calibri" w:hAnsi="Calibri"/>
          <w:sz w:val="22"/>
        </w:rPr>
        <w:t>διαδικασία και ακόμα περισσότερο σε αυτήν την τάξη απαιτείται έγκαιρη ενημέρωση και προετοιμασία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των</w:t>
      </w:r>
      <w:r>
        <w:rPr>
          <w:rFonts w:ascii="Calibri" w:hAnsi="Calibri"/>
          <w:w w:val="100"/>
          <w:sz w:val="22"/>
        </w:rPr>
        <w:t> </w:t>
      </w:r>
      <w:r>
        <w:rPr>
          <w:rFonts w:ascii="Calibri" w:hAnsi="Calibri"/>
          <w:sz w:val="22"/>
        </w:rPr>
        <w:t>μαθητών/τριών καθώς και έγκαιρη και επαρκής ενημέρωση και επιμόρφωση των εκπαιδευτικών</w:t>
      </w:r>
      <w:r>
        <w:rPr>
          <w:rFonts w:ascii="Calibri" w:hAnsi="Calibri"/>
          <w:spacing w:val="13"/>
          <w:sz w:val="22"/>
        </w:rPr>
        <w:t> </w:t>
      </w:r>
      <w:r>
        <w:rPr>
          <w:rFonts w:ascii="Calibri" w:hAnsi="Calibri"/>
          <w:sz w:val="22"/>
        </w:rPr>
        <w:t>που</w:t>
      </w:r>
      <w:r>
        <w:rPr>
          <w:rFonts w:ascii="Calibri" w:hAnsi="Calibri"/>
          <w:w w:val="100"/>
          <w:sz w:val="22"/>
        </w:rPr>
        <w:t> </w:t>
      </w:r>
      <w:r>
        <w:rPr>
          <w:rFonts w:ascii="Calibri" w:hAnsi="Calibri"/>
          <w:sz w:val="22"/>
        </w:rPr>
        <w:t>αναλαμβάνουν τη διδασκαλία νέων προγραμμάτων σπουδών και σχολικών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εγχειριδίων.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76" w:lineRule="auto" w:before="197" w:after="0"/>
        <w:ind w:left="100" w:right="114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z w:val="22"/>
        </w:rPr>
        <w:t>Επίσης</w:t>
      </w:r>
      <w:r>
        <w:rPr>
          <w:rFonts w:ascii="Calibri" w:hAnsi="Calibri"/>
          <w:spacing w:val="13"/>
          <w:sz w:val="22"/>
        </w:rPr>
        <w:t> </w:t>
      </w:r>
      <w:r>
        <w:rPr>
          <w:rFonts w:ascii="Calibri" w:hAnsi="Calibri"/>
          <w:sz w:val="22"/>
        </w:rPr>
        <w:t>δεν</w:t>
      </w:r>
      <w:r>
        <w:rPr>
          <w:rFonts w:ascii="Calibri" w:hAnsi="Calibri"/>
          <w:spacing w:val="11"/>
          <w:sz w:val="22"/>
        </w:rPr>
        <w:t> </w:t>
      </w:r>
      <w:r>
        <w:rPr>
          <w:rFonts w:ascii="Calibri" w:hAnsi="Calibri"/>
          <w:sz w:val="22"/>
        </w:rPr>
        <w:t>ήταν</w:t>
      </w:r>
      <w:r>
        <w:rPr>
          <w:rFonts w:ascii="Calibri" w:hAnsi="Calibri"/>
          <w:spacing w:val="11"/>
          <w:sz w:val="22"/>
        </w:rPr>
        <w:t> </w:t>
      </w:r>
      <w:r>
        <w:rPr>
          <w:rFonts w:ascii="Calibri" w:hAnsi="Calibri"/>
          <w:sz w:val="22"/>
        </w:rPr>
        <w:t>δυνατόν</w:t>
      </w:r>
      <w:r>
        <w:rPr>
          <w:rFonts w:ascii="Calibri" w:hAnsi="Calibri"/>
          <w:spacing w:val="11"/>
          <w:sz w:val="22"/>
        </w:rPr>
        <w:t> </w:t>
      </w:r>
      <w:r>
        <w:rPr>
          <w:rFonts w:ascii="Calibri" w:hAnsi="Calibri"/>
          <w:sz w:val="22"/>
        </w:rPr>
        <w:t>να</w:t>
      </w:r>
      <w:r>
        <w:rPr>
          <w:rFonts w:ascii="Calibri" w:hAnsi="Calibri"/>
          <w:spacing w:val="12"/>
          <w:sz w:val="22"/>
        </w:rPr>
        <w:t> </w:t>
      </w:r>
      <w:r>
        <w:rPr>
          <w:rFonts w:ascii="Calibri" w:hAnsi="Calibri"/>
          <w:sz w:val="22"/>
        </w:rPr>
        <w:t>διατηρηθεί</w:t>
      </w:r>
      <w:r>
        <w:rPr>
          <w:rFonts w:ascii="Calibri" w:hAnsi="Calibri"/>
          <w:spacing w:val="12"/>
          <w:sz w:val="22"/>
        </w:rPr>
        <w:t> </w:t>
      </w:r>
      <w:r>
        <w:rPr>
          <w:rFonts w:ascii="Calibri" w:hAnsi="Calibri"/>
          <w:sz w:val="22"/>
        </w:rPr>
        <w:t>ανέπαφο</w:t>
      </w:r>
      <w:r>
        <w:rPr>
          <w:rFonts w:ascii="Calibri" w:hAnsi="Calibri"/>
          <w:spacing w:val="13"/>
          <w:sz w:val="22"/>
        </w:rPr>
        <w:t> </w:t>
      </w:r>
      <w:r>
        <w:rPr>
          <w:rFonts w:ascii="Calibri" w:hAnsi="Calibri"/>
          <w:sz w:val="22"/>
        </w:rPr>
        <w:t>το</w:t>
      </w:r>
      <w:r>
        <w:rPr>
          <w:rFonts w:ascii="Calibri" w:hAnsi="Calibri"/>
          <w:spacing w:val="13"/>
          <w:sz w:val="22"/>
        </w:rPr>
        <w:t> </w:t>
      </w:r>
      <w:r>
        <w:rPr>
          <w:rFonts w:ascii="Calibri" w:hAnsi="Calibri"/>
          <w:sz w:val="22"/>
        </w:rPr>
        <w:t>σύστημα</w:t>
      </w:r>
      <w:r>
        <w:rPr>
          <w:rFonts w:ascii="Calibri" w:hAnsi="Calibri"/>
          <w:spacing w:val="12"/>
          <w:sz w:val="22"/>
        </w:rPr>
        <w:t> </w:t>
      </w:r>
      <w:r>
        <w:rPr>
          <w:rFonts w:ascii="Calibri" w:hAnsi="Calibri"/>
          <w:sz w:val="22"/>
        </w:rPr>
        <w:t>εισαγωγής</w:t>
      </w:r>
      <w:r>
        <w:rPr>
          <w:rFonts w:ascii="Calibri" w:hAnsi="Calibri"/>
          <w:spacing w:val="13"/>
          <w:sz w:val="22"/>
        </w:rPr>
        <w:t> </w:t>
      </w:r>
      <w:r>
        <w:rPr>
          <w:rFonts w:ascii="Calibri" w:hAnsi="Calibri"/>
          <w:sz w:val="22"/>
        </w:rPr>
        <w:t>της</w:t>
      </w:r>
      <w:r>
        <w:rPr>
          <w:rFonts w:ascii="Calibri" w:hAnsi="Calibri"/>
          <w:spacing w:val="10"/>
          <w:sz w:val="22"/>
        </w:rPr>
        <w:t> </w:t>
      </w:r>
      <w:r>
        <w:rPr>
          <w:rFonts w:ascii="Calibri" w:hAnsi="Calibri"/>
          <w:sz w:val="22"/>
        </w:rPr>
        <w:t>φετινής</w:t>
      </w:r>
      <w:r>
        <w:rPr>
          <w:rFonts w:ascii="Calibri" w:hAnsi="Calibri"/>
          <w:spacing w:val="13"/>
          <w:sz w:val="22"/>
        </w:rPr>
        <w:t> </w:t>
      </w:r>
      <w:r>
        <w:rPr>
          <w:rFonts w:ascii="Calibri" w:hAnsi="Calibri"/>
          <w:sz w:val="22"/>
        </w:rPr>
        <w:t>Γ΄</w:t>
      </w:r>
      <w:r>
        <w:rPr>
          <w:rFonts w:ascii="Calibri" w:hAnsi="Calibri"/>
          <w:spacing w:val="11"/>
          <w:sz w:val="22"/>
        </w:rPr>
        <w:t> </w:t>
      </w:r>
      <w:r>
        <w:rPr>
          <w:rFonts w:ascii="Calibri" w:hAnsi="Calibri"/>
          <w:sz w:val="22"/>
        </w:rPr>
        <w:t>Ημερήσιου</w:t>
      </w:r>
      <w:r>
        <w:rPr>
          <w:rFonts w:ascii="Calibri" w:hAnsi="Calibri"/>
          <w:spacing w:val="12"/>
          <w:sz w:val="22"/>
        </w:rPr>
        <w:t> </w:t>
      </w:r>
      <w:r>
        <w:rPr>
          <w:rFonts w:ascii="Calibri" w:hAnsi="Calibri"/>
          <w:sz w:val="22"/>
        </w:rPr>
        <w:t>ΓΕΛ</w:t>
      </w:r>
      <w:r>
        <w:rPr>
          <w:rFonts w:ascii="Calibri" w:hAnsi="Calibri"/>
          <w:w w:val="100"/>
          <w:sz w:val="22"/>
        </w:rPr>
        <w:t> </w:t>
      </w:r>
      <w:r>
        <w:rPr>
          <w:rFonts w:ascii="Calibri" w:hAnsi="Calibri"/>
          <w:sz w:val="22"/>
        </w:rPr>
        <w:t>και</w:t>
      </w:r>
      <w:r>
        <w:rPr>
          <w:rFonts w:ascii="Calibri" w:hAnsi="Calibri"/>
          <w:spacing w:val="27"/>
          <w:sz w:val="22"/>
        </w:rPr>
        <w:t> </w:t>
      </w:r>
      <w:r>
        <w:rPr>
          <w:rFonts w:ascii="Calibri" w:hAnsi="Calibri"/>
          <w:sz w:val="22"/>
        </w:rPr>
        <w:t>Δ΄</w:t>
      </w:r>
      <w:r>
        <w:rPr>
          <w:rFonts w:ascii="Calibri" w:hAnsi="Calibri"/>
          <w:spacing w:val="28"/>
          <w:sz w:val="22"/>
        </w:rPr>
        <w:t> </w:t>
      </w:r>
      <w:r>
        <w:rPr>
          <w:rFonts w:ascii="Calibri" w:hAnsi="Calibri"/>
          <w:sz w:val="22"/>
        </w:rPr>
        <w:t>Εσπερινού</w:t>
      </w:r>
      <w:r>
        <w:rPr>
          <w:rFonts w:ascii="Calibri" w:hAnsi="Calibri"/>
          <w:spacing w:val="28"/>
          <w:sz w:val="22"/>
        </w:rPr>
        <w:t> </w:t>
      </w:r>
      <w:r>
        <w:rPr>
          <w:rFonts w:ascii="Calibri" w:hAnsi="Calibri"/>
          <w:sz w:val="22"/>
        </w:rPr>
        <w:t>ΓΕΛ</w:t>
      </w:r>
      <w:r>
        <w:rPr>
          <w:rFonts w:ascii="Calibri" w:hAnsi="Calibri"/>
          <w:spacing w:val="31"/>
          <w:sz w:val="22"/>
        </w:rPr>
        <w:t> </w:t>
      </w:r>
      <w:r>
        <w:rPr>
          <w:rFonts w:ascii="Calibri" w:hAnsi="Calibri"/>
          <w:sz w:val="22"/>
        </w:rPr>
        <w:t>-</w:t>
      </w:r>
      <w:r>
        <w:rPr>
          <w:rFonts w:ascii="Calibri" w:hAnsi="Calibri"/>
          <w:sz w:val="22"/>
        </w:rPr>
        <w:t>για</w:t>
      </w:r>
      <w:r>
        <w:rPr>
          <w:rFonts w:ascii="Calibri" w:hAnsi="Calibri"/>
          <w:spacing w:val="25"/>
          <w:sz w:val="22"/>
        </w:rPr>
        <w:t> </w:t>
      </w:r>
      <w:r>
        <w:rPr>
          <w:rFonts w:ascii="Calibri" w:hAnsi="Calibri"/>
          <w:sz w:val="22"/>
        </w:rPr>
        <w:t>τις</w:t>
      </w:r>
      <w:r>
        <w:rPr>
          <w:rFonts w:ascii="Calibri" w:hAnsi="Calibri"/>
          <w:spacing w:val="28"/>
          <w:sz w:val="22"/>
        </w:rPr>
        <w:t> </w:t>
      </w:r>
      <w:r>
        <w:rPr>
          <w:rFonts w:ascii="Calibri" w:hAnsi="Calibri"/>
          <w:sz w:val="22"/>
        </w:rPr>
        <w:t>οποίες</w:t>
      </w:r>
      <w:r>
        <w:rPr>
          <w:rFonts w:ascii="Calibri" w:hAnsi="Calibri"/>
          <w:spacing w:val="29"/>
          <w:sz w:val="22"/>
        </w:rPr>
        <w:t> </w:t>
      </w:r>
      <w:r>
        <w:rPr>
          <w:rFonts w:ascii="Calibri" w:hAnsi="Calibri"/>
          <w:sz w:val="22"/>
        </w:rPr>
        <w:t>υπάρχουν</w:t>
      </w:r>
      <w:r>
        <w:rPr>
          <w:rFonts w:ascii="Calibri" w:hAnsi="Calibri"/>
          <w:spacing w:val="25"/>
          <w:sz w:val="22"/>
        </w:rPr>
        <w:t> </w:t>
      </w:r>
      <w:r>
        <w:rPr>
          <w:rFonts w:ascii="Calibri" w:hAnsi="Calibri"/>
          <w:sz w:val="22"/>
        </w:rPr>
        <w:t>βέβαια</w:t>
      </w:r>
      <w:r>
        <w:rPr>
          <w:rFonts w:ascii="Calibri" w:hAnsi="Calibri"/>
          <w:spacing w:val="28"/>
          <w:sz w:val="22"/>
        </w:rPr>
        <w:t> </w:t>
      </w:r>
      <w:r>
        <w:rPr>
          <w:rFonts w:ascii="Calibri" w:hAnsi="Calibri"/>
          <w:sz w:val="22"/>
        </w:rPr>
        <w:t>εγκεκριμένα</w:t>
      </w:r>
      <w:r>
        <w:rPr>
          <w:rFonts w:ascii="Calibri" w:hAnsi="Calibri"/>
          <w:spacing w:val="27"/>
          <w:sz w:val="22"/>
        </w:rPr>
        <w:t> </w:t>
      </w:r>
      <w:r>
        <w:rPr>
          <w:rFonts w:ascii="Calibri" w:hAnsi="Calibri"/>
          <w:sz w:val="22"/>
        </w:rPr>
        <w:t>προγράμματα</w:t>
      </w:r>
      <w:r>
        <w:rPr>
          <w:rFonts w:ascii="Calibri" w:hAnsi="Calibri"/>
          <w:spacing w:val="28"/>
          <w:sz w:val="22"/>
        </w:rPr>
        <w:t> </w:t>
      </w:r>
      <w:r>
        <w:rPr>
          <w:rFonts w:ascii="Calibri" w:hAnsi="Calibri"/>
          <w:sz w:val="22"/>
        </w:rPr>
        <w:t>σπουδών</w:t>
      </w:r>
      <w:r>
        <w:rPr>
          <w:rFonts w:ascii="Calibri" w:hAnsi="Calibri"/>
          <w:spacing w:val="27"/>
          <w:sz w:val="22"/>
        </w:rPr>
        <w:t> </w:t>
      </w:r>
      <w:r>
        <w:rPr>
          <w:rFonts w:ascii="Calibri" w:hAnsi="Calibri"/>
          <w:sz w:val="22"/>
        </w:rPr>
        <w:t>και</w:t>
      </w:r>
      <w:r>
        <w:rPr>
          <w:rFonts w:ascii="Calibri" w:hAnsi="Calibri"/>
          <w:spacing w:val="27"/>
          <w:sz w:val="22"/>
        </w:rPr>
        <w:t> </w:t>
      </w:r>
      <w:r>
        <w:rPr>
          <w:rFonts w:ascii="Calibri" w:hAnsi="Calibri"/>
          <w:sz w:val="22"/>
        </w:rPr>
        <w:t>σχολικά</w:t>
      </w:r>
      <w:r>
        <w:rPr>
          <w:rFonts w:ascii="Calibri" w:hAnsi="Calibri"/>
          <w:w w:val="100"/>
          <w:sz w:val="22"/>
        </w:rPr>
        <w:t> </w:t>
      </w:r>
      <w:r>
        <w:rPr>
          <w:rFonts w:ascii="Calibri" w:hAnsi="Calibri"/>
          <w:sz w:val="22"/>
        </w:rPr>
        <w:t>εγχειρίδια</w:t>
      </w:r>
      <w:r>
        <w:rPr>
          <w:rFonts w:ascii="Calibri" w:hAnsi="Calibri"/>
          <w:sz w:val="22"/>
        </w:rPr>
        <w:t>- </w:t>
      </w:r>
      <w:r>
        <w:rPr>
          <w:rFonts w:ascii="Calibri" w:hAnsi="Calibri"/>
          <w:sz w:val="22"/>
        </w:rPr>
        <w:t>επειδή θα αιφνιδιάζονταν οι υποψήφιοι του σχ. έτους 2015</w:t>
      </w:r>
      <w:r>
        <w:rPr>
          <w:rFonts w:ascii="Calibri" w:hAnsi="Calibri"/>
          <w:sz w:val="22"/>
        </w:rPr>
        <w:t>-</w:t>
      </w:r>
      <w:r>
        <w:rPr>
          <w:rFonts w:ascii="Calibri" w:hAnsi="Calibri"/>
          <w:sz w:val="22"/>
        </w:rPr>
        <w:t>16 για τους εξής λόγους:</w:t>
      </w:r>
      <w:r>
        <w:rPr>
          <w:rFonts w:ascii="Calibri" w:hAnsi="Calibri"/>
          <w:spacing w:val="40"/>
          <w:sz w:val="22"/>
        </w:rPr>
        <w:t> </w:t>
      </w:r>
      <w:r>
        <w:rPr>
          <w:rFonts w:ascii="Calibri" w:hAnsi="Calibri"/>
          <w:sz w:val="22"/>
        </w:rPr>
        <w:t>ενώ</w:t>
      </w:r>
      <w:r>
        <w:rPr>
          <w:rFonts w:ascii="Calibri" w:hAnsi="Calibri"/>
          <w:w w:val="100"/>
          <w:sz w:val="22"/>
        </w:rPr>
        <w:t> </w:t>
      </w:r>
      <w:r>
        <w:rPr>
          <w:rFonts w:ascii="Calibri" w:hAnsi="Calibri"/>
          <w:sz w:val="22"/>
        </w:rPr>
        <w:t>γνώριζαν</w:t>
      </w:r>
      <w:r>
        <w:rPr>
          <w:rFonts w:ascii="Calibri" w:hAnsi="Calibri"/>
          <w:spacing w:val="14"/>
          <w:sz w:val="22"/>
        </w:rPr>
        <w:t> </w:t>
      </w:r>
      <w:r>
        <w:rPr>
          <w:rFonts w:ascii="Calibri" w:hAnsi="Calibri"/>
          <w:sz w:val="22"/>
        </w:rPr>
        <w:t>ότι</w:t>
      </w:r>
      <w:r>
        <w:rPr>
          <w:rFonts w:ascii="Calibri" w:hAnsi="Calibri"/>
          <w:spacing w:val="15"/>
          <w:sz w:val="22"/>
        </w:rPr>
        <w:t> </w:t>
      </w:r>
      <w:r>
        <w:rPr>
          <w:rFonts w:ascii="Calibri" w:hAnsi="Calibri"/>
          <w:sz w:val="22"/>
        </w:rPr>
        <w:t>θα</w:t>
      </w:r>
      <w:r>
        <w:rPr>
          <w:rFonts w:ascii="Calibri" w:hAnsi="Calibri"/>
          <w:spacing w:val="15"/>
          <w:sz w:val="22"/>
        </w:rPr>
        <w:t> </w:t>
      </w:r>
      <w:r>
        <w:rPr>
          <w:rFonts w:ascii="Calibri" w:hAnsi="Calibri"/>
          <w:sz w:val="22"/>
        </w:rPr>
        <w:t>έδιναν</w:t>
      </w:r>
      <w:r>
        <w:rPr>
          <w:rFonts w:ascii="Calibri" w:hAnsi="Calibri"/>
          <w:spacing w:val="15"/>
          <w:sz w:val="22"/>
        </w:rPr>
        <w:t> </w:t>
      </w:r>
      <w:r>
        <w:rPr>
          <w:rFonts w:ascii="Calibri" w:hAnsi="Calibri"/>
          <w:sz w:val="22"/>
        </w:rPr>
        <w:t>Πανελλαδικές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εξετάσεις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σε</w:t>
      </w:r>
      <w:r>
        <w:rPr>
          <w:rFonts w:ascii="Calibri" w:hAnsi="Calibri"/>
          <w:spacing w:val="14"/>
          <w:sz w:val="22"/>
        </w:rPr>
        <w:t> </w:t>
      </w:r>
      <w:r>
        <w:rPr>
          <w:rFonts w:ascii="Calibri" w:hAnsi="Calibri"/>
          <w:sz w:val="22"/>
        </w:rPr>
        <w:t>τέσσερα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(4)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μαθήματα,</w:t>
      </w:r>
      <w:r>
        <w:rPr>
          <w:rFonts w:ascii="Calibri" w:hAnsi="Calibri"/>
          <w:spacing w:val="15"/>
          <w:sz w:val="22"/>
        </w:rPr>
        <w:t> </w:t>
      </w:r>
      <w:r>
        <w:rPr>
          <w:rFonts w:ascii="Calibri" w:hAnsi="Calibri"/>
          <w:sz w:val="22"/>
        </w:rPr>
        <w:t>θα</w:t>
      </w:r>
      <w:r>
        <w:rPr>
          <w:rFonts w:ascii="Calibri" w:hAnsi="Calibri"/>
          <w:spacing w:val="13"/>
          <w:sz w:val="22"/>
        </w:rPr>
        <w:t> </w:t>
      </w:r>
      <w:r>
        <w:rPr>
          <w:rFonts w:ascii="Calibri" w:hAnsi="Calibri"/>
          <w:sz w:val="22"/>
        </w:rPr>
        <w:t>έπρεπε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να</w:t>
      </w:r>
      <w:r>
        <w:rPr>
          <w:rFonts w:ascii="Calibri" w:hAnsi="Calibri"/>
          <w:spacing w:val="15"/>
          <w:sz w:val="22"/>
        </w:rPr>
        <w:t> </w:t>
      </w:r>
      <w:r>
        <w:rPr>
          <w:rFonts w:ascii="Calibri" w:hAnsi="Calibri"/>
          <w:sz w:val="22"/>
        </w:rPr>
        <w:t>προετοιμαστούν</w:t>
      </w:r>
    </w:p>
    <w:p>
      <w:pPr>
        <w:spacing w:after="0" w:line="276" w:lineRule="auto"/>
        <w:jc w:val="both"/>
        <w:rPr>
          <w:rFonts w:ascii="Calibri" w:hAnsi="Calibri" w:cs="Calibri" w:eastAsia="Calibri"/>
          <w:sz w:val="22"/>
          <w:szCs w:val="22"/>
        </w:rPr>
        <w:sectPr>
          <w:type w:val="continuous"/>
          <w:pgSz w:w="11910" w:h="16840"/>
          <w:pgMar w:top="1340" w:bottom="280" w:left="980" w:right="960"/>
        </w:sectPr>
      </w:pPr>
    </w:p>
    <w:p>
      <w:pPr>
        <w:pStyle w:val="BodyText"/>
        <w:spacing w:line="276" w:lineRule="auto" w:before="38"/>
        <w:ind w:left="100" w:right="113"/>
        <w:jc w:val="both"/>
      </w:pPr>
      <w:r>
        <w:rPr/>
        <w:t>για έξι (6) ή επτά (7) μαθήματα και βέβαια οι υπάρχουσες Κατευθύνσεις (Θεωρητική, Θετική</w:t>
      </w:r>
      <w:r>
        <w:rPr>
          <w:spacing w:val="9"/>
        </w:rPr>
        <w:t> </w:t>
      </w:r>
      <w:r>
        <w:rPr/>
        <w:t>και</w:t>
      </w:r>
      <w:r>
        <w:rPr>
          <w:w w:val="100"/>
        </w:rPr>
        <w:t> </w:t>
      </w:r>
      <w:r>
        <w:rPr/>
        <w:t>Τεχνολογική) απαιτούσαν διαφορετικό συνδυασμό πανελλαδικώς εξεταζόμενων μαθημάτων για</w:t>
      </w:r>
      <w:r>
        <w:rPr>
          <w:spacing w:val="25"/>
        </w:rPr>
        <w:t> </w:t>
      </w:r>
      <w:r>
        <w:rPr/>
        <w:t>τα</w:t>
      </w:r>
      <w:r>
        <w:rPr>
          <w:w w:val="100"/>
        </w:rPr>
        <w:t> </w:t>
      </w:r>
      <w:r>
        <w:rPr/>
        <w:t>επιστημονικά πεδία από εκείνον που τους είχε ήδη ανακοινωθεί. Για παράδειγμα, οι υποψήφιοι</w:t>
      </w:r>
      <w:r>
        <w:rPr>
          <w:spacing w:val="6"/>
        </w:rPr>
        <w:t> </w:t>
      </w:r>
      <w:r>
        <w:rPr/>
        <w:t>των</w:t>
      </w:r>
      <w:r>
        <w:rPr>
          <w:w w:val="100"/>
        </w:rPr>
        <w:t> </w:t>
      </w:r>
      <w:r>
        <w:rPr/>
        <w:t>Ιατρικών σχολών σύμφωνα με το σημερινό σύστημα θα έπρεπε να εξετασθούν υποχρεωτικά και</w:t>
      </w:r>
      <w:r>
        <w:rPr>
          <w:spacing w:val="30"/>
        </w:rPr>
        <w:t> </w:t>
      </w:r>
      <w:r>
        <w:rPr/>
        <w:t>στα</w:t>
      </w:r>
      <w:r>
        <w:rPr>
          <w:w w:val="100"/>
        </w:rPr>
        <w:t> </w:t>
      </w:r>
      <w:r>
        <w:rPr/>
        <w:t>Μαθηματικά Κατεύθυνσης, ενώ αυτό το μάθημα δεν περιλαμβανόταν στα τέσσερα μαθήματα που</w:t>
      </w:r>
      <w:r>
        <w:rPr>
          <w:spacing w:val="13"/>
        </w:rPr>
        <w:t> </w:t>
      </w:r>
      <w:r>
        <w:rPr/>
        <w:t>οι</w:t>
      </w:r>
      <w:r>
        <w:rPr>
          <w:w w:val="100"/>
        </w:rPr>
        <w:t> </w:t>
      </w:r>
      <w:r>
        <w:rPr/>
        <w:t>μαθητές/τριες</w:t>
      </w:r>
      <w:r>
        <w:rPr>
          <w:spacing w:val="32"/>
        </w:rPr>
        <w:t> </w:t>
      </w:r>
      <w:r>
        <w:rPr/>
        <w:t>της</w:t>
      </w:r>
      <w:r>
        <w:rPr>
          <w:spacing w:val="33"/>
        </w:rPr>
        <w:t> </w:t>
      </w:r>
      <w:r>
        <w:rPr/>
        <w:t>σημερινής</w:t>
      </w:r>
      <w:r>
        <w:rPr>
          <w:spacing w:val="32"/>
        </w:rPr>
        <w:t> </w:t>
      </w:r>
      <w:r>
        <w:rPr/>
        <w:t>Β’</w:t>
      </w:r>
      <w:r>
        <w:rPr>
          <w:spacing w:val="30"/>
        </w:rPr>
        <w:t> </w:t>
      </w:r>
      <w:r>
        <w:rPr/>
        <w:t>Λυκείου</w:t>
      </w:r>
      <w:r>
        <w:rPr>
          <w:spacing w:val="30"/>
        </w:rPr>
        <w:t> </w:t>
      </w:r>
      <w:r>
        <w:rPr/>
        <w:t>γνώριζαν</w:t>
      </w:r>
      <w:r>
        <w:rPr>
          <w:spacing w:val="28"/>
        </w:rPr>
        <w:t> </w:t>
      </w:r>
      <w:r>
        <w:rPr/>
        <w:t>ότι</w:t>
      </w:r>
      <w:r>
        <w:rPr>
          <w:spacing w:val="30"/>
        </w:rPr>
        <w:t> </w:t>
      </w:r>
      <w:r>
        <w:rPr/>
        <w:t>θα</w:t>
      </w:r>
      <w:r>
        <w:rPr>
          <w:spacing w:val="32"/>
        </w:rPr>
        <w:t> </w:t>
      </w:r>
      <w:r>
        <w:rPr/>
        <w:t>είναι</w:t>
      </w:r>
      <w:r>
        <w:rPr>
          <w:spacing w:val="29"/>
        </w:rPr>
        <w:t> </w:t>
      </w:r>
      <w:r>
        <w:rPr/>
        <w:t>πανελλαδικώς</w:t>
      </w:r>
      <w:r>
        <w:rPr>
          <w:spacing w:val="32"/>
        </w:rPr>
        <w:t> </w:t>
      </w:r>
      <w:r>
        <w:rPr/>
        <w:t>εξεταζόμενα</w:t>
      </w:r>
      <w:r>
        <w:rPr>
          <w:spacing w:val="31"/>
        </w:rPr>
        <w:t> </w:t>
      </w:r>
      <w:r>
        <w:rPr/>
        <w:t>για</w:t>
      </w:r>
      <w:r>
        <w:rPr>
          <w:spacing w:val="28"/>
        </w:rPr>
        <w:t> </w:t>
      </w:r>
      <w:r>
        <w:rPr/>
        <w:t>αυτές</w:t>
      </w:r>
      <w:r>
        <w:rPr>
          <w:spacing w:val="30"/>
        </w:rPr>
        <w:t> </w:t>
      </w:r>
      <w:r>
        <w:rPr/>
        <w:t>τις</w:t>
      </w:r>
      <w:r>
        <w:rPr>
          <w:w w:val="100"/>
        </w:rPr>
        <w:t> </w:t>
      </w:r>
      <w:r>
        <w:rPr/>
        <w:t>σχολές. Με τις νέες ρυθμίσεις είναι στη δική τους επιλογή αν θα εξετασθούν και στα Μαθηματικά, ώστε</w:t>
      </w:r>
      <w:r>
        <w:rPr>
          <w:spacing w:val="19"/>
        </w:rPr>
        <w:t> </w:t>
      </w:r>
      <w:r>
        <w:rPr/>
        <w:t>να</w:t>
      </w:r>
      <w:r>
        <w:rPr>
          <w:w w:val="100"/>
        </w:rPr>
        <w:t> </w:t>
      </w:r>
      <w:r>
        <w:rPr/>
        <w:t>αυξήσουν τα επιστημονικά πεδία</w:t>
      </w:r>
      <w:r>
        <w:rPr>
          <w:spacing w:val="-4"/>
        </w:rPr>
        <w:t> </w:t>
      </w:r>
      <w:r>
        <w:rPr/>
        <w:t>πρόσβασης.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76" w:lineRule="auto" w:before="197" w:after="0"/>
        <w:ind w:left="100" w:right="123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z w:val="22"/>
        </w:rPr>
        <w:t>Επιπλέον, στο ισχύον μέχρι φέτος σύστημα εισαγωγής έχουν παρατηρηθεί στρεβλώσεις που</w:t>
      </w:r>
      <w:r>
        <w:rPr>
          <w:rFonts w:ascii="Calibri" w:hAnsi="Calibri"/>
          <w:spacing w:val="20"/>
          <w:sz w:val="22"/>
        </w:rPr>
        <w:t> </w:t>
      </w:r>
      <w:r>
        <w:rPr>
          <w:rFonts w:ascii="Calibri" w:hAnsi="Calibri"/>
          <w:sz w:val="22"/>
        </w:rPr>
        <w:t>θεωρήθηκε</w:t>
      </w:r>
      <w:r>
        <w:rPr>
          <w:rFonts w:ascii="Calibri" w:hAnsi="Calibri"/>
          <w:w w:val="100"/>
          <w:sz w:val="22"/>
        </w:rPr>
        <w:t> </w:t>
      </w:r>
      <w:r>
        <w:rPr>
          <w:rFonts w:ascii="Calibri" w:hAnsi="Calibri"/>
          <w:sz w:val="22"/>
        </w:rPr>
        <w:t>αναγκαίο να αντιμετωπισθούν, όπως για παράδειγμα, η δυνατότητα να εισαχθεί κάποιος σε Χημικό</w:t>
      </w:r>
      <w:r>
        <w:rPr>
          <w:rFonts w:ascii="Calibri" w:hAnsi="Calibri"/>
          <w:spacing w:val="7"/>
          <w:sz w:val="22"/>
        </w:rPr>
        <w:t> </w:t>
      </w:r>
      <w:r>
        <w:rPr>
          <w:rFonts w:ascii="Calibri" w:hAnsi="Calibri"/>
          <w:sz w:val="22"/>
        </w:rPr>
        <w:t>τμήμα,</w:t>
      </w:r>
      <w:r>
        <w:rPr>
          <w:rFonts w:ascii="Calibri" w:hAnsi="Calibri"/>
          <w:w w:val="100"/>
          <w:sz w:val="22"/>
        </w:rPr>
        <w:t> </w:t>
      </w:r>
      <w:r>
        <w:rPr>
          <w:rFonts w:ascii="Calibri" w:hAnsi="Calibri"/>
          <w:sz w:val="22"/>
        </w:rPr>
        <w:t>χωρίς να έχει διδαχθεί και εξετασθεί στο μάθημα της Χημείας</w:t>
      </w:r>
      <w:r>
        <w:rPr>
          <w:rFonts w:ascii="Calibri" w:hAnsi="Calibri"/>
          <w:spacing w:val="-18"/>
          <w:sz w:val="22"/>
        </w:rPr>
        <w:t> </w:t>
      </w:r>
      <w:r>
        <w:rPr>
          <w:rFonts w:ascii="Calibri" w:hAnsi="Calibri"/>
          <w:sz w:val="22"/>
        </w:rPr>
        <w:t>Κατεύθυνσης.</w:t>
      </w:r>
    </w:p>
    <w:p>
      <w:pPr>
        <w:pStyle w:val="BodyText"/>
        <w:spacing w:line="276" w:lineRule="auto" w:before="197"/>
        <w:ind w:left="100" w:right="119"/>
        <w:jc w:val="both"/>
      </w:pPr>
      <w:r>
        <w:rPr/>
        <w:t>Ο στόχος της νέας νομοθετικής ρύθμισης είναι να θεραπευτούν με τον καλύτερο δυνατό τρόπο τα κενά</w:t>
      </w:r>
      <w:r>
        <w:rPr>
          <w:spacing w:val="30"/>
        </w:rPr>
        <w:t> </w:t>
      </w:r>
      <w:r>
        <w:rPr/>
        <w:t>και</w:t>
      </w:r>
      <w:r>
        <w:rPr>
          <w:w w:val="100"/>
        </w:rPr>
        <w:t> </w:t>
      </w:r>
      <w:r>
        <w:rPr/>
        <w:t>οι</w:t>
      </w:r>
      <w:r>
        <w:rPr>
          <w:spacing w:val="19"/>
        </w:rPr>
        <w:t> </w:t>
      </w:r>
      <w:r>
        <w:rPr/>
        <w:t>δυσλειτουργίες</w:t>
      </w:r>
      <w:r>
        <w:rPr>
          <w:spacing w:val="20"/>
        </w:rPr>
        <w:t> </w:t>
      </w:r>
      <w:r>
        <w:rPr/>
        <w:t>του</w:t>
      </w:r>
      <w:r>
        <w:rPr>
          <w:spacing w:val="20"/>
        </w:rPr>
        <w:t> </w:t>
      </w:r>
      <w:r>
        <w:rPr/>
        <w:t>πρόσφατα</w:t>
      </w:r>
      <w:r>
        <w:rPr>
          <w:spacing w:val="19"/>
        </w:rPr>
        <w:t> </w:t>
      </w:r>
      <w:r>
        <w:rPr/>
        <w:t>νομοθετημένου</w:t>
      </w:r>
      <w:r>
        <w:rPr>
          <w:spacing w:val="20"/>
        </w:rPr>
        <w:t> </w:t>
      </w:r>
      <w:r>
        <w:rPr/>
        <w:t>συστήματος</w:t>
      </w:r>
      <w:r>
        <w:rPr>
          <w:spacing w:val="20"/>
        </w:rPr>
        <w:t> </w:t>
      </w:r>
      <w:r>
        <w:rPr/>
        <w:t>εισαγωγής,</w:t>
      </w:r>
      <w:r>
        <w:rPr>
          <w:spacing w:val="20"/>
        </w:rPr>
        <w:t> </w:t>
      </w:r>
      <w:r>
        <w:rPr/>
        <w:t>καθώς</w:t>
      </w:r>
      <w:r>
        <w:rPr>
          <w:spacing w:val="20"/>
        </w:rPr>
        <w:t> </w:t>
      </w:r>
      <w:r>
        <w:rPr/>
        <w:t>και</w:t>
      </w:r>
      <w:r>
        <w:rPr>
          <w:spacing w:val="19"/>
        </w:rPr>
        <w:t> </w:t>
      </w:r>
      <w:r>
        <w:rPr/>
        <w:t>του</w:t>
      </w:r>
      <w:r>
        <w:rPr>
          <w:spacing w:val="20"/>
        </w:rPr>
        <w:t> </w:t>
      </w:r>
      <w:r>
        <w:rPr/>
        <w:t>ισχύοντος</w:t>
      </w:r>
      <w:r>
        <w:rPr>
          <w:spacing w:val="20"/>
        </w:rPr>
        <w:t> </w:t>
      </w:r>
      <w:r>
        <w:rPr/>
        <w:t>μέχρι</w:t>
      </w:r>
      <w:r>
        <w:rPr>
          <w:w w:val="100"/>
        </w:rPr>
        <w:t> </w:t>
      </w:r>
      <w:r>
        <w:rPr/>
        <w:t>σήμερα. Διευκρινίζεται ότι οι ρυθμίσεις για τα ΕΠΑΛ δεν έχουν ακόμα οριστικοποιηθεί, επειδή </w:t>
      </w:r>
      <w:r>
        <w:rPr>
          <w:spacing w:val="22"/>
        </w:rPr>
        <w:t> </w:t>
      </w:r>
      <w:r>
        <w:rPr/>
        <w:t>αναμένεται</w:t>
      </w:r>
      <w:r>
        <w:rPr>
          <w:w w:val="100"/>
        </w:rPr>
        <w:t> </w:t>
      </w:r>
      <w:r>
        <w:rPr/>
        <w:t>η σχετική πρόταση του ΙΕΠ, όπως προβλέπει ο</w:t>
      </w:r>
      <w:r>
        <w:rPr>
          <w:spacing w:val="-9"/>
        </w:rPr>
        <w:t> </w:t>
      </w:r>
      <w:r>
        <w:rPr/>
        <w:t>νόμος.</w:t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/>
        <w:ind w:left="100" w:right="0"/>
        <w:jc w:val="both"/>
      </w:pPr>
      <w:r>
        <w:rPr/>
        <w:t>Πιο</w:t>
      </w:r>
      <w:r>
        <w:rPr>
          <w:spacing w:val="-5"/>
        </w:rPr>
        <w:t> </w:t>
      </w:r>
      <w:r>
        <w:rPr/>
        <w:t>συγκεκριμένα: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76" w:lineRule="auto" w:before="0" w:after="0"/>
        <w:ind w:left="820" w:right="117" w:hanging="36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z w:val="22"/>
        </w:rPr>
        <w:t>Όσον αφορά στη δομή του ωρολογίου προγράμματος διαμορφώνονται τρεις</w:t>
      </w:r>
      <w:r>
        <w:rPr>
          <w:rFonts w:ascii="Calibri" w:hAnsi="Calibri"/>
          <w:spacing w:val="27"/>
          <w:sz w:val="22"/>
        </w:rPr>
        <w:t> </w:t>
      </w:r>
      <w:r>
        <w:rPr>
          <w:rFonts w:ascii="Calibri" w:hAnsi="Calibri"/>
          <w:sz w:val="22"/>
        </w:rPr>
        <w:t>ομάδες</w:t>
      </w:r>
      <w:r>
        <w:rPr>
          <w:rFonts w:ascii="Calibri" w:hAnsi="Calibri"/>
          <w:w w:val="100"/>
          <w:sz w:val="22"/>
        </w:rPr>
        <w:t> </w:t>
      </w:r>
      <w:r>
        <w:rPr>
          <w:rFonts w:ascii="Calibri" w:hAnsi="Calibri"/>
          <w:sz w:val="22"/>
        </w:rPr>
        <w:t>προσανατολισμού: Ανθρωπιστικών Σπουδών, Θετικών Σπουδών και Σπουδών Οικονομίας</w:t>
      </w:r>
      <w:r>
        <w:rPr>
          <w:rFonts w:ascii="Calibri" w:hAnsi="Calibri"/>
          <w:spacing w:val="26"/>
          <w:sz w:val="22"/>
        </w:rPr>
        <w:t> </w:t>
      </w:r>
      <w:r>
        <w:rPr>
          <w:rFonts w:ascii="Calibri" w:hAnsi="Calibri"/>
          <w:sz w:val="22"/>
        </w:rPr>
        <w:t>και</w:t>
      </w:r>
      <w:r>
        <w:rPr>
          <w:rFonts w:ascii="Calibri" w:hAnsi="Calibri"/>
          <w:w w:val="100"/>
          <w:sz w:val="22"/>
        </w:rPr>
        <w:t> </w:t>
      </w:r>
      <w:r>
        <w:rPr>
          <w:rFonts w:ascii="Calibri" w:hAnsi="Calibri"/>
          <w:sz w:val="22"/>
        </w:rPr>
        <w:t>Πληροφορικής. Συνολικά οι μαθητές/τριες θα παρακολουθούν 32 διδακτικές ώρες την</w:t>
      </w:r>
      <w:r>
        <w:rPr>
          <w:rFonts w:ascii="Calibri" w:hAnsi="Calibri"/>
          <w:spacing w:val="42"/>
          <w:sz w:val="22"/>
        </w:rPr>
        <w:t> </w:t>
      </w:r>
      <w:r>
        <w:rPr>
          <w:rFonts w:ascii="Calibri" w:hAnsi="Calibri"/>
          <w:sz w:val="22"/>
        </w:rPr>
        <w:t>εβδομάδα</w:t>
      </w:r>
      <w:r>
        <w:rPr>
          <w:rFonts w:ascii="Calibri" w:hAnsi="Calibri"/>
          <w:w w:val="100"/>
          <w:sz w:val="22"/>
        </w:rPr>
        <w:t> </w:t>
      </w:r>
      <w:r>
        <w:rPr>
          <w:rFonts w:ascii="Calibri" w:hAnsi="Calibri"/>
          <w:sz w:val="22"/>
        </w:rPr>
        <w:t>στη Γ τάξη του Ημερήσιου ΓΕΛ και 25 ώρες στη Δ΄ τάξη του Εσπερινού</w:t>
      </w:r>
      <w:r>
        <w:rPr>
          <w:rFonts w:ascii="Calibri" w:hAnsi="Calibri"/>
          <w:spacing w:val="-18"/>
          <w:sz w:val="22"/>
        </w:rPr>
        <w:t> </w:t>
      </w:r>
      <w:r>
        <w:rPr>
          <w:rFonts w:ascii="Calibri" w:hAnsi="Calibri"/>
          <w:sz w:val="22"/>
        </w:rPr>
        <w:t>ΓΕΛ.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76" w:lineRule="auto" w:before="161" w:after="0"/>
        <w:ind w:left="820" w:right="115" w:hanging="36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z w:val="22"/>
        </w:rPr>
        <w:t>Για όλα τα γνωστικά αντικείμενα (Μαθήματα Γενικής Παιδείας, Μαθήματα Προσανατολισμού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και</w:t>
      </w:r>
      <w:r>
        <w:rPr>
          <w:rFonts w:ascii="Calibri" w:hAnsi="Calibri"/>
          <w:w w:val="100"/>
          <w:sz w:val="22"/>
        </w:rPr>
        <w:t> </w:t>
      </w:r>
      <w:r>
        <w:rPr>
          <w:rFonts w:ascii="Calibri" w:hAnsi="Calibri"/>
          <w:sz w:val="22"/>
        </w:rPr>
        <w:t>Μαθήματα Επιλογής) θα ακολουθηθούν προγράμματα σπουδών ήδη εγκεκριμένα από</w:t>
      </w:r>
      <w:r>
        <w:rPr>
          <w:rFonts w:ascii="Calibri" w:hAnsi="Calibri"/>
          <w:spacing w:val="40"/>
          <w:sz w:val="22"/>
        </w:rPr>
        <w:t> </w:t>
      </w:r>
      <w:r>
        <w:rPr>
          <w:rFonts w:ascii="Calibri" w:hAnsi="Calibri"/>
          <w:sz w:val="22"/>
        </w:rPr>
        <w:t>το</w:t>
      </w:r>
      <w:r>
        <w:rPr>
          <w:rFonts w:ascii="Calibri" w:hAnsi="Calibri"/>
          <w:w w:val="100"/>
          <w:sz w:val="22"/>
        </w:rPr>
        <w:t> </w:t>
      </w:r>
      <w:r>
        <w:rPr>
          <w:rFonts w:ascii="Calibri" w:hAnsi="Calibri"/>
          <w:sz w:val="22"/>
        </w:rPr>
        <w:t>Παιδαγωγικό Ινστιτούτο ή το Ινστιτούτο Εκπαιδευτικής Πολιτικής, που αντιστοιχούν σε επίσης</w:t>
      </w:r>
      <w:r>
        <w:rPr>
          <w:rFonts w:ascii="Calibri" w:hAnsi="Calibri"/>
          <w:spacing w:val="38"/>
          <w:sz w:val="22"/>
        </w:rPr>
        <w:t> </w:t>
      </w:r>
      <w:r>
        <w:rPr>
          <w:rFonts w:ascii="Calibri" w:hAnsi="Calibri"/>
          <w:sz w:val="22"/>
        </w:rPr>
        <w:t>ήδη</w:t>
      </w:r>
      <w:r>
        <w:rPr>
          <w:rFonts w:ascii="Calibri" w:hAnsi="Calibri"/>
          <w:w w:val="100"/>
          <w:sz w:val="22"/>
        </w:rPr>
        <w:t> </w:t>
      </w:r>
      <w:r>
        <w:rPr>
          <w:rFonts w:ascii="Calibri" w:hAnsi="Calibri"/>
          <w:sz w:val="22"/>
        </w:rPr>
        <w:t>εγκεκριμένα σχολικά εγχειρίδια. Ειδικά για τα Λατινικά Θεωρητικού προσανατολισμού και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τη</w:t>
      </w:r>
      <w:r>
        <w:rPr>
          <w:rFonts w:ascii="Calibri" w:hAnsi="Calibri"/>
          <w:w w:val="100"/>
          <w:sz w:val="22"/>
        </w:rPr>
        <w:t> </w:t>
      </w:r>
      <w:r>
        <w:rPr>
          <w:rFonts w:ascii="Calibri" w:hAnsi="Calibri"/>
          <w:sz w:val="22"/>
        </w:rPr>
        <w:t>Χημεία</w:t>
      </w:r>
      <w:r>
        <w:rPr>
          <w:rFonts w:ascii="Calibri" w:hAnsi="Calibri"/>
          <w:spacing w:val="30"/>
          <w:sz w:val="22"/>
        </w:rPr>
        <w:t> </w:t>
      </w:r>
      <w:r>
        <w:rPr>
          <w:rFonts w:ascii="Calibri" w:hAnsi="Calibri"/>
          <w:sz w:val="22"/>
        </w:rPr>
        <w:t>Θετικού</w:t>
      </w:r>
      <w:r>
        <w:rPr>
          <w:rFonts w:ascii="Calibri" w:hAnsi="Calibri"/>
          <w:spacing w:val="31"/>
          <w:sz w:val="22"/>
        </w:rPr>
        <w:t> </w:t>
      </w:r>
      <w:r>
        <w:rPr>
          <w:rFonts w:ascii="Calibri" w:hAnsi="Calibri"/>
          <w:sz w:val="22"/>
        </w:rPr>
        <w:t>προσανατολισμού</w:t>
      </w:r>
      <w:r>
        <w:rPr>
          <w:rFonts w:ascii="Calibri" w:hAnsi="Calibri"/>
          <w:spacing w:val="31"/>
          <w:sz w:val="22"/>
        </w:rPr>
        <w:t> </w:t>
      </w:r>
      <w:r>
        <w:rPr>
          <w:rFonts w:ascii="Calibri" w:hAnsi="Calibri"/>
          <w:sz w:val="22"/>
        </w:rPr>
        <w:t>επιστημονικές</w:t>
      </w:r>
      <w:r>
        <w:rPr>
          <w:rFonts w:ascii="Calibri" w:hAnsi="Calibri"/>
          <w:spacing w:val="31"/>
          <w:sz w:val="22"/>
        </w:rPr>
        <w:t> </w:t>
      </w:r>
      <w:r>
        <w:rPr>
          <w:rFonts w:ascii="Calibri" w:hAnsi="Calibri"/>
          <w:sz w:val="22"/>
        </w:rPr>
        <w:t>ομάδες</w:t>
      </w:r>
      <w:r>
        <w:rPr>
          <w:rFonts w:ascii="Calibri" w:hAnsi="Calibri"/>
          <w:spacing w:val="31"/>
          <w:sz w:val="22"/>
        </w:rPr>
        <w:t> </w:t>
      </w:r>
      <w:r>
        <w:rPr>
          <w:rFonts w:ascii="Calibri" w:hAnsi="Calibri"/>
          <w:sz w:val="22"/>
        </w:rPr>
        <w:t>που</w:t>
      </w:r>
      <w:r>
        <w:rPr>
          <w:rFonts w:ascii="Calibri" w:hAnsi="Calibri"/>
          <w:spacing w:val="31"/>
          <w:sz w:val="22"/>
        </w:rPr>
        <w:t> </w:t>
      </w:r>
      <w:r>
        <w:rPr>
          <w:rFonts w:ascii="Calibri" w:hAnsi="Calibri"/>
          <w:sz w:val="22"/>
        </w:rPr>
        <w:t>έχουν</w:t>
      </w:r>
      <w:r>
        <w:rPr>
          <w:rFonts w:ascii="Calibri" w:hAnsi="Calibri"/>
          <w:spacing w:val="30"/>
          <w:sz w:val="22"/>
        </w:rPr>
        <w:t> </w:t>
      </w:r>
      <w:r>
        <w:rPr>
          <w:rFonts w:ascii="Calibri" w:hAnsi="Calibri"/>
          <w:sz w:val="22"/>
        </w:rPr>
        <w:t>συγκροτηθεί</w:t>
      </w:r>
      <w:r>
        <w:rPr>
          <w:rFonts w:ascii="Calibri" w:hAnsi="Calibri"/>
          <w:spacing w:val="30"/>
          <w:sz w:val="22"/>
        </w:rPr>
        <w:t> </w:t>
      </w:r>
      <w:r>
        <w:rPr>
          <w:rFonts w:ascii="Calibri" w:hAnsi="Calibri"/>
          <w:sz w:val="22"/>
        </w:rPr>
        <w:t>εργάζονται</w:t>
      </w:r>
      <w:r>
        <w:rPr>
          <w:rFonts w:ascii="Calibri" w:hAnsi="Calibri"/>
          <w:spacing w:val="30"/>
          <w:sz w:val="22"/>
        </w:rPr>
        <w:t> </w:t>
      </w:r>
      <w:r>
        <w:rPr>
          <w:rFonts w:ascii="Calibri" w:hAnsi="Calibri"/>
          <w:sz w:val="22"/>
        </w:rPr>
        <w:t>για</w:t>
      </w:r>
      <w:r>
        <w:rPr>
          <w:rFonts w:ascii="Calibri" w:hAnsi="Calibri"/>
          <w:w w:val="100"/>
          <w:sz w:val="22"/>
        </w:rPr>
        <w:t> </w:t>
      </w:r>
      <w:r>
        <w:rPr>
          <w:rFonts w:ascii="Calibri" w:hAnsi="Calibri"/>
          <w:sz w:val="22"/>
        </w:rPr>
        <w:t>την</w:t>
      </w:r>
      <w:r>
        <w:rPr>
          <w:rFonts w:ascii="Calibri" w:hAnsi="Calibri"/>
          <w:spacing w:val="15"/>
          <w:sz w:val="22"/>
        </w:rPr>
        <w:t> </w:t>
      </w:r>
      <w:r>
        <w:rPr>
          <w:rFonts w:ascii="Calibri" w:hAnsi="Calibri"/>
          <w:sz w:val="22"/>
        </w:rPr>
        <w:t>προσαρμογή</w:t>
      </w:r>
      <w:r>
        <w:rPr>
          <w:rFonts w:ascii="Calibri" w:hAnsi="Calibri"/>
          <w:spacing w:val="15"/>
          <w:sz w:val="22"/>
        </w:rPr>
        <w:t> </w:t>
      </w:r>
      <w:r>
        <w:rPr>
          <w:rFonts w:ascii="Calibri" w:hAnsi="Calibri"/>
          <w:sz w:val="22"/>
        </w:rPr>
        <w:t>της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διδακτέας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ύλης,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καθώς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η</w:t>
      </w:r>
      <w:r>
        <w:rPr>
          <w:rFonts w:ascii="Calibri" w:hAnsi="Calibri"/>
          <w:spacing w:val="15"/>
          <w:sz w:val="22"/>
        </w:rPr>
        <w:t> </w:t>
      </w:r>
      <w:r>
        <w:rPr>
          <w:rFonts w:ascii="Calibri" w:hAnsi="Calibri"/>
          <w:sz w:val="22"/>
        </w:rPr>
        <w:t>διδασκαλία</w:t>
      </w:r>
      <w:r>
        <w:rPr>
          <w:rFonts w:ascii="Calibri" w:hAnsi="Calibri"/>
          <w:spacing w:val="15"/>
          <w:sz w:val="22"/>
        </w:rPr>
        <w:t> </w:t>
      </w:r>
      <w:r>
        <w:rPr>
          <w:rFonts w:ascii="Calibri" w:hAnsi="Calibri"/>
          <w:sz w:val="22"/>
        </w:rPr>
        <w:t>τους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δεν</w:t>
      </w:r>
      <w:r>
        <w:rPr>
          <w:rFonts w:ascii="Calibri" w:hAnsi="Calibri"/>
          <w:spacing w:val="15"/>
          <w:sz w:val="22"/>
        </w:rPr>
        <w:t> </w:t>
      </w:r>
      <w:r>
        <w:rPr>
          <w:rFonts w:ascii="Calibri" w:hAnsi="Calibri"/>
          <w:sz w:val="22"/>
        </w:rPr>
        <w:t>προβλεπόταν</w:t>
      </w:r>
      <w:r>
        <w:rPr>
          <w:rFonts w:ascii="Calibri" w:hAnsi="Calibri"/>
          <w:spacing w:val="15"/>
          <w:sz w:val="22"/>
        </w:rPr>
        <w:t> </w:t>
      </w:r>
      <w:r>
        <w:rPr>
          <w:rFonts w:ascii="Calibri" w:hAnsi="Calibri"/>
          <w:sz w:val="22"/>
        </w:rPr>
        <w:t>στο</w:t>
      </w:r>
      <w:r>
        <w:rPr>
          <w:rFonts w:ascii="Calibri" w:hAnsi="Calibri"/>
          <w:spacing w:val="17"/>
          <w:sz w:val="22"/>
        </w:rPr>
        <w:t> </w:t>
      </w:r>
      <w:r>
        <w:rPr>
          <w:rFonts w:ascii="Calibri" w:hAnsi="Calibri"/>
          <w:sz w:val="22"/>
        </w:rPr>
        <w:t>πρόγραμμα</w:t>
      </w:r>
      <w:r>
        <w:rPr>
          <w:rFonts w:ascii="Calibri" w:hAnsi="Calibri"/>
          <w:w w:val="100"/>
          <w:sz w:val="22"/>
        </w:rPr>
        <w:t> </w:t>
      </w:r>
      <w:r>
        <w:rPr>
          <w:rFonts w:ascii="Calibri" w:hAnsi="Calibri"/>
          <w:sz w:val="22"/>
        </w:rPr>
        <w:t>του Νέου Λυκείου για τη φετινή Β΄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Τάξη.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ListParagraph"/>
        <w:numPr>
          <w:ilvl w:val="1"/>
          <w:numId w:val="1"/>
        </w:numPr>
        <w:tabs>
          <w:tab w:pos="871" w:val="left" w:leader="none"/>
        </w:tabs>
        <w:spacing w:line="256" w:lineRule="auto" w:before="162" w:after="0"/>
        <w:ind w:left="820" w:right="115" w:hanging="36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z w:val="22"/>
        </w:rPr>
        <w:t>Το ωρολόγιο πρόγραμμα των Μαθημάτων Προσανατολισμού της Γ΄ τάξης Ημερήσιου</w:t>
      </w:r>
      <w:r>
        <w:rPr>
          <w:rFonts w:ascii="Calibri" w:hAnsi="Calibri"/>
          <w:spacing w:val="35"/>
          <w:sz w:val="22"/>
        </w:rPr>
        <w:t> </w:t>
      </w:r>
      <w:r>
        <w:rPr>
          <w:rFonts w:ascii="Calibri" w:hAnsi="Calibri"/>
          <w:sz w:val="22"/>
        </w:rPr>
        <w:t>Γενικού</w:t>
      </w:r>
      <w:r>
        <w:rPr>
          <w:rFonts w:ascii="Calibri" w:hAnsi="Calibri"/>
          <w:w w:val="100"/>
          <w:sz w:val="22"/>
        </w:rPr>
        <w:t> </w:t>
      </w:r>
      <w:r>
        <w:rPr>
          <w:rFonts w:ascii="Calibri" w:hAnsi="Calibri"/>
          <w:sz w:val="22"/>
        </w:rPr>
        <w:t>Λυκείου συνολικά περιλαμβάνει 15 ώρες. Τα διδασκόμενα μαθήματα είναι πέντε (5) αλλά </w:t>
      </w:r>
      <w:r>
        <w:rPr>
          <w:rFonts w:ascii="Calibri" w:hAnsi="Calibri"/>
          <w:b/>
          <w:sz w:val="22"/>
        </w:rPr>
        <w:t>δεν</w:t>
      </w:r>
      <w:r>
        <w:rPr>
          <w:rFonts w:ascii="Calibri" w:hAnsi="Calibri"/>
          <w:b/>
          <w:spacing w:val="31"/>
          <w:sz w:val="22"/>
        </w:rPr>
        <w:t> </w:t>
      </w:r>
      <w:r>
        <w:rPr>
          <w:rFonts w:ascii="Calibri" w:hAnsi="Calibri"/>
          <w:sz w:val="22"/>
        </w:rPr>
        <w:t>είναι</w:t>
      </w:r>
      <w:r>
        <w:rPr>
          <w:rFonts w:ascii="Calibri" w:hAnsi="Calibri"/>
          <w:w w:val="100"/>
          <w:sz w:val="22"/>
        </w:rPr>
        <w:t> </w:t>
      </w:r>
      <w:r>
        <w:rPr>
          <w:rFonts w:ascii="Calibri" w:hAnsi="Calibri"/>
          <w:sz w:val="22"/>
        </w:rPr>
        <w:t>και</w:t>
      </w:r>
      <w:r>
        <w:rPr>
          <w:rFonts w:ascii="Calibri" w:hAnsi="Calibri"/>
          <w:spacing w:val="43"/>
          <w:sz w:val="22"/>
        </w:rPr>
        <w:t> </w:t>
      </w:r>
      <w:r>
        <w:rPr>
          <w:rFonts w:ascii="Calibri" w:hAnsi="Calibri"/>
          <w:sz w:val="22"/>
        </w:rPr>
        <w:t>τα</w:t>
      </w:r>
      <w:r>
        <w:rPr>
          <w:rFonts w:ascii="Calibri" w:hAnsi="Calibri"/>
          <w:spacing w:val="41"/>
          <w:sz w:val="22"/>
        </w:rPr>
        <w:t> </w:t>
      </w:r>
      <w:r>
        <w:rPr>
          <w:rFonts w:ascii="Calibri" w:hAnsi="Calibri"/>
          <w:sz w:val="22"/>
        </w:rPr>
        <w:t>πέντε</w:t>
      </w:r>
      <w:r>
        <w:rPr>
          <w:rFonts w:ascii="Calibri" w:hAnsi="Calibri"/>
          <w:spacing w:val="41"/>
          <w:sz w:val="22"/>
        </w:rPr>
        <w:t> </w:t>
      </w:r>
      <w:r>
        <w:rPr>
          <w:rFonts w:ascii="Calibri" w:hAnsi="Calibri"/>
          <w:sz w:val="22"/>
        </w:rPr>
        <w:t>πανελλαδικώς</w:t>
      </w:r>
      <w:r>
        <w:rPr>
          <w:rFonts w:ascii="Calibri" w:hAnsi="Calibri"/>
          <w:spacing w:val="47"/>
          <w:sz w:val="22"/>
        </w:rPr>
        <w:t> </w:t>
      </w:r>
      <w:r>
        <w:rPr>
          <w:rFonts w:ascii="Calibri" w:hAnsi="Calibri"/>
          <w:sz w:val="22"/>
        </w:rPr>
        <w:t>εξεταζόμενα.</w:t>
      </w:r>
      <w:r>
        <w:rPr>
          <w:rFonts w:ascii="Calibri" w:hAnsi="Calibri"/>
          <w:spacing w:val="43"/>
          <w:sz w:val="22"/>
        </w:rPr>
        <w:t> </w:t>
      </w:r>
      <w:r>
        <w:rPr>
          <w:rFonts w:ascii="Calibri" w:hAnsi="Calibri"/>
          <w:sz w:val="22"/>
        </w:rPr>
        <w:t>Ανά</w:t>
      </w:r>
      <w:r>
        <w:rPr>
          <w:rFonts w:ascii="Calibri" w:hAnsi="Calibri"/>
          <w:spacing w:val="41"/>
          <w:sz w:val="22"/>
        </w:rPr>
        <w:t> </w:t>
      </w:r>
      <w:r>
        <w:rPr>
          <w:rFonts w:ascii="Calibri" w:hAnsi="Calibri"/>
          <w:sz w:val="22"/>
        </w:rPr>
        <w:t>ομάδα</w:t>
      </w:r>
      <w:r>
        <w:rPr>
          <w:rFonts w:ascii="Calibri" w:hAnsi="Calibri"/>
          <w:spacing w:val="43"/>
          <w:sz w:val="22"/>
        </w:rPr>
        <w:t> </w:t>
      </w:r>
      <w:r>
        <w:rPr>
          <w:rFonts w:ascii="Calibri" w:hAnsi="Calibri"/>
          <w:sz w:val="22"/>
        </w:rPr>
        <w:t>προσανατολισμού</w:t>
      </w:r>
      <w:r>
        <w:rPr>
          <w:rFonts w:ascii="Calibri" w:hAnsi="Calibri"/>
          <w:spacing w:val="42"/>
          <w:sz w:val="22"/>
        </w:rPr>
        <w:t> </w:t>
      </w:r>
      <w:r>
        <w:rPr>
          <w:rFonts w:ascii="Calibri" w:hAnsi="Calibri"/>
          <w:sz w:val="22"/>
        </w:rPr>
        <w:t>το</w:t>
      </w:r>
      <w:r>
        <w:rPr>
          <w:rFonts w:ascii="Calibri" w:hAnsi="Calibri"/>
          <w:spacing w:val="43"/>
          <w:sz w:val="22"/>
        </w:rPr>
        <w:t> </w:t>
      </w:r>
      <w:r>
        <w:rPr>
          <w:rFonts w:ascii="Calibri" w:hAnsi="Calibri"/>
          <w:sz w:val="22"/>
        </w:rPr>
        <w:t>πρόγραμμα</w:t>
      </w:r>
      <w:r>
        <w:rPr>
          <w:rFonts w:ascii="Calibri" w:hAnsi="Calibri"/>
          <w:spacing w:val="41"/>
          <w:sz w:val="22"/>
        </w:rPr>
        <w:t> </w:t>
      </w:r>
      <w:r>
        <w:rPr>
          <w:rFonts w:ascii="Calibri" w:hAnsi="Calibri"/>
          <w:sz w:val="22"/>
        </w:rPr>
        <w:t>είναι</w:t>
      </w:r>
      <w:r>
        <w:rPr>
          <w:rFonts w:ascii="Calibri" w:hAnsi="Calibri"/>
          <w:spacing w:val="43"/>
          <w:sz w:val="22"/>
        </w:rPr>
        <w:t> </w:t>
      </w:r>
      <w:r>
        <w:rPr>
          <w:rFonts w:ascii="Calibri" w:hAnsi="Calibri"/>
          <w:sz w:val="22"/>
        </w:rPr>
        <w:t>το</w:t>
      </w:r>
      <w:r>
        <w:rPr>
          <w:rFonts w:ascii="Calibri" w:hAnsi="Calibri"/>
          <w:w w:val="100"/>
          <w:sz w:val="22"/>
        </w:rPr>
        <w:t> </w:t>
      </w:r>
      <w:r>
        <w:rPr>
          <w:rFonts w:ascii="Calibri" w:hAnsi="Calibri"/>
          <w:sz w:val="22"/>
        </w:rPr>
        <w:t>εξής:</w:t>
      </w:r>
    </w:p>
    <w:p>
      <w:pPr>
        <w:pStyle w:val="Heading1"/>
        <w:spacing w:line="240" w:lineRule="auto" w:before="159"/>
        <w:ind w:left="1593" w:right="0"/>
        <w:jc w:val="left"/>
        <w:rPr>
          <w:b w:val="0"/>
          <w:bCs w:val="0"/>
        </w:rPr>
      </w:pPr>
      <w:r>
        <w:rPr/>
        <w:t>Διδασκόμενα Μαθήματα Ομάδας Προσανατολισμού ΑΝΘΡΩΠΙΣΤΙΚΩΝ</w:t>
      </w:r>
      <w:r>
        <w:rPr>
          <w:spacing w:val="-18"/>
        </w:rPr>
        <w:t> </w:t>
      </w:r>
      <w:r>
        <w:rPr/>
        <w:t>ΣΠΟΥΔΩΝ</w:t>
      </w:r>
      <w:r>
        <w:rPr>
          <w:b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19"/>
          <w:szCs w:val="19"/>
        </w:rPr>
      </w:pPr>
    </w:p>
    <w:tbl>
      <w:tblPr>
        <w:tblW w:w="0" w:type="auto"/>
        <w:jc w:val="left"/>
        <w:tblInd w:w="22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1"/>
      </w:tblGrid>
      <w:tr>
        <w:trPr>
          <w:trHeight w:val="521" w:hRule="exact"/>
        </w:trPr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right="28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ΜΑΘΗΜΑΤΑ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518" w:hRule="exact"/>
        </w:trPr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2"/>
              <w:ind w:left="16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ΑΡΧΑΙΑ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ΕΛΛΗΝΙΚΑ</w:t>
            </w:r>
          </w:p>
        </w:tc>
      </w:tr>
      <w:tr>
        <w:trPr>
          <w:trHeight w:val="511" w:hRule="exact"/>
        </w:trPr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5"/>
              <w:ind w:right="28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ΙΣΤΟΡΙΑ</w:t>
            </w:r>
          </w:p>
        </w:tc>
      </w:tr>
      <w:tr>
        <w:trPr>
          <w:trHeight w:val="511" w:hRule="exact"/>
        </w:trPr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2"/>
              <w:ind w:right="28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ΛΑΤΙΝΙΚΑ</w:t>
            </w:r>
          </w:p>
        </w:tc>
      </w:tr>
    </w:tbl>
    <w:p>
      <w:pPr>
        <w:spacing w:after="0" w:line="240" w:lineRule="auto"/>
        <w:jc w:val="center"/>
        <w:rPr>
          <w:rFonts w:ascii="Calibri" w:hAnsi="Calibri" w:cs="Calibri" w:eastAsia="Calibri"/>
          <w:sz w:val="22"/>
          <w:szCs w:val="22"/>
        </w:rPr>
        <w:sectPr>
          <w:pgSz w:w="11910" w:h="16840"/>
          <w:pgMar w:top="1380" w:bottom="280" w:left="980" w:right="960"/>
        </w:sectPr>
      </w:pPr>
    </w:p>
    <w:p>
      <w:pPr>
        <w:spacing w:line="240" w:lineRule="auto" w:before="8"/>
        <w:rPr>
          <w:rFonts w:ascii="Calibri" w:hAnsi="Calibri" w:cs="Calibri" w:eastAsia="Calibri"/>
          <w:b/>
          <w:bCs/>
          <w:sz w:val="6"/>
          <w:szCs w:val="6"/>
        </w:rPr>
      </w:pPr>
    </w:p>
    <w:tbl>
      <w:tblPr>
        <w:tblW w:w="0" w:type="auto"/>
        <w:jc w:val="left"/>
        <w:tblInd w:w="19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1"/>
      </w:tblGrid>
      <w:tr>
        <w:trPr>
          <w:trHeight w:val="512" w:hRule="exact"/>
        </w:trPr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2"/>
              <w:ind w:right="28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ΛΟΓΟΤΕΧΝΙΑ</w:t>
            </w:r>
          </w:p>
        </w:tc>
      </w:tr>
      <w:tr>
        <w:trPr>
          <w:trHeight w:val="509" w:hRule="exact"/>
        </w:trPr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2"/>
              <w:ind w:left="177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ΚΟΙΝΩΝΙΟΛΟΓΙΑ</w:t>
            </w:r>
          </w:p>
        </w:tc>
      </w:tr>
      <w:tr>
        <w:trPr>
          <w:trHeight w:val="511" w:hRule="exact"/>
        </w:trPr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17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ΣΥΝΟΛΟ: 15</w:t>
            </w:r>
            <w:r>
              <w:rPr>
                <w:rFonts w:ascii="Calibri" w:hAnsi="Calibri"/>
                <w:b/>
                <w:spacing w:val="-1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ώρες</w:t>
            </w:r>
            <w:r>
              <w:rPr>
                <w:rFonts w:ascii="Calibri" w:hAnsi="Calibri"/>
                <w:sz w:val="22"/>
              </w:rPr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spacing w:before="56"/>
        <w:ind w:left="1242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z w:val="22"/>
        </w:rPr>
        <w:t>Διδασκόμενα Μαθήματα Ομάδας Προσανατολισμού ΘΕΤΙΚΩΝ</w:t>
      </w:r>
      <w:r>
        <w:rPr>
          <w:rFonts w:ascii="Calibri" w:hAnsi="Calibri"/>
          <w:b/>
          <w:spacing w:val="-13"/>
          <w:sz w:val="22"/>
        </w:rPr>
        <w:t> </w:t>
      </w:r>
      <w:r>
        <w:rPr>
          <w:rFonts w:ascii="Calibri" w:hAnsi="Calibri"/>
          <w:b/>
          <w:sz w:val="22"/>
        </w:rPr>
        <w:t>ΣΠΟΥΔΩΝ</w:t>
      </w:r>
      <w:r>
        <w:rPr>
          <w:rFonts w:ascii="Calibri" w:hAnsi="Calibri"/>
          <w:sz w:val="22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19"/>
          <w:szCs w:val="19"/>
        </w:rPr>
      </w:pPr>
    </w:p>
    <w:tbl>
      <w:tblPr>
        <w:tblW w:w="0" w:type="auto"/>
        <w:jc w:val="left"/>
        <w:tblInd w:w="14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4"/>
      </w:tblGrid>
      <w:tr>
        <w:trPr>
          <w:trHeight w:val="521" w:hRule="exact"/>
        </w:trPr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28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ΜΑΘΗΜΑΤΑ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518" w:hRule="exact"/>
        </w:trPr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2"/>
              <w:ind w:right="28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ΜΑΘΗΜΑΤΙΚΑ</w:t>
            </w:r>
          </w:p>
        </w:tc>
      </w:tr>
      <w:tr>
        <w:trPr>
          <w:trHeight w:val="511" w:hRule="exact"/>
        </w:trPr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5"/>
              <w:ind w:right="28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ΦΥΣΙΚΗ</w:t>
            </w:r>
          </w:p>
        </w:tc>
      </w:tr>
      <w:tr>
        <w:trPr>
          <w:trHeight w:val="509" w:hRule="exact"/>
        </w:trPr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3"/>
              <w:ind w:right="28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ΧΗΜΕΙΑ</w:t>
            </w:r>
          </w:p>
        </w:tc>
      </w:tr>
      <w:tr>
        <w:trPr>
          <w:trHeight w:val="511" w:hRule="exact"/>
        </w:trPr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5"/>
              <w:ind w:right="28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ΒΙΟΛΟΓΙΑ</w:t>
            </w:r>
          </w:p>
        </w:tc>
      </w:tr>
      <w:tr>
        <w:trPr>
          <w:trHeight w:val="509" w:hRule="exact"/>
        </w:trPr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2"/>
              <w:ind w:left="11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ΑΕΠΠ (Ανάπτυξη Εφαρμογών σε Προγραμματιστικό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Περιβάλλον)</w:t>
            </w:r>
          </w:p>
        </w:tc>
      </w:tr>
      <w:tr>
        <w:trPr>
          <w:trHeight w:val="511" w:hRule="exact"/>
        </w:trPr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right="28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ΣΥΝΟΛΟ : 15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ώρες</w:t>
            </w:r>
            <w:r>
              <w:rPr>
                <w:rFonts w:ascii="Calibri" w:hAnsi="Calibri"/>
                <w:sz w:val="22"/>
              </w:rPr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spacing w:line="278" w:lineRule="auto" w:before="56"/>
        <w:ind w:left="4205" w:right="0" w:hanging="2994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z w:val="22"/>
        </w:rPr>
        <w:t>Διδασκόμενα Μαθήματα Ομάδας Προσανατολισμού ΣΠΟΥΔΩΝ ΟΙΚΟΝΟΜΙΑΣ</w:t>
      </w:r>
      <w:r>
        <w:rPr>
          <w:rFonts w:ascii="Calibri" w:hAnsi="Calibri"/>
          <w:b/>
          <w:spacing w:val="-13"/>
          <w:sz w:val="22"/>
        </w:rPr>
        <w:t> </w:t>
      </w:r>
      <w:r>
        <w:rPr>
          <w:rFonts w:ascii="Calibri" w:hAnsi="Calibri"/>
          <w:b/>
          <w:sz w:val="22"/>
        </w:rPr>
        <w:t>ΚΑΙ</w:t>
      </w:r>
      <w:r>
        <w:rPr>
          <w:rFonts w:ascii="Calibri" w:hAnsi="Calibri"/>
          <w:b/>
          <w:w w:val="100"/>
          <w:sz w:val="22"/>
        </w:rPr>
        <w:t> </w:t>
      </w:r>
      <w:r>
        <w:rPr>
          <w:rFonts w:ascii="Calibri" w:hAnsi="Calibri"/>
          <w:b/>
          <w:sz w:val="22"/>
        </w:rPr>
        <w:t>ΠΛΗΡΟΦΟΡΙΚΗΣ</w:t>
      </w:r>
      <w:r>
        <w:rPr>
          <w:rFonts w:ascii="Calibri" w:hAnsi="Calibri"/>
          <w:sz w:val="22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16"/>
          <w:szCs w:val="16"/>
        </w:rPr>
      </w:pPr>
    </w:p>
    <w:tbl>
      <w:tblPr>
        <w:tblW w:w="0" w:type="auto"/>
        <w:jc w:val="left"/>
        <w:tblInd w:w="125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2"/>
      </w:tblGrid>
      <w:tr>
        <w:trPr>
          <w:trHeight w:val="519" w:hRule="exact"/>
        </w:trPr>
        <w:tc>
          <w:tcPr>
            <w:tcW w:w="6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28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ΜΑΘΗΜΑΤΑ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511" w:hRule="exact"/>
        </w:trPr>
        <w:tc>
          <w:tcPr>
            <w:tcW w:w="6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5"/>
              <w:ind w:right="28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ΜΑΘΗΜΑΤΙΚΑ</w:t>
            </w:r>
          </w:p>
        </w:tc>
      </w:tr>
      <w:tr>
        <w:trPr>
          <w:trHeight w:val="521" w:hRule="exact"/>
        </w:trPr>
        <w:tc>
          <w:tcPr>
            <w:tcW w:w="6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4"/>
              <w:ind w:left="16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ΑΟΘ (Αρχές Οικονομικής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Θεωρίας)</w:t>
            </w:r>
          </w:p>
        </w:tc>
      </w:tr>
      <w:tr>
        <w:trPr>
          <w:trHeight w:val="509" w:hRule="exact"/>
        </w:trPr>
        <w:tc>
          <w:tcPr>
            <w:tcW w:w="6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2"/>
              <w:ind w:right="28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ΙΣΤΟΡΙΑ</w:t>
            </w:r>
          </w:p>
        </w:tc>
      </w:tr>
      <w:tr>
        <w:trPr>
          <w:trHeight w:val="511" w:hRule="exact"/>
        </w:trPr>
        <w:tc>
          <w:tcPr>
            <w:tcW w:w="6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5"/>
              <w:ind w:left="2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ΑΕΠΠ (Ανάπτυξη Εφαρμογών σε Προγραμματιστικό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Περιβάλλον)</w:t>
            </w:r>
          </w:p>
        </w:tc>
      </w:tr>
      <w:tr>
        <w:trPr>
          <w:trHeight w:val="509" w:hRule="exact"/>
        </w:trPr>
        <w:tc>
          <w:tcPr>
            <w:tcW w:w="6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2"/>
              <w:ind w:right="28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ΚΟΙΝΩΝΙΟΛΟΓΙΑ</w:t>
            </w:r>
          </w:p>
        </w:tc>
      </w:tr>
      <w:tr>
        <w:trPr>
          <w:trHeight w:val="511" w:hRule="exact"/>
        </w:trPr>
        <w:tc>
          <w:tcPr>
            <w:tcW w:w="6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right="28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ΣΥΝΟΛΟ</w:t>
            </w:r>
            <w:r>
              <w:rPr>
                <w:rFonts w:ascii="Calibri" w:hAnsi="Calibri"/>
                <w:b/>
                <w:sz w:val="22"/>
              </w:rPr>
              <w:t>: 15 </w:t>
            </w:r>
            <w:r>
              <w:rPr>
                <w:rFonts w:ascii="Calibri" w:hAnsi="Calibri"/>
                <w:b/>
                <w:sz w:val="22"/>
              </w:rPr>
              <w:t>ώρες</w:t>
            </w:r>
            <w:r>
              <w:rPr>
                <w:rFonts w:ascii="Calibri" w:hAnsi="Calibri"/>
                <w:sz w:val="22"/>
              </w:rPr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b/>
          <w:bCs/>
          <w:sz w:val="15"/>
          <w:szCs w:val="15"/>
        </w:rPr>
      </w:pPr>
    </w:p>
    <w:p>
      <w:pPr>
        <w:pStyle w:val="ListParagraph"/>
        <w:numPr>
          <w:ilvl w:val="1"/>
          <w:numId w:val="1"/>
        </w:numPr>
        <w:tabs>
          <w:tab w:pos="461" w:val="left" w:leader="none"/>
        </w:tabs>
        <w:spacing w:line="240" w:lineRule="auto" w:before="56" w:after="0"/>
        <w:ind w:left="46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z w:val="22"/>
        </w:rPr>
        <w:t>Τα Επιστημονικά πεδία ορίζονται ως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εξής:</w:t>
      </w:r>
    </w:p>
    <w:p>
      <w:pPr>
        <w:pStyle w:val="BodyText"/>
        <w:spacing w:line="384" w:lineRule="auto" w:before="178"/>
        <w:ind w:left="460" w:right="1687"/>
        <w:jc w:val="left"/>
      </w:pPr>
      <w:r>
        <w:rPr>
          <w:rFonts w:ascii="Calibri" w:hAnsi="Calibri"/>
        </w:rPr>
        <w:t>1</w:t>
      </w:r>
      <w:r>
        <w:rPr>
          <w:position w:val="10"/>
          <w:sz w:val="14"/>
        </w:rPr>
        <w:t>ο </w:t>
      </w:r>
      <w:r>
        <w:rPr/>
        <w:t>Επιστημονικό πεδίο (Ανθρωπιστικές, Νομικές και Κοινωνικές</w:t>
      </w:r>
      <w:r>
        <w:rPr>
          <w:spacing w:val="20"/>
        </w:rPr>
        <w:t> </w:t>
      </w:r>
      <w:r>
        <w:rPr/>
        <w:t>Σπουδές)</w:t>
      </w:r>
      <w:r>
        <w:rPr>
          <w:w w:val="100"/>
        </w:rPr>
        <w:t> </w:t>
      </w:r>
      <w:r>
        <w:rPr>
          <w:rFonts w:ascii="Calibri" w:hAnsi="Calibri"/>
        </w:rPr>
        <w:t>2</w:t>
      </w:r>
      <w:r>
        <w:rPr>
          <w:position w:val="10"/>
          <w:sz w:val="14"/>
        </w:rPr>
        <w:t>ο  </w:t>
      </w:r>
      <w:r>
        <w:rPr/>
        <w:t>Επιστημονικό πεδίο (Τεχνολογικές και Θετικές</w:t>
      </w:r>
      <w:r>
        <w:rPr>
          <w:spacing w:val="-14"/>
        </w:rPr>
        <w:t> </w:t>
      </w:r>
      <w:r>
        <w:rPr/>
        <w:t>Σπουδές)</w:t>
      </w:r>
    </w:p>
    <w:p>
      <w:pPr>
        <w:pStyle w:val="BodyText"/>
        <w:spacing w:line="240" w:lineRule="auto"/>
        <w:ind w:left="460" w:right="0"/>
        <w:jc w:val="left"/>
      </w:pPr>
      <w:r>
        <w:rPr>
          <w:rFonts w:ascii="Calibri" w:hAnsi="Calibri"/>
        </w:rPr>
        <w:t>3</w:t>
      </w:r>
      <w:r>
        <w:rPr>
          <w:position w:val="10"/>
          <w:sz w:val="14"/>
        </w:rPr>
        <w:t>ο   </w:t>
      </w:r>
      <w:r>
        <w:rPr/>
        <w:t>Επιστημονικό πεδίο (Σπουδές Υγείας και</w:t>
      </w:r>
      <w:r>
        <w:rPr>
          <w:spacing w:val="-4"/>
        </w:rPr>
        <w:t> </w:t>
      </w:r>
      <w:r>
        <w:rPr/>
        <w:t>Ζωής)</w:t>
      </w:r>
    </w:p>
    <w:p>
      <w:pPr>
        <w:spacing w:after="0" w:line="240" w:lineRule="auto"/>
        <w:jc w:val="left"/>
        <w:sectPr>
          <w:pgSz w:w="11910" w:h="16840"/>
          <w:pgMar w:top="1340" w:bottom="280" w:left="1340" w:right="1680"/>
        </w:sectPr>
      </w:pPr>
    </w:p>
    <w:p>
      <w:pPr>
        <w:pStyle w:val="BodyText"/>
        <w:spacing w:line="240" w:lineRule="auto" w:before="54"/>
        <w:ind w:right="0"/>
        <w:jc w:val="both"/>
      </w:pPr>
      <w:r>
        <w:rPr>
          <w:rFonts w:ascii="Calibri" w:hAnsi="Calibri"/>
        </w:rPr>
        <w:t>4</w:t>
      </w:r>
      <w:r>
        <w:rPr>
          <w:position w:val="10"/>
          <w:sz w:val="14"/>
        </w:rPr>
        <w:t>ο   </w:t>
      </w:r>
      <w:r>
        <w:rPr/>
        <w:t>Επιστημονικό πεδίο (Παιδαγωγικές</w:t>
      </w:r>
      <w:r>
        <w:rPr>
          <w:spacing w:val="-2"/>
        </w:rPr>
        <w:t> </w:t>
      </w:r>
      <w:r>
        <w:rPr/>
        <w:t>Σπουδές)</w:t>
      </w:r>
    </w:p>
    <w:p>
      <w:pPr>
        <w:pStyle w:val="BodyText"/>
        <w:spacing w:line="240" w:lineRule="auto" w:before="176"/>
        <w:ind w:right="0"/>
        <w:jc w:val="both"/>
      </w:pPr>
      <w:r>
        <w:rPr>
          <w:rFonts w:ascii="Calibri" w:hAnsi="Calibri"/>
        </w:rPr>
        <w:t>5</w:t>
      </w:r>
      <w:r>
        <w:rPr>
          <w:position w:val="10"/>
          <w:sz w:val="14"/>
        </w:rPr>
        <w:t>ο   </w:t>
      </w:r>
      <w:r>
        <w:rPr/>
        <w:t>Επιστημονικό πεδίο (Σπουδές Οικονομίας και</w:t>
      </w:r>
      <w:r>
        <w:rPr>
          <w:spacing w:val="-6"/>
        </w:rPr>
        <w:t> </w:t>
      </w:r>
      <w:r>
        <w:rPr/>
        <w:t>Πληροφορικής)</w:t>
      </w:r>
    </w:p>
    <w:p>
      <w:pPr>
        <w:pStyle w:val="BodyText"/>
        <w:spacing w:line="273" w:lineRule="auto" w:before="202"/>
        <w:ind w:right="120"/>
        <w:jc w:val="both"/>
      </w:pPr>
      <w:r>
        <w:rPr/>
        <w:t>Με</w:t>
      </w:r>
      <w:r>
        <w:rPr>
          <w:spacing w:val="21"/>
        </w:rPr>
        <w:t> </w:t>
      </w:r>
      <w:r>
        <w:rPr/>
        <w:t>υπουργική</w:t>
      </w:r>
      <w:r>
        <w:rPr>
          <w:spacing w:val="22"/>
        </w:rPr>
        <w:t> </w:t>
      </w:r>
      <w:r>
        <w:rPr/>
        <w:t>απόφαση</w:t>
      </w:r>
      <w:r>
        <w:rPr>
          <w:spacing w:val="20"/>
        </w:rPr>
        <w:t> </w:t>
      </w:r>
      <w:r>
        <w:rPr/>
        <w:t>θα</w:t>
      </w:r>
      <w:r>
        <w:rPr>
          <w:spacing w:val="23"/>
        </w:rPr>
        <w:t> </w:t>
      </w:r>
      <w:r>
        <w:rPr/>
        <w:t>καταταχθούν</w:t>
      </w:r>
      <w:r>
        <w:rPr>
          <w:spacing w:val="20"/>
        </w:rPr>
        <w:t> </w:t>
      </w:r>
      <w:r>
        <w:rPr/>
        <w:t>τα</w:t>
      </w:r>
      <w:r>
        <w:rPr>
          <w:spacing w:val="20"/>
        </w:rPr>
        <w:t> </w:t>
      </w:r>
      <w:r>
        <w:rPr/>
        <w:t>Τμήματα</w:t>
      </w:r>
      <w:r>
        <w:rPr>
          <w:spacing w:val="46"/>
        </w:rPr>
        <w:t> </w:t>
      </w:r>
      <w:r>
        <w:rPr/>
        <w:t>ΑΕΙ</w:t>
      </w:r>
      <w:r>
        <w:rPr>
          <w:spacing w:val="20"/>
        </w:rPr>
        <w:t> </w:t>
      </w:r>
      <w:r>
        <w:rPr/>
        <w:t>και</w:t>
      </w:r>
      <w:r>
        <w:rPr>
          <w:spacing w:val="22"/>
        </w:rPr>
        <w:t> </w:t>
      </w:r>
      <w:r>
        <w:rPr/>
        <w:t>ΑΤΕΙ</w:t>
      </w:r>
      <w:r>
        <w:rPr>
          <w:spacing w:val="23"/>
        </w:rPr>
        <w:t> </w:t>
      </w:r>
      <w:r>
        <w:rPr/>
        <w:t>στα</w:t>
      </w:r>
      <w:r>
        <w:rPr>
          <w:spacing w:val="20"/>
        </w:rPr>
        <w:t> </w:t>
      </w:r>
      <w:r>
        <w:rPr/>
        <w:t>παραπάνω</w:t>
      </w:r>
      <w:r>
        <w:rPr>
          <w:spacing w:val="23"/>
        </w:rPr>
        <w:t> </w:t>
      </w:r>
      <w:r>
        <w:rPr/>
        <w:t>Επιστημονικά</w:t>
      </w:r>
      <w:r>
        <w:rPr>
          <w:w w:val="100"/>
        </w:rPr>
        <w:t> </w:t>
      </w:r>
      <w:r>
        <w:rPr/>
        <w:t>Πεδία.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0"/>
        <w:rPr>
          <w:rFonts w:ascii="Calibri" w:hAnsi="Calibri" w:cs="Calibri" w:eastAsia="Calibri"/>
          <w:sz w:val="29"/>
          <w:szCs w:val="29"/>
        </w:rPr>
      </w:pP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76" w:lineRule="auto" w:before="0" w:after="0"/>
        <w:ind w:left="820" w:right="119" w:hanging="36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z w:val="22"/>
        </w:rPr>
        <w:t>Στις Εξετάσεις Εισαγωγής του σχολικού έτους 2015</w:t>
      </w:r>
      <w:r>
        <w:rPr>
          <w:rFonts w:ascii="Calibri" w:hAnsi="Calibri"/>
          <w:sz w:val="22"/>
        </w:rPr>
        <w:t>-</w:t>
      </w:r>
      <w:r>
        <w:rPr>
          <w:rFonts w:ascii="Calibri" w:hAnsi="Calibri"/>
          <w:sz w:val="22"/>
        </w:rPr>
        <w:t>16</w:t>
      </w:r>
      <w:r>
        <w:rPr>
          <w:rFonts w:ascii="Calibri" w:hAnsi="Calibri"/>
          <w:spacing w:val="49"/>
          <w:sz w:val="22"/>
        </w:rPr>
        <w:t> </w:t>
      </w:r>
      <w:r>
        <w:rPr>
          <w:rFonts w:ascii="Calibri" w:hAnsi="Calibri"/>
          <w:sz w:val="22"/>
        </w:rPr>
        <w:t>δίνονται στους μαθητές και στις </w:t>
      </w:r>
      <w:r>
        <w:rPr>
          <w:rFonts w:ascii="Calibri" w:hAnsi="Calibri"/>
          <w:spacing w:val="30"/>
          <w:sz w:val="22"/>
        </w:rPr>
        <w:t> </w:t>
      </w:r>
      <w:r>
        <w:rPr>
          <w:rFonts w:ascii="Calibri" w:hAnsi="Calibri"/>
          <w:sz w:val="22"/>
        </w:rPr>
        <w:t>μαθήτριες</w:t>
      </w:r>
      <w:r>
        <w:rPr>
          <w:rFonts w:ascii="Calibri" w:hAnsi="Calibri"/>
          <w:w w:val="100"/>
          <w:sz w:val="22"/>
        </w:rPr>
        <w:t> </w:t>
      </w:r>
      <w:r>
        <w:rPr>
          <w:rFonts w:ascii="Calibri" w:hAnsi="Calibri"/>
          <w:sz w:val="22"/>
        </w:rPr>
        <w:t>οι εξής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δυνατότητες:</w:t>
      </w:r>
    </w:p>
    <w:p>
      <w:pPr>
        <w:pStyle w:val="BodyText"/>
        <w:spacing w:line="276" w:lineRule="auto" w:before="159"/>
        <w:ind w:right="118"/>
        <w:jc w:val="both"/>
      </w:pPr>
      <w:r>
        <w:rPr/>
        <w:t>Α) Να δώσουν εξετάσεις σε τέσσερα (4) μαθήματα και να είναι υποψήφιοι/ες σε ένα</w:t>
      </w:r>
      <w:r>
        <w:rPr>
          <w:spacing w:val="35"/>
        </w:rPr>
        <w:t> </w:t>
      </w:r>
      <w:r>
        <w:rPr/>
        <w:t>μόνο</w:t>
      </w:r>
      <w:r>
        <w:rPr>
          <w:w w:val="100"/>
        </w:rPr>
        <w:t> </w:t>
      </w:r>
      <w:r>
        <w:rPr/>
        <w:t>Επιστημονικό Πεδίο, όπως προβλεπόταν από το πρόσφατα νομοθετημένο σύστημα</w:t>
      </w:r>
      <w:r>
        <w:rPr>
          <w:spacing w:val="26"/>
        </w:rPr>
        <w:t> </w:t>
      </w:r>
      <w:r>
        <w:rPr/>
        <w:t>εισαγωγής</w:t>
      </w:r>
      <w:r>
        <w:rPr>
          <w:w w:val="100"/>
        </w:rPr>
        <w:t> </w:t>
      </w:r>
      <w:r>
        <w:rPr/>
        <w:t>(Ν.4186/2013).</w:t>
      </w:r>
    </w:p>
    <w:p>
      <w:pPr>
        <w:pStyle w:val="BodyText"/>
        <w:spacing w:line="276" w:lineRule="auto" w:before="162"/>
        <w:ind w:right="117"/>
        <w:jc w:val="both"/>
      </w:pPr>
      <w:r>
        <w:rPr/>
        <w:t>Β) Αν οι υποψήφιοι/ες επιθυμούν να έχουν τη δυνατότητα πρόσβασης σε ένα</w:t>
      </w:r>
      <w:r>
        <w:rPr>
          <w:spacing w:val="20"/>
        </w:rPr>
        <w:t> </w:t>
      </w:r>
      <w:r>
        <w:rPr/>
        <w:t>δεύτερο</w:t>
      </w:r>
      <w:r>
        <w:rPr>
          <w:w w:val="100"/>
        </w:rPr>
        <w:t> </w:t>
      </w:r>
      <w:r>
        <w:rPr/>
        <w:t>Επιστημονικό Πεδίο, θα πρέπει να επιλέξουν και ένα 5ο μάθημα (Γενικής Παιδείας ή</w:t>
      </w:r>
      <w:r>
        <w:rPr>
          <w:spacing w:val="31"/>
        </w:rPr>
        <w:t> </w:t>
      </w:r>
      <w:r>
        <w:rPr/>
        <w:t>Ομάδας</w:t>
      </w:r>
      <w:r>
        <w:rPr>
          <w:w w:val="100"/>
        </w:rPr>
        <w:t> </w:t>
      </w:r>
      <w:r>
        <w:rPr/>
        <w:t>Προσανατολισμού), όπως αυτά περιγράφονται στους πίνακες που</w:t>
      </w:r>
      <w:r>
        <w:rPr>
          <w:spacing w:val="-16"/>
        </w:rPr>
        <w:t> </w:t>
      </w:r>
      <w:r>
        <w:rPr/>
        <w:t>ακολουθούν.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76" w:lineRule="auto" w:before="161" w:after="0"/>
        <w:ind w:left="820" w:right="118" w:hanging="36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z w:val="22"/>
        </w:rPr>
        <w:t>Όλοι οι υποψήφιοι, ανεξάρτητα από την ομάδα προσανατολισμού, έχουν τη δυνατότητα</w:t>
      </w:r>
      <w:r>
        <w:rPr>
          <w:rFonts w:ascii="Calibri" w:hAnsi="Calibri"/>
          <w:spacing w:val="37"/>
          <w:sz w:val="22"/>
        </w:rPr>
        <w:t> </w:t>
      </w:r>
      <w:r>
        <w:rPr>
          <w:rFonts w:ascii="Calibri" w:hAnsi="Calibri"/>
          <w:sz w:val="22"/>
        </w:rPr>
        <w:t>να</w:t>
      </w:r>
      <w:r>
        <w:rPr>
          <w:rFonts w:ascii="Calibri" w:hAnsi="Calibri"/>
          <w:w w:val="100"/>
          <w:sz w:val="22"/>
        </w:rPr>
        <w:t> </w:t>
      </w:r>
      <w:r>
        <w:rPr>
          <w:rFonts w:ascii="Calibri" w:hAnsi="Calibri"/>
          <w:sz w:val="22"/>
        </w:rPr>
        <w:t>επιλέξουν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από</w:t>
      </w:r>
      <w:r>
        <w:rPr>
          <w:rFonts w:ascii="Calibri" w:hAnsi="Calibri"/>
          <w:spacing w:val="18"/>
          <w:sz w:val="22"/>
        </w:rPr>
        <w:t> </w:t>
      </w:r>
      <w:r>
        <w:rPr>
          <w:rFonts w:ascii="Calibri" w:hAnsi="Calibri"/>
          <w:sz w:val="22"/>
        </w:rPr>
        <w:t>τρία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επιστημονικά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πεδία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το</w:t>
      </w:r>
      <w:r>
        <w:rPr>
          <w:rFonts w:ascii="Calibri" w:hAnsi="Calibri"/>
          <w:spacing w:val="20"/>
          <w:sz w:val="22"/>
        </w:rPr>
        <w:t> </w:t>
      </w:r>
      <w:r>
        <w:rPr>
          <w:rFonts w:ascii="Calibri" w:hAnsi="Calibri"/>
          <w:sz w:val="22"/>
        </w:rPr>
        <w:t>ένα</w:t>
      </w:r>
      <w:r>
        <w:rPr>
          <w:rFonts w:ascii="Calibri" w:hAnsi="Calibri"/>
          <w:spacing w:val="18"/>
          <w:sz w:val="22"/>
        </w:rPr>
        <w:t> </w:t>
      </w:r>
      <w:r>
        <w:rPr>
          <w:rFonts w:ascii="Calibri" w:hAnsi="Calibri"/>
          <w:sz w:val="22"/>
        </w:rPr>
        <w:t>ή</w:t>
      </w:r>
      <w:r>
        <w:rPr>
          <w:rFonts w:ascii="Calibri" w:hAnsi="Calibri"/>
          <w:spacing w:val="18"/>
          <w:sz w:val="22"/>
        </w:rPr>
        <w:t> </w:t>
      </w:r>
      <w:r>
        <w:rPr>
          <w:rFonts w:ascii="Calibri" w:hAnsi="Calibri"/>
          <w:sz w:val="22"/>
        </w:rPr>
        <w:t>τα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δύο</w:t>
      </w:r>
      <w:r>
        <w:rPr>
          <w:rFonts w:ascii="Calibri" w:hAnsi="Calibri"/>
          <w:spacing w:val="20"/>
          <w:sz w:val="22"/>
        </w:rPr>
        <w:t> </w:t>
      </w:r>
      <w:r>
        <w:rPr>
          <w:rFonts w:ascii="Calibri" w:hAnsi="Calibri"/>
          <w:sz w:val="22"/>
        </w:rPr>
        <w:t>επιστημονικά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πεδία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στα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οποία</w:t>
      </w:r>
      <w:r>
        <w:rPr>
          <w:rFonts w:ascii="Calibri" w:hAnsi="Calibri"/>
          <w:spacing w:val="18"/>
          <w:sz w:val="22"/>
        </w:rPr>
        <w:t> </w:t>
      </w:r>
      <w:r>
        <w:rPr>
          <w:rFonts w:ascii="Calibri" w:hAnsi="Calibri"/>
          <w:sz w:val="22"/>
        </w:rPr>
        <w:t>θα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έχουν</w:t>
      </w:r>
      <w:r>
        <w:rPr>
          <w:rFonts w:ascii="Calibri" w:hAnsi="Calibri"/>
          <w:w w:val="100"/>
          <w:sz w:val="22"/>
        </w:rPr>
        <w:t> </w:t>
      </w:r>
      <w:r>
        <w:rPr>
          <w:rFonts w:ascii="Calibri" w:hAnsi="Calibri"/>
          <w:sz w:val="22"/>
        </w:rPr>
        <w:t>πρόσβαση.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76" w:lineRule="auto" w:before="159" w:after="0"/>
        <w:ind w:left="820" w:right="120" w:hanging="36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z w:val="22"/>
        </w:rPr>
        <w:t>Στον υπολογισμό των μορίων, δύο από τα τέσσερα μαθήματα που θα αντιστοιχούν σε</w:t>
      </w:r>
      <w:r>
        <w:rPr>
          <w:rFonts w:ascii="Calibri" w:hAnsi="Calibri"/>
          <w:spacing w:val="43"/>
          <w:sz w:val="22"/>
        </w:rPr>
        <w:t> </w:t>
      </w:r>
      <w:r>
        <w:rPr>
          <w:rFonts w:ascii="Calibri" w:hAnsi="Calibri"/>
          <w:sz w:val="22"/>
        </w:rPr>
        <w:t>ένα</w:t>
      </w:r>
      <w:r>
        <w:rPr>
          <w:rFonts w:ascii="Calibri" w:hAnsi="Calibri"/>
          <w:w w:val="100"/>
          <w:sz w:val="22"/>
        </w:rPr>
        <w:t> </w:t>
      </w:r>
      <w:r>
        <w:rPr>
          <w:rFonts w:ascii="Calibri" w:hAnsi="Calibri"/>
          <w:sz w:val="22"/>
        </w:rPr>
        <w:t>Επιστημονικό Πεδίο θα έχουν αυξημένο συντελεστή βαρύτητας, που θα ορισθεί με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υπουργική</w:t>
      </w:r>
      <w:r>
        <w:rPr>
          <w:rFonts w:ascii="Calibri" w:hAnsi="Calibri"/>
          <w:w w:val="100"/>
          <w:sz w:val="22"/>
        </w:rPr>
        <w:t> </w:t>
      </w:r>
      <w:r>
        <w:rPr>
          <w:rFonts w:ascii="Calibri" w:hAnsi="Calibri"/>
          <w:sz w:val="22"/>
        </w:rPr>
        <w:t>απόφαση.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40" w:lineRule="auto" w:before="135" w:after="0"/>
        <w:ind w:left="82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z w:val="22"/>
        </w:rPr>
        <w:t>Στο 4</w:t>
      </w:r>
      <w:r>
        <w:rPr>
          <w:rFonts w:ascii="Calibri" w:hAnsi="Calibri"/>
          <w:position w:val="10"/>
          <w:sz w:val="14"/>
        </w:rPr>
        <w:t>ο </w:t>
      </w:r>
      <w:r>
        <w:rPr>
          <w:rFonts w:ascii="Calibri" w:hAnsi="Calibri"/>
          <w:sz w:val="22"/>
        </w:rPr>
        <w:t>επιστημονικό πεδίο η πρόσβαση είναι εφικτή από όλες τις ομάδες</w:t>
      </w:r>
      <w:r>
        <w:rPr>
          <w:rFonts w:ascii="Calibri" w:hAnsi="Calibri"/>
          <w:spacing w:val="-30"/>
          <w:sz w:val="22"/>
        </w:rPr>
        <w:t> </w:t>
      </w:r>
      <w:r>
        <w:rPr>
          <w:rFonts w:ascii="Calibri" w:hAnsi="Calibri"/>
          <w:sz w:val="22"/>
        </w:rPr>
        <w:t>προσανατολισμού.</w:t>
      </w:r>
    </w:p>
    <w:p>
      <w:pPr>
        <w:spacing w:line="240" w:lineRule="auto" w:before="0"/>
        <w:rPr>
          <w:rFonts w:ascii="Calibri" w:hAnsi="Calibri" w:cs="Calibri" w:eastAsia="Calibri"/>
          <w:sz w:val="26"/>
          <w:szCs w:val="26"/>
        </w:rPr>
      </w:pPr>
    </w:p>
    <w:p>
      <w:pPr>
        <w:spacing w:line="240" w:lineRule="auto" w:before="1"/>
        <w:rPr>
          <w:rFonts w:ascii="Calibri" w:hAnsi="Calibri" w:cs="Calibri" w:eastAsia="Calibri"/>
          <w:sz w:val="32"/>
          <w:szCs w:val="32"/>
        </w:rPr>
      </w:pPr>
    </w:p>
    <w:p>
      <w:pPr>
        <w:pStyle w:val="Heading1"/>
        <w:spacing w:line="240" w:lineRule="auto"/>
        <w:ind w:left="3187" w:right="0"/>
        <w:jc w:val="left"/>
        <w:rPr>
          <w:b w:val="0"/>
          <w:bCs w:val="0"/>
        </w:rPr>
      </w:pPr>
      <w:r>
        <w:rPr/>
        <w:t>Πανελλαδικώς εξεταζόμενα</w:t>
      </w:r>
      <w:r>
        <w:rPr>
          <w:spacing w:val="-6"/>
        </w:rPr>
        <w:t> </w:t>
      </w:r>
      <w:r>
        <w:rPr/>
        <w:t>μαθήματα</w:t>
      </w:r>
      <w:r>
        <w:rPr>
          <w:b w:val="0"/>
        </w:rPr>
      </w:r>
    </w:p>
    <w:p>
      <w:pPr>
        <w:pStyle w:val="BodyText"/>
        <w:spacing w:line="276" w:lineRule="auto" w:before="41"/>
        <w:ind w:left="100" w:right="119"/>
        <w:jc w:val="both"/>
      </w:pPr>
      <w:r>
        <w:rPr/>
        <w:t>Κάθε</w:t>
      </w:r>
      <w:r>
        <w:rPr>
          <w:spacing w:val="14"/>
        </w:rPr>
        <w:t> </w:t>
      </w:r>
      <w:r>
        <w:rPr/>
        <w:t>ομάδα</w:t>
      </w:r>
      <w:r>
        <w:rPr>
          <w:spacing w:val="13"/>
        </w:rPr>
        <w:t> </w:t>
      </w:r>
      <w:r>
        <w:rPr/>
        <w:t>Προσανατολισμού</w:t>
      </w:r>
      <w:r>
        <w:rPr>
          <w:spacing w:val="14"/>
        </w:rPr>
        <w:t> </w:t>
      </w:r>
      <w:r>
        <w:rPr/>
        <w:t>έχει</w:t>
      </w:r>
      <w:r>
        <w:rPr>
          <w:spacing w:val="13"/>
        </w:rPr>
        <w:t> </w:t>
      </w:r>
      <w:r>
        <w:rPr/>
        <w:t>τρία</w:t>
      </w:r>
      <w:r>
        <w:rPr>
          <w:spacing w:val="13"/>
        </w:rPr>
        <w:t> </w:t>
      </w:r>
      <w:r>
        <w:rPr/>
        <w:t>κοινά</w:t>
      </w:r>
      <w:r>
        <w:rPr>
          <w:spacing w:val="13"/>
        </w:rPr>
        <w:t> </w:t>
      </w:r>
      <w:r>
        <w:rPr/>
        <w:t>μαθήματα</w:t>
      </w:r>
      <w:r>
        <w:rPr>
          <w:spacing w:val="13"/>
        </w:rPr>
        <w:t> </w:t>
      </w:r>
      <w:r>
        <w:rPr/>
        <w:t>που</w:t>
      </w:r>
      <w:r>
        <w:rPr>
          <w:spacing w:val="14"/>
        </w:rPr>
        <w:t> </w:t>
      </w:r>
      <w:r>
        <w:rPr/>
        <w:t>απαιτούνται</w:t>
      </w:r>
      <w:r>
        <w:rPr>
          <w:spacing w:val="12"/>
        </w:rPr>
        <w:t> </w:t>
      </w:r>
      <w:r>
        <w:rPr/>
        <w:t>σε</w:t>
      </w:r>
      <w:r>
        <w:rPr>
          <w:spacing w:val="14"/>
        </w:rPr>
        <w:t> </w:t>
      </w:r>
      <w:r>
        <w:rPr/>
        <w:t>όλα</w:t>
      </w:r>
      <w:r>
        <w:rPr>
          <w:spacing w:val="13"/>
        </w:rPr>
        <w:t> </w:t>
      </w:r>
      <w:r>
        <w:rPr/>
        <w:t>τα</w:t>
      </w:r>
      <w:r>
        <w:rPr>
          <w:spacing w:val="13"/>
        </w:rPr>
        <w:t> </w:t>
      </w:r>
      <w:r>
        <w:rPr/>
        <w:t>επιστημονικά</w:t>
      </w:r>
      <w:r>
        <w:rPr>
          <w:spacing w:val="13"/>
        </w:rPr>
        <w:t> </w:t>
      </w:r>
      <w:r>
        <w:rPr/>
        <w:t>πεδία</w:t>
      </w:r>
      <w:r>
        <w:rPr>
          <w:w w:val="100"/>
        </w:rPr>
        <w:t> </w:t>
      </w:r>
      <w:r>
        <w:rPr/>
        <w:t>όπου έχει πρόσβαση η Ομάδα Προσανατολισμού. Το τέταρτο μάθημα αντιστοιχεί σε</w:t>
      </w:r>
      <w:r>
        <w:rPr>
          <w:spacing w:val="17"/>
        </w:rPr>
        <w:t> </w:t>
      </w:r>
      <w:r>
        <w:rPr/>
        <w:t>συγκεκριμένο</w:t>
      </w:r>
      <w:r>
        <w:rPr>
          <w:w w:val="100"/>
        </w:rPr>
        <w:t> </w:t>
      </w:r>
      <w:r>
        <w:rPr/>
        <w:t>επιστημονικό πεδίο. Με ένα διαφορετικό τέταρτο μάθημα ανοίγεται η δυνατότητα πρόσβασης σε δεύτερο</w:t>
      </w:r>
      <w:r>
        <w:rPr>
          <w:w w:val="100"/>
        </w:rPr>
        <w:t> </w:t>
      </w:r>
      <w:r>
        <w:rPr/>
        <w:t>επιστημονικό πεδίο. Κάθε Ομάδα Προσανατολισμού παρέχει τρεις επιλογές από τις οποίες</w:t>
      </w:r>
      <w:r>
        <w:rPr>
          <w:spacing w:val="49"/>
        </w:rPr>
        <w:t> </w:t>
      </w:r>
      <w:r>
        <w:rPr/>
        <w:t>κάθε</w:t>
      </w:r>
      <w:r>
        <w:rPr>
          <w:w w:val="100"/>
        </w:rPr>
        <w:t> </w:t>
      </w:r>
      <w:r>
        <w:rPr/>
        <w:t>υποψήφιος μπορεί να επιλέξει μία ή</w:t>
      </w:r>
      <w:r>
        <w:rPr>
          <w:spacing w:val="-5"/>
        </w:rPr>
        <w:t> </w:t>
      </w:r>
      <w:r>
        <w:rPr/>
        <w:t>δύο.</w:t>
      </w:r>
    </w:p>
    <w:p>
      <w:pPr>
        <w:spacing w:line="240" w:lineRule="auto" w:before="3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76" w:lineRule="auto"/>
        <w:ind w:left="100" w:right="121"/>
        <w:jc w:val="both"/>
      </w:pPr>
      <w:r>
        <w:rPr/>
        <w:t>Τα Πανελλαδικώς εξεταζόμενα μαθήματα ανά ομάδα προσανατολισμού και ανά επιστημονικό</w:t>
      </w:r>
      <w:r>
        <w:rPr>
          <w:spacing w:val="8"/>
        </w:rPr>
        <w:t> </w:t>
      </w:r>
      <w:r>
        <w:rPr/>
        <w:t>πεδίο</w:t>
      </w:r>
      <w:r>
        <w:rPr>
          <w:w w:val="100"/>
        </w:rPr>
        <w:t> </w:t>
      </w:r>
      <w:r>
        <w:rPr/>
        <w:t>περιγράφονται αναλυτικά στα σχεδιαγράμματα που</w:t>
      </w:r>
      <w:r>
        <w:rPr>
          <w:spacing w:val="-8"/>
        </w:rPr>
        <w:t> </w:t>
      </w:r>
      <w:r>
        <w:rPr/>
        <w:t>ακολουθούν:</w:t>
      </w:r>
    </w:p>
    <w:p>
      <w:pPr>
        <w:spacing w:after="0" w:line="276" w:lineRule="auto"/>
        <w:jc w:val="both"/>
        <w:sectPr>
          <w:pgSz w:w="11910" w:h="16840"/>
          <w:pgMar w:top="1340" w:bottom="280" w:left="980" w:right="960"/>
        </w:sectPr>
      </w:pPr>
    </w:p>
    <w:p>
      <w:pPr>
        <w:spacing w:line="240" w:lineRule="auto" w:before="11"/>
        <w:rPr>
          <w:rFonts w:ascii="Calibri" w:hAnsi="Calibri" w:cs="Calibri" w:eastAsia="Calibri"/>
          <w:sz w:val="5"/>
          <w:szCs w:val="5"/>
        </w:rPr>
      </w:pPr>
    </w:p>
    <w:p>
      <w:pPr>
        <w:spacing w:line="4994" w:lineRule="exact"/>
        <w:ind w:left="2146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99"/>
          <w:sz w:val="20"/>
          <w:szCs w:val="20"/>
        </w:rPr>
        <w:pict>
          <v:group style="width:297.75pt;height:249.75pt;mso-position-horizontal-relative:char;mso-position-vertical-relative:line" coordorigin="0,0" coordsize="5955,4995">
            <v:group style="position:absolute;left:273;top:2707;width:1254;height:444" coordorigin="273,2707" coordsize="1254,444">
              <v:shape style="position:absolute;left:273;top:2707;width:1254;height:444" coordorigin="273,2707" coordsize="1254,444" path="m375,3150l1425,3150,1448,3148,1503,3114,1527,3053,1527,3048,1527,2809,1524,2786,1491,2731,1430,2707,1425,2707,375,2707,352,2709,297,2743,273,2804,273,2809,273,3048,276,3071,309,3126,370,3150,375,3150xe" filled="false" stroked="true" strokeweight=".71872pt" strokecolor="#000000">
                <v:path arrowok="t"/>
              </v:shape>
            </v:group>
            <v:group style="position:absolute;left:307;top:2741;width:1186;height:376" coordorigin="307,2741" coordsize="1186,376">
              <v:shape style="position:absolute;left:307;top:2741;width:1186;height:376" coordorigin="307,2741" coordsize="1186,376" path="m375,3116l1425,3116,1447,3113,1466,3102,1481,3086,1490,3066,1493,3048,1493,2809,1489,2786,1479,2767,1463,2752,1443,2743,1425,2741,375,2741,353,2745,333,2755,319,2771,309,2791,307,2809,307,3048,311,3071,321,3090,337,3105,357,3114,375,3116xe" filled="false" stroked="true" strokeweight=".718726pt" strokecolor="#000000">
                <v:path arrowok="t"/>
              </v:shape>
            </v:group>
            <v:group style="position:absolute;left:205;top:2639;width:1390;height:580" coordorigin="205,2639" coordsize="1390,580">
              <v:shape style="position:absolute;left:205;top:2639;width:1390;height:580" coordorigin="205,2639" coordsize="1390,580" path="m375,3218l1425,3218,1425,3048,1595,3048,1595,2809,1425,2809,1425,2639,375,2639,375,2809,205,2809,205,3048,375,3048,375,3218xe" filled="false" stroked="true" strokeweight=".71871pt" strokecolor="#000000">
                <v:path arrowok="t"/>
              </v:shape>
            </v:group>
            <v:group style="position:absolute;left:239;top:2673;width:1322;height:512" coordorigin="239,2673" coordsize="1322,512">
              <v:shape style="position:absolute;left:239;top:2673;width:1322;height:512" coordorigin="239,2673" coordsize="1322,512" path="m409,3184l1391,3184,1391,3014,1561,3014,1561,2843,1391,2843,1391,2673,409,2673,409,2843,239,2843,239,3014,409,3014,409,3184xe" filled="false" stroked="true" strokeweight=".718715pt" strokecolor="#000000">
                <v:path arrowok="t"/>
              </v:shape>
            </v:group>
            <v:group style="position:absolute;left:2253;top:974;width:1449;height:1427" coordorigin="2253,974" coordsize="1449,1427">
              <v:shape style="position:absolute;left:2253;top:974;width:1449;height:1427" coordorigin="2253,974" coordsize="1449,1427" path="m2355,2401l3600,2401,3622,2399,3677,2365,3701,2304,3701,2299,3701,1076,3699,1054,3665,998,3604,974,3600,974,2355,974,2332,977,2277,1011,2253,1072,2253,1076,2253,2299,2256,2322,2289,2377,2350,2401,2355,2401xe" filled="false" stroked="true" strokeweight=".718615pt" strokecolor="#000000">
                <v:path arrowok="t"/>
              </v:shape>
            </v:group>
            <v:group style="position:absolute;left:2287;top:1008;width:1381;height:1360" coordorigin="2287,1008" coordsize="1381,1360">
              <v:shape style="position:absolute;left:2287;top:1008;width:1381;height:1360" coordorigin="2287,1008" coordsize="1381,1360" path="m2355,2367l3600,2367,3622,2364,3641,2353,3656,2337,3665,2317,3668,2299,3668,1076,3664,1054,3653,1035,3638,1020,3618,1011,3600,1008,2355,1008,2333,1012,2313,1022,2299,1038,2289,1058,2287,1076,2287,2299,2291,2322,2301,2341,2317,2356,2337,2365,2355,2367xe" filled="false" stroked="true" strokeweight=".718615pt" strokecolor="#000000">
                <v:path arrowok="t"/>
              </v:shape>
            </v:group>
            <v:group style="position:absolute;left:2185;top:906;width:1585;height:1563" coordorigin="2185,906" coordsize="1585,1563">
              <v:shape style="position:absolute;left:2185;top:906;width:1585;height:1563" coordorigin="2185,906" coordsize="1585,1563" path="m2355,2469l3600,2469,3600,2299,3769,2299,3769,1076,3600,1076,3600,906,2355,906,2355,1076,2185,1076,2185,2299,2355,2299,2355,2469xe" filled="false" stroked="true" strokeweight=".718615pt" strokecolor="#000000">
                <v:path arrowok="t"/>
              </v:shape>
            </v:group>
            <v:group style="position:absolute;left:2219;top:940;width:1517;height:1495" coordorigin="2219,940" coordsize="1517,1495">
              <v:shape style="position:absolute;left:2219;top:940;width:1517;height:1495" coordorigin="2219,940" coordsize="1517,1495" path="m2389,2435l3566,2435,3566,2265,3735,2265,3735,1110,3566,1110,3566,940,2389,940,2389,1110,2219,1110,2219,2265,2389,2265,2389,2435xe" filled="false" stroked="true" strokeweight=".718615pt" strokecolor="#000000">
                <v:path arrowok="t"/>
              </v:shape>
            </v:group>
            <v:group style="position:absolute;left:1872;top:2629;width:1754;height:683" coordorigin="1872,2629" coordsize="1754,683">
              <v:shape style="position:absolute;left:1872;top:2629;width:1754;height:683" coordorigin="1872,2629" coordsize="1754,683" path="m1974,3312l3523,3312,3546,3309,3601,3275,3625,3214,3625,3210,3625,2730,3623,2708,3589,2653,3528,2629,3523,2629,1974,2629,1951,2631,1896,2665,1872,2726,1872,2730,1872,3210,1875,3232,1908,3288,1969,3311,1974,3312xe" filled="false" stroked="true" strokeweight=".718715pt" strokecolor="#000000">
                <v:path arrowok="t"/>
              </v:shape>
            </v:group>
            <v:group style="position:absolute;left:1906;top:2663;width:1686;height:615" coordorigin="1906,2663" coordsize="1686,615">
              <v:shape style="position:absolute;left:1906;top:2663;width:1686;height:615" coordorigin="1906,2663" coordsize="1686,615" path="m1974,3278l3523,3278,3546,3274,3565,3263,3580,3248,3589,3228,3591,3210,3591,2730,3588,2708,3577,2689,3561,2674,3541,2665,3523,2663,1974,2663,1952,2666,1932,2677,1918,2692,1908,2712,1906,2730,1906,3210,1910,3232,1920,3251,1936,3266,1956,3275,1974,3278xe" filled="false" stroked="true" strokeweight=".718718pt" strokecolor="#000000">
                <v:path arrowok="t"/>
              </v:shape>
            </v:group>
            <v:group style="position:absolute;left:1804;top:2561;width:1889;height:819" coordorigin="1804,2561" coordsize="1889,819">
              <v:shape style="position:absolute;left:1804;top:2561;width:1889;height:819" coordorigin="1804,2561" coordsize="1889,819" path="m1974,3379l3523,3379,3523,3210,3693,3210,3693,2730,3523,2730,3523,2561,1974,2561,1974,2730,1804,2730,1804,3210,1974,3210,1974,3379xe" filled="false" stroked="true" strokeweight=".718707pt" strokecolor="#000000">
                <v:path arrowok="t"/>
              </v:shape>
            </v:group>
            <v:group style="position:absolute;left:1838;top:2595;width:1821;height:751" coordorigin="1838,2595" coordsize="1821,751">
              <v:shape style="position:absolute;left:1838;top:2595;width:1821;height:751" coordorigin="1838,2595" coordsize="1821,751" path="m2008,3346l3489,3346,3489,3176,3659,3176,3659,2764,3489,2764,3489,2595,2008,2595,2008,2764,1838,2764,1838,3176,2008,3176,2008,3346xe" filled="false" stroked="true" strokeweight=".718711pt" strokecolor="#000000">
                <v:path arrowok="t"/>
              </v:shape>
            </v:group>
            <v:group style="position:absolute;left:4063;top:2502;width:1754;height:684" coordorigin="4063,2502" coordsize="1754,684">
              <v:shape style="position:absolute;left:4063;top:2502;width:1754;height:684" coordorigin="4063,2502" coordsize="1754,684" path="m4165,3185l5715,3185,5738,3182,5793,3148,5816,3087,5817,3083,5817,2603,5814,2581,5780,2526,5719,2502,5715,2502,4165,2502,4143,2504,4087,2538,4064,2599,4063,2603,4063,3083,4066,3106,4100,3161,4161,3185,4165,3185xe" filled="false" stroked="true" strokeweight=".718715pt" strokecolor="#000000">
                <v:path arrowok="t"/>
              </v:shape>
            </v:group>
            <v:group style="position:absolute;left:4097;top:2536;width:1686;height:616" coordorigin="4097,2536" coordsize="1686,616">
              <v:shape style="position:absolute;left:4097;top:2536;width:1686;height:616" coordorigin="4097,2536" coordsize="1686,616" path="m4165,3151l5715,3151,5737,3147,5756,3137,5771,3121,5780,3101,5783,3083,5783,2603,5779,2581,5768,2562,5753,2547,5733,2538,5715,2536,4165,2536,4143,2539,4124,2550,4109,2566,4100,2586,4097,2603,4097,3083,4101,3105,4112,3124,4127,3139,4147,3148,4165,3151xe" filled="false" stroked="true" strokeweight=".718718pt" strokecolor="#000000">
                <v:path arrowok="t"/>
              </v:shape>
            </v:group>
            <v:group style="position:absolute;left:3996;top:2434;width:1889;height:819" coordorigin="3996,2434" coordsize="1889,819">
              <v:shape style="position:absolute;left:3996;top:2434;width:1889;height:819" coordorigin="3996,2434" coordsize="1889,819" path="m4165,3253l5715,3253,5715,3083,5885,3083,5885,2603,5715,2603,5715,2434,4165,2434,4165,2603,3996,2603,3996,3083,4165,3083,4165,3253xe" filled="false" stroked="true" strokeweight=".718707pt" strokecolor="#000000">
                <v:path arrowok="t"/>
              </v:shape>
            </v:group>
            <v:group style="position:absolute;left:4030;top:2468;width:1822;height:751" coordorigin="4030,2468" coordsize="1822,751">
              <v:shape style="position:absolute;left:4030;top:2468;width:1822;height:751" coordorigin="4030,2468" coordsize="1822,751" path="m4199,3219l5681,3219,5681,3049,5851,3049,5851,2638,5681,2638,5681,2468,4199,2468,4199,2638,4030,2638,4030,3049,4199,3049,4199,3219xe" filled="false" stroked="true" strokeweight=".718711pt" strokecolor="#000000">
                <v:path arrowok="t"/>
              </v:shape>
            </v:group>
            <v:group style="position:absolute;left:7;top:771;width:5941;height:4217" coordorigin="7,771" coordsize="5941,4217">
              <v:shape style="position:absolute;left:7;top:771;width:5941;height:4217" coordorigin="7,771" coordsize="5941,4217" path="m7,771l7,4224,10,4287,17,4348,29,4408,46,4465,92,4575,154,4675,231,4764,320,4840,420,4902,529,4949,587,4965,647,4978,708,4985,770,4988,5184,4988,5247,4985,5308,4978,5368,4965,5425,4949,5535,4902,5635,4840,5724,4764,5800,4675,5862,4575,5908,4465,5925,4408,5937,4348,5945,4287,5947,4224,5947,771,7,771xe" filled="false" stroked="true" strokeweight=".718658pt" strokecolor="#000000">
                <v:path arrowok="t"/>
              </v:shape>
              <v:shape style="position:absolute;left:7;top:7;width:5940;height:764" type="#_x0000_t75" stroked="false">
                <v:imagedata r:id="rId8" o:title=""/>
              </v:shape>
            </v:group>
            <v:group style="position:absolute;left:7;top:7;width:5941;height:764" coordorigin="7,7" coordsize="5941,764">
              <v:shape style="position:absolute;left:7;top:7;width:5941;height:764" coordorigin="7,7" coordsize="5941,764" path="m5947,771l7,771,10,708,17,647,29,587,46,530,92,420,154,320,231,231,320,155,420,92,529,46,587,29,647,17,708,10,770,7,5184,7,5247,10,5308,17,5368,29,5425,46,5535,92,5635,155,5724,231,5800,320,5862,420,5908,530,5925,587,5937,647,5945,708,5947,771xe" filled="false" stroked="true" strokeweight=".718746pt" strokecolor="#000000">
                <v:path arrowok="t"/>
              </v:shape>
            </v:group>
            <v:group style="position:absolute;left:290;top:3856;width:1698;height:849" coordorigin="290,3856" coordsize="1698,849">
              <v:shape style="position:absolute;left:290;top:3856;width:1698;height:849" coordorigin="290,3856" coordsize="1698,849" path="m1139,3856l1069,3857,1001,3861,935,3868,870,3877,808,3889,749,3903,637,3938,539,3980,454,4029,385,4085,333,4146,301,4211,290,4280,293,4315,315,4382,357,4445,417,4504,494,4556,586,4602,692,4641,808,4671,870,4683,935,4692,1001,4699,1069,4703,1139,4705,1208,4703,1276,4699,1343,4692,1407,4683,1469,4671,1529,4657,1640,4623,1739,4580,1824,4531,1893,4475,1944,4414,1976,4349,1987,4280,1984,4245,1963,4178,1921,4115,1860,4057,1783,4004,1691,3958,1586,3919,1469,3889,1407,3877,1343,3868,1276,3861,1208,3857,1139,3856xe" filled="true" fillcolor="#dde1cd" stroked="false">
                <v:path arrowok="t"/>
                <v:fill type="solid"/>
              </v:shape>
            </v:group>
            <v:group style="position:absolute;left:290;top:3856;width:1698;height:849" coordorigin="290,3856" coordsize="1698,849">
              <v:shape style="position:absolute;left:290;top:3856;width:1698;height:849" coordorigin="290,3856" coordsize="1698,849" path="m290,4280l301,4211,333,4146,385,4085,454,4029,539,3980,637,3938,749,3903,808,3889,870,3877,935,3868,1001,3861,1069,3857,1139,3856,1208,3857,1276,3861,1343,3868,1407,3877,1469,3889,1529,3903,1640,3938,1739,3980,1824,4029,1893,4085,1944,4146,1976,4211,1987,4280,1984,4315,1976,4349,1944,4414,1893,4475,1824,4531,1739,4580,1640,4623,1529,4657,1469,4671,1407,4683,1343,4692,1276,4699,1208,4703,1139,4705,1069,4703,1001,4699,935,4692,870,4683,808,4671,749,4657,637,4623,539,4580,454,4531,385,4475,333,4414,301,4349,293,4315,290,4280xe" filled="false" stroked="true" strokeweight=".239565pt" strokecolor="#000000">
                <v:path arrowok="t"/>
              </v:shape>
            </v:group>
            <v:group style="position:absolute;left:2072;top:3856;width:1698;height:849" coordorigin="2072,3856" coordsize="1698,849">
              <v:shape style="position:absolute;left:2072;top:3856;width:1698;height:849" coordorigin="2072,3856" coordsize="1698,849" path="m2921,3856l2851,3857,2783,3861,2717,3868,2653,3877,2590,3889,2531,3903,2420,3938,2321,3980,2236,4029,2167,4085,2115,4146,2083,4211,2072,4280,2075,4315,2097,4382,2139,4445,2199,4504,2276,4556,2368,4602,2474,4641,2590,4671,2653,4683,2717,4692,2783,4699,2851,4703,2921,4705,2990,4703,3058,4699,3125,4692,3189,4683,3251,4671,3311,4657,3422,4623,3521,4580,3606,4531,3675,4475,3726,4414,3758,4349,3769,4280,3766,4245,3745,4178,3703,4115,3642,4057,3565,4004,3473,3958,3368,3919,3251,3889,3189,3877,3125,3868,3058,3861,2990,3857,2921,3856xe" filled="true" fillcolor="#dde1cd" stroked="false">
                <v:path arrowok="t"/>
                <v:fill type="solid"/>
              </v:shape>
            </v:group>
            <v:group style="position:absolute;left:2072;top:3856;width:1698;height:849" coordorigin="2072,3856" coordsize="1698,849">
              <v:shape style="position:absolute;left:2072;top:3856;width:1698;height:849" coordorigin="2072,3856" coordsize="1698,849" path="m2072,4280l2083,4211,2115,4146,2167,4085,2236,4029,2321,3980,2420,3938,2531,3903,2590,3889,2653,3877,2717,3868,2783,3861,2851,3857,2921,3856,2990,3857,3058,3861,3125,3868,3189,3877,3251,3889,3311,3903,3422,3938,3521,3980,3606,4029,3675,4085,3726,4146,3758,4211,3769,4280,3766,4315,3758,4349,3726,4414,3675,4475,3606,4531,3521,4580,3422,4623,3311,4657,3251,4671,3189,4683,3125,4692,3058,4699,2990,4703,2921,4705,2851,4703,2783,4699,2717,4692,2653,4683,2590,4671,2531,4657,2420,4623,2321,4580,2236,4531,2167,4475,2115,4414,2083,4349,2075,4315,2072,4280xe" filled="false" stroked="true" strokeweight=".239565pt" strokecolor="#000000">
                <v:path arrowok="t"/>
              </v:shape>
            </v:group>
            <v:group style="position:absolute;left:3882;top:3856;width:1698;height:849" coordorigin="3882,3856" coordsize="1698,849">
              <v:shape style="position:absolute;left:3882;top:3856;width:1698;height:849" coordorigin="3882,3856" coordsize="1698,849" path="m4731,3856l4661,3857,4593,3861,4527,3868,4463,3877,4401,3889,4341,3903,4230,3938,4131,3980,4046,4029,3977,4085,3926,4146,3894,4211,3882,4280,3885,4315,3907,4382,3949,4445,4010,4504,4087,4556,4179,4602,4284,4641,4401,4671,4463,4683,4527,4692,4593,4699,4661,4703,4731,4705,4801,4703,4869,4699,4935,4692,4999,4683,5061,4671,5121,4657,5232,4623,5331,4580,5416,4531,5485,4475,5536,4414,5569,4349,5580,4280,5577,4245,5555,4178,5513,4115,5453,4057,5375,4004,5283,3958,5178,3919,5061,3889,4999,3877,4935,3868,4869,3861,4801,3857,4731,3856xe" filled="true" fillcolor="#dde1cd" stroked="false">
                <v:path arrowok="t"/>
                <v:fill type="solid"/>
              </v:shape>
            </v:group>
            <v:group style="position:absolute;left:3882;top:3856;width:1698;height:849" coordorigin="3882,3856" coordsize="1698,849">
              <v:shape style="position:absolute;left:3882;top:3856;width:1698;height:849" coordorigin="3882,3856" coordsize="1698,849" path="m3882,4280l3894,4211,3926,4146,3977,4085,4046,4029,4131,3980,4230,3938,4341,3903,4401,3889,4463,3877,4527,3868,4593,3861,4661,3857,4731,3856,4801,3857,4869,3861,4935,3868,4999,3877,5061,3889,5121,3903,5232,3938,5331,3980,5416,4029,5485,4085,5536,4146,5569,4211,5580,4280,5577,4315,5569,4349,5536,4414,5485,4475,5416,4531,5331,4580,5232,4623,5121,4657,5061,4671,4999,4683,4935,4692,4869,4699,4801,4703,4731,4705,4661,4703,4593,4699,4527,4692,4463,4683,4401,4671,4341,4657,4230,4623,4131,4580,4046,4531,3977,4475,3926,4414,3894,4349,3885,4315,3882,4280xe" filled="false" stroked="true" strokeweight=".239565pt" strokecolor="#000000">
                <v:path arrowok="t"/>
              </v:shape>
            </v:group>
            <v:group style="position:absolute;left:969;top:3120;width:170;height:585" coordorigin="969,3120" coordsize="170,585">
              <v:shape style="position:absolute;left:969;top:3120;width:170;height:585" coordorigin="969,3120" coordsize="170,585" path="m1139,3704l1139,3643,969,3643,969,3120e" filled="false" stroked="true" strokeweight=".239479pt" strokecolor="#000000">
                <v:path arrowok="t"/>
              </v:shape>
            </v:group>
            <v:group style="position:absolute;left:1084;top:3690;width:111;height:166" coordorigin="1084,3690" coordsize="111,166">
              <v:shape style="position:absolute;left:1084;top:3690;width:111;height:166" coordorigin="1084,3690" coordsize="111,166" path="m1194,3690l1084,3690,1139,3856,1194,3690xe" filled="true" fillcolor="#000000" stroked="false">
                <v:path arrowok="t"/>
                <v:fill type="solid"/>
              </v:shape>
            </v:group>
            <v:group style="position:absolute;left:2836;top:3290;width:85;height:470" coordorigin="2836,3290" coordsize="85,470">
              <v:shape style="position:absolute;left:2836;top:3290;width:85;height:470" coordorigin="2836,3290" coordsize="85,470" path="m2921,3759l2921,3643,2836,3643,2836,3290e" filled="false" stroked="true" strokeweight=".239475pt" strokecolor="#000000">
                <v:path arrowok="t"/>
              </v:shape>
            </v:group>
            <v:group style="position:absolute;left:2866;top:3745;width:111;height:111" coordorigin="2866,3745" coordsize="111,111">
              <v:shape style="position:absolute;left:2866;top:3745;width:111;height:111" coordorigin="2866,3745" coordsize="111,111" path="m2976,3745l2866,3745,2921,3856,2976,3745xe" filled="true" fillcolor="#000000" stroked="false">
                <v:path arrowok="t"/>
                <v:fill type="solid"/>
              </v:shape>
            </v:group>
            <v:group style="position:absolute;left:2781;top:3290;width:111;height:56" coordorigin="2781,3290" coordsize="111,56">
              <v:shape style="position:absolute;left:2781;top:3290;width:111;height:56" coordorigin="2781,3290" coordsize="111,56" path="m2891,3345l2836,3290,2781,3345e" filled="false" stroked="true" strokeweight=".239545pt" strokecolor="#000000">
                <v:path arrowok="t"/>
              </v:shape>
            </v:group>
            <v:group style="position:absolute;left:4731;top:3290;width:198;height:470" coordorigin="4731,3290" coordsize="198,470">
              <v:shape style="position:absolute;left:4731;top:3290;width:198;height:470" coordorigin="4731,3290" coordsize="198,470" path="m4731,3759l4731,3643,4929,3643,4929,3290e" filled="false" stroked="true" strokeweight=".239486pt" strokecolor="#000000">
                <v:path arrowok="t"/>
              </v:shape>
            </v:group>
            <v:group style="position:absolute;left:4676;top:3745;width:111;height:111" coordorigin="4676,3745" coordsize="111,111">
              <v:shape style="position:absolute;left:4676;top:3745;width:111;height:111" coordorigin="4676,3745" coordsize="111,111" path="m4786,3745l4676,3745,4731,3856,4786,3745xe" filled="true" fillcolor="#000000" stroked="false">
                <v:path arrowok="t"/>
                <v:fill type="solid"/>
              </v:shape>
            </v:group>
            <v:group style="position:absolute;left:4874;top:3290;width:111;height:56" coordorigin="4874,3290" coordsize="111,56">
              <v:shape style="position:absolute;left:4874;top:3290;width:111;height:56" coordorigin="4874,3290" coordsize="111,56" path="m4984,3345l4929,3290,4874,3345e" filled="false" stroked="true" strokeweight=".239545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447;top:104;width:4981;height:582" type="#_x0000_t202" filled="false" stroked="false">
                <v:textbox inset="0,0,0,0">
                  <w:txbxContent>
                    <w:p>
                      <w:pPr>
                        <w:spacing w:line="265" w:lineRule="exact" w:before="0"/>
                        <w:ind w:left="-1" w:right="0" w:firstLine="0"/>
                        <w:jc w:val="center"/>
                        <w:rPr>
                          <w:rFonts w:ascii="Calibri" w:hAnsi="Calibri" w:cs="Calibri" w:eastAsia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w w:val="99"/>
                          <w:sz w:val="28"/>
                        </w:rPr>
                        <w:t>Ομ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8"/>
                        </w:rPr>
                        <w:t>άδ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8"/>
                        </w:rPr>
                        <w:t>α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8"/>
                        </w:rPr>
                        <w:t>Π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8"/>
                        </w:rPr>
                        <w:t>ρ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8"/>
                        </w:rPr>
                        <w:t>ο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8"/>
                        </w:rPr>
                        <w:t>σ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8"/>
                        </w:rPr>
                        <w:t>α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8"/>
                        </w:rPr>
                        <w:t>ν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8"/>
                        </w:rPr>
                        <w:t>ατο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8"/>
                        </w:rPr>
                        <w:t>λισμ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8"/>
                        </w:rPr>
                        <w:t>ο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8"/>
                        </w:rPr>
                        <w:t>ύ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8"/>
                        </w:rPr>
                        <w:t>Ανθρ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8"/>
                        </w:rPr>
                        <w:t>ω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8"/>
                        </w:rPr>
                        <w:t>πισ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8"/>
                        </w:rPr>
                        <w:t>τ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8"/>
                        </w:rPr>
                        <w:t>ικ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8"/>
                        </w:rPr>
                        <w:t>ώ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8"/>
                        </w:rPr>
                        <w:t>ν</w:t>
                      </w:r>
                      <w:r>
                        <w:rPr>
                          <w:rFonts w:ascii="Calibri" w:hAnsi="Calibri"/>
                          <w:sz w:val="28"/>
                        </w:rPr>
                      </w:r>
                    </w:p>
                    <w:p>
                      <w:pPr>
                        <w:spacing w:line="316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8"/>
                        </w:rPr>
                        <w:t>Σ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8"/>
                        </w:rPr>
                        <w:t>π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8"/>
                        </w:rPr>
                        <w:t>ο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8"/>
                        </w:rPr>
                        <w:t>υ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8"/>
                        </w:rPr>
                        <w:t>δώ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8"/>
                        </w:rPr>
                        <w:t>ν</w:t>
                      </w:r>
                      <w:r>
                        <w:rPr>
                          <w:rFonts w:ascii="Calibri" w:hAnsi="Calibri"/>
                          <w:sz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2365;top:1222;width:1225;height:957" type="#_x0000_t202" filled="false" stroked="false">
                <v:textbox inset="0,0,0,0">
                  <w:txbxContent>
                    <w:p>
                      <w:pPr>
                        <w:spacing w:line="282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w w:val="99"/>
                          <w:sz w:val="28"/>
                        </w:rPr>
                        <w:t>Ν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8"/>
                        </w:rPr>
                        <w:t>.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8"/>
                        </w:rPr>
                        <w:t>ΓΛΩΣΣ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8"/>
                        </w:rPr>
                        <w:t>Α</w:t>
                      </w:r>
                      <w:r>
                        <w:rPr>
                          <w:rFonts w:ascii="Calibri" w:hAnsi="Calibri"/>
                          <w:sz w:val="28"/>
                        </w:rPr>
                      </w:r>
                    </w:p>
                    <w:p>
                      <w:pPr>
                        <w:spacing w:line="240" w:lineRule="auto" w:before="0"/>
                        <w:ind w:left="149" w:right="147" w:hanging="1"/>
                        <w:jc w:val="center"/>
                        <w:rPr>
                          <w:rFonts w:ascii="Calibri" w:hAnsi="Calibri" w:cs="Calibri" w:eastAsia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w w:val="99"/>
                          <w:sz w:val="28"/>
                        </w:rPr>
                        <w:t>ΑΡ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8"/>
                        </w:rPr>
                        <w:t>Χ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8"/>
                        </w:rPr>
                        <w:t>Α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8"/>
                        </w:rPr>
                        <w:t>Ι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8"/>
                        </w:rPr>
                        <w:t>Α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8"/>
                        </w:rPr>
                        <w:t>ΙΣ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8"/>
                        </w:rPr>
                        <w:t>ΤΟΡ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8"/>
                        </w:rPr>
                        <w:t>Ι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8"/>
                        </w:rPr>
                        <w:t>Α</w:t>
                      </w:r>
                      <w:r>
                        <w:rPr>
                          <w:rFonts w:ascii="Calibri" w:hAnsi="Calibri"/>
                          <w:sz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445;top:2827;width:910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ΛΑ</w:t>
                      </w:r>
                      <w:r>
                        <w:rPr>
                          <w:rFonts w:ascii="Arial" w:hAnsi="Arial"/>
                          <w:spacing w:val="-1"/>
                          <w:w w:val="99"/>
                          <w:sz w:val="20"/>
                        </w:rPr>
                        <w:t>ΤΙ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Ν</w:t>
                      </w:r>
                      <w:r>
                        <w:rPr>
                          <w:rFonts w:ascii="Arial" w:hAnsi="Arial"/>
                          <w:spacing w:val="-1"/>
                          <w:w w:val="99"/>
                          <w:sz w:val="20"/>
                        </w:rPr>
                        <w:t>Ι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ΚΑ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2044;top:2748;width:1409;height:440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0" w:right="0" w:firstLine="239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Β</w:t>
                      </w:r>
                      <w:r>
                        <w:rPr>
                          <w:rFonts w:ascii="Arial" w:hAnsi="Arial"/>
                          <w:spacing w:val="-1"/>
                          <w:w w:val="99"/>
                          <w:sz w:val="20"/>
                        </w:rPr>
                        <w:t>ΙΟ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Λ</w:t>
                      </w:r>
                      <w:r>
                        <w:rPr>
                          <w:rFonts w:ascii="Arial" w:hAnsi="Arial"/>
                          <w:spacing w:val="-1"/>
                          <w:w w:val="99"/>
                          <w:sz w:val="20"/>
                        </w:rPr>
                        <w:t>ΟΓΙ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Α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  <w:p>
                      <w:pPr>
                        <w:spacing w:line="225" w:lineRule="exact" w:before="9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pacing w:val="-1"/>
                          <w:w w:val="99"/>
                          <w:sz w:val="20"/>
                        </w:rPr>
                        <w:t>Γ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ΕΝ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.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ΠΑ</w:t>
                      </w:r>
                      <w:r>
                        <w:rPr>
                          <w:rFonts w:ascii="Arial" w:hAnsi="Arial"/>
                          <w:spacing w:val="-1"/>
                          <w:w w:val="99"/>
                          <w:sz w:val="20"/>
                        </w:rPr>
                        <w:t>Ι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ΔΕ</w:t>
                      </w:r>
                      <w:r>
                        <w:rPr>
                          <w:rFonts w:ascii="Arial" w:hAnsi="Arial"/>
                          <w:spacing w:val="-1"/>
                          <w:w w:val="99"/>
                          <w:sz w:val="20"/>
                        </w:rPr>
                        <w:t>Ι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ΑΣ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4236;top:2622;width:1409;height:440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0" w:right="0" w:firstLine="33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ΜΑ</w:t>
                      </w:r>
                      <w:r>
                        <w:rPr>
                          <w:rFonts w:ascii="Arial" w:hAnsi="Arial"/>
                          <w:spacing w:val="-1"/>
                          <w:w w:val="99"/>
                          <w:sz w:val="20"/>
                        </w:rPr>
                        <w:t>Θ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ΗΜΑ</w:t>
                      </w:r>
                      <w:r>
                        <w:rPr>
                          <w:rFonts w:ascii="Arial" w:hAnsi="Arial"/>
                          <w:spacing w:val="-1"/>
                          <w:w w:val="99"/>
                          <w:sz w:val="20"/>
                        </w:rPr>
                        <w:t>ΤΙ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ΚΑ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  <w:p>
                      <w:pPr>
                        <w:spacing w:line="225" w:lineRule="exact" w:before="9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pacing w:val="-1"/>
                          <w:w w:val="99"/>
                          <w:sz w:val="20"/>
                        </w:rPr>
                        <w:t>Γ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ΕΝ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.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ΠΑ</w:t>
                      </w:r>
                      <w:r>
                        <w:rPr>
                          <w:rFonts w:ascii="Arial" w:hAnsi="Arial"/>
                          <w:spacing w:val="-1"/>
                          <w:w w:val="99"/>
                          <w:sz w:val="20"/>
                        </w:rPr>
                        <w:t>Ι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ΔΕ</w:t>
                      </w:r>
                      <w:r>
                        <w:rPr>
                          <w:rFonts w:ascii="Arial" w:hAnsi="Arial"/>
                          <w:spacing w:val="-1"/>
                          <w:w w:val="99"/>
                          <w:sz w:val="20"/>
                        </w:rPr>
                        <w:t>Ι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ΑΣ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405;top:4081;width:1468;height:396" type="#_x0000_t202" filled="false" stroked="false">
                <v:textbox inset="0,0,0,0">
                  <w:txbxContent>
                    <w:p>
                      <w:pPr>
                        <w:spacing w:line="184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ΑΝ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99"/>
                          <w:sz w:val="18"/>
                        </w:rPr>
                        <w:t>Θ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Ρ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99"/>
                          <w:sz w:val="18"/>
                        </w:rPr>
                        <w:t>Ω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Π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99"/>
                          <w:sz w:val="18"/>
                        </w:rPr>
                        <w:t>Ι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Σ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99"/>
                          <w:sz w:val="18"/>
                        </w:rPr>
                        <w:t>ΤΙ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ΚΕΣ</w:t>
                      </w:r>
                      <w:r>
                        <w:rPr>
                          <w:rFonts w:ascii="Arial" w:hAnsi="Arial"/>
                          <w:sz w:val="18"/>
                        </w:rPr>
                      </w:r>
                    </w:p>
                    <w:p>
                      <w:pPr>
                        <w:spacing w:line="203" w:lineRule="exact" w:before="8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ΕΠ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99"/>
                          <w:sz w:val="18"/>
                        </w:rPr>
                        <w:t>Ι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Σ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99"/>
                          <w:sz w:val="18"/>
                        </w:rPr>
                        <w:t>Τ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ΗΜΕΣ</w:t>
                      </w:r>
                      <w:r>
                        <w:rPr>
                          <w:rFonts w:ascii="Arial" w:hAns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2409;top:4081;width:1024;height:396" type="#_x0000_t202" filled="false" stroked="false">
                <v:textbox inset="0,0,0,0">
                  <w:txbxContent>
                    <w:p>
                      <w:pPr>
                        <w:spacing w:line="184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ΕΠ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99"/>
                          <w:sz w:val="18"/>
                        </w:rPr>
                        <w:t>Ι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Σ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99"/>
                          <w:sz w:val="18"/>
                        </w:rPr>
                        <w:t>Τ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ΗΜΕΣ</w:t>
                      </w:r>
                      <w:r>
                        <w:rPr>
                          <w:rFonts w:ascii="Arial" w:hAnsi="Arial"/>
                          <w:sz w:val="18"/>
                        </w:rPr>
                      </w:r>
                    </w:p>
                    <w:p>
                      <w:pPr>
                        <w:spacing w:line="203" w:lineRule="exact" w:before="8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ΥΓΕ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99"/>
                          <w:sz w:val="18"/>
                        </w:rPr>
                        <w:t>Ι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ΑΣ</w:t>
                      </w:r>
                      <w:r>
                        <w:rPr>
                          <w:rFonts w:ascii="Arial" w:hAns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4095;top:4081;width:1273;height:396" type="#_x0000_t202" filled="false" stroked="false">
                <v:textbox inset="0,0,0,0">
                  <w:txbxContent>
                    <w:p>
                      <w:pPr>
                        <w:spacing w:line="184" w:lineRule="exact" w:before="0"/>
                        <w:ind w:left="-1" w:right="0" w:firstLine="0"/>
                        <w:jc w:val="center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ΕΠ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99"/>
                          <w:sz w:val="18"/>
                        </w:rPr>
                        <w:t>Ι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Σ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99"/>
                          <w:sz w:val="18"/>
                        </w:rPr>
                        <w:t>Τ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ΗΜΕΣ</w:t>
                      </w:r>
                      <w:r>
                        <w:rPr>
                          <w:rFonts w:ascii="Arial" w:hAnsi="Arial"/>
                          <w:sz w:val="18"/>
                        </w:rPr>
                      </w:r>
                    </w:p>
                    <w:p>
                      <w:pPr>
                        <w:spacing w:line="203" w:lineRule="exact" w:before="8"/>
                        <w:ind w:left="-1" w:right="0" w:firstLine="0"/>
                        <w:jc w:val="center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ΕΚΠΑ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99"/>
                          <w:sz w:val="18"/>
                        </w:rPr>
                        <w:t>ΙΔ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ΕΥΣΗΣ</w:t>
                      </w:r>
                      <w:r>
                        <w:rPr>
                          <w:rFonts w:ascii="Arial" w:hAns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position w:val="-99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 w:before="56"/>
        <w:ind w:left="400" w:right="0"/>
        <w:jc w:val="left"/>
      </w:pPr>
      <w:r>
        <w:rPr/>
        <w:t>Σύμφωνα με το παραπάνω</w:t>
      </w:r>
      <w:r>
        <w:rPr>
          <w:spacing w:val="-7"/>
        </w:rPr>
        <w:t> </w:t>
      </w:r>
      <w:r>
        <w:rPr/>
        <w:t>σχεδιάγραμμα:</w:t>
      </w:r>
    </w:p>
    <w:p>
      <w:pPr>
        <w:pStyle w:val="BodyText"/>
        <w:spacing w:line="256" w:lineRule="auto" w:before="38"/>
        <w:ind w:left="116" w:right="0"/>
        <w:jc w:val="left"/>
      </w:pPr>
      <w:r>
        <w:rPr/>
        <w:t>Α) Αν οι υποψήφιοι εκτός από τα τρία κοινά μαθήματα επιλέξουν να εξετασθούν και στα Λατινικά της</w:t>
      </w:r>
      <w:r>
        <w:rPr>
          <w:spacing w:val="16"/>
        </w:rPr>
        <w:t> </w:t>
      </w:r>
      <w:r>
        <w:rPr/>
        <w:t>Ομάδας</w:t>
      </w:r>
      <w:r>
        <w:rPr>
          <w:w w:val="100"/>
        </w:rPr>
        <w:t> </w:t>
      </w:r>
      <w:r>
        <w:rPr/>
        <w:t>Προσανατολισμού, τότε έχουν πρόσβαση στο 1</w:t>
      </w:r>
      <w:r>
        <w:rPr>
          <w:position w:val="10"/>
          <w:sz w:val="14"/>
        </w:rPr>
        <w:t>ο  </w:t>
      </w:r>
      <w:r>
        <w:rPr/>
        <w:t>Επιστημονικό</w:t>
      </w:r>
      <w:r>
        <w:rPr>
          <w:spacing w:val="29"/>
        </w:rPr>
        <w:t> </w:t>
      </w:r>
      <w:r>
        <w:rPr/>
        <w:t>Πεδίο.</w:t>
      </w:r>
    </w:p>
    <w:p>
      <w:pPr>
        <w:pStyle w:val="BodyText"/>
        <w:spacing w:line="256" w:lineRule="auto" w:before="217"/>
        <w:ind w:left="116" w:right="0"/>
        <w:jc w:val="left"/>
      </w:pPr>
      <w:r>
        <w:rPr/>
        <w:t>Β)</w:t>
      </w:r>
      <w:r>
        <w:rPr>
          <w:spacing w:val="2"/>
        </w:rPr>
        <w:t> </w:t>
      </w:r>
      <w:r>
        <w:rPr/>
        <w:t>Αν</w:t>
      </w:r>
      <w:r>
        <w:rPr>
          <w:spacing w:val="24"/>
        </w:rPr>
        <w:t> </w:t>
      </w:r>
      <w:r>
        <w:rPr/>
        <w:t>οι</w:t>
      </w:r>
      <w:r>
        <w:rPr>
          <w:spacing w:val="23"/>
        </w:rPr>
        <w:t> </w:t>
      </w:r>
      <w:r>
        <w:rPr/>
        <w:t>υποψήφιοι</w:t>
      </w:r>
      <w:r>
        <w:rPr>
          <w:spacing w:val="25"/>
        </w:rPr>
        <w:t> </w:t>
      </w:r>
      <w:r>
        <w:rPr/>
        <w:t>εκτός</w:t>
      </w:r>
      <w:r>
        <w:rPr>
          <w:spacing w:val="26"/>
        </w:rPr>
        <w:t> </w:t>
      </w:r>
      <w:r>
        <w:rPr/>
        <w:t>από</w:t>
      </w:r>
      <w:r>
        <w:rPr>
          <w:spacing w:val="24"/>
        </w:rPr>
        <w:t> </w:t>
      </w:r>
      <w:r>
        <w:rPr/>
        <w:t>τα</w:t>
      </w:r>
      <w:r>
        <w:rPr>
          <w:spacing w:val="23"/>
        </w:rPr>
        <w:t> </w:t>
      </w:r>
      <w:r>
        <w:rPr/>
        <w:t>τρία</w:t>
      </w:r>
      <w:r>
        <w:rPr>
          <w:spacing w:val="25"/>
        </w:rPr>
        <w:t> </w:t>
      </w:r>
      <w:r>
        <w:rPr/>
        <w:t>κοινά</w:t>
      </w:r>
      <w:r>
        <w:rPr>
          <w:spacing w:val="25"/>
        </w:rPr>
        <w:t> </w:t>
      </w:r>
      <w:r>
        <w:rPr/>
        <w:t>μαθήματα</w:t>
      </w:r>
      <w:r>
        <w:rPr>
          <w:spacing w:val="26"/>
        </w:rPr>
        <w:t> </w:t>
      </w:r>
      <w:r>
        <w:rPr/>
        <w:t>επιλέξουν</w:t>
      </w:r>
      <w:r>
        <w:rPr>
          <w:spacing w:val="25"/>
        </w:rPr>
        <w:t> </w:t>
      </w:r>
      <w:r>
        <w:rPr/>
        <w:t>να</w:t>
      </w:r>
      <w:r>
        <w:rPr>
          <w:spacing w:val="25"/>
        </w:rPr>
        <w:t> </w:t>
      </w:r>
      <w:r>
        <w:rPr/>
        <w:t>εξετασθούν</w:t>
      </w:r>
      <w:r>
        <w:rPr>
          <w:spacing w:val="23"/>
        </w:rPr>
        <w:t> </w:t>
      </w:r>
      <w:r>
        <w:rPr/>
        <w:t>και</w:t>
      </w:r>
      <w:r>
        <w:rPr>
          <w:spacing w:val="25"/>
        </w:rPr>
        <w:t> </w:t>
      </w:r>
      <w:r>
        <w:rPr/>
        <w:t>στη</w:t>
      </w:r>
      <w:r>
        <w:rPr>
          <w:spacing w:val="25"/>
        </w:rPr>
        <w:t> </w:t>
      </w:r>
      <w:r>
        <w:rPr/>
        <w:t>Βιολογία</w:t>
      </w:r>
      <w:r>
        <w:rPr>
          <w:spacing w:val="25"/>
        </w:rPr>
        <w:t> </w:t>
      </w:r>
      <w:r>
        <w:rPr/>
        <w:t>Γενικής</w:t>
      </w:r>
      <w:r>
        <w:rPr>
          <w:w w:val="100"/>
        </w:rPr>
        <w:t> </w:t>
      </w:r>
      <w:r>
        <w:rPr/>
        <w:t>Παιδείας, τότε έχουν πρόσβαση με μειωμένα μόρια στο 3</w:t>
      </w:r>
      <w:r>
        <w:rPr>
          <w:position w:val="10"/>
          <w:sz w:val="14"/>
        </w:rPr>
        <w:t>ο  </w:t>
      </w:r>
      <w:r>
        <w:rPr/>
        <w:t>Επιστημονικό</w:t>
      </w:r>
      <w:r>
        <w:rPr>
          <w:spacing w:val="23"/>
        </w:rPr>
        <w:t> </w:t>
      </w:r>
      <w:r>
        <w:rPr/>
        <w:t>Πεδίο.</w:t>
      </w:r>
    </w:p>
    <w:p>
      <w:pPr>
        <w:pStyle w:val="BodyText"/>
        <w:spacing w:line="256" w:lineRule="auto" w:before="217"/>
        <w:ind w:left="116" w:right="0"/>
        <w:jc w:val="left"/>
      </w:pPr>
      <w:r>
        <w:rPr/>
        <w:t>Γ) Αν οι υποψήφιοι εκτός από τα τρία κοινά μαθήματα επιλέξουν να εξετασθούν και στα Μαθηματικά</w:t>
      </w:r>
      <w:r>
        <w:rPr>
          <w:spacing w:val="26"/>
        </w:rPr>
        <w:t> </w:t>
      </w:r>
      <w:r>
        <w:rPr/>
        <w:t>Γενικής</w:t>
      </w:r>
      <w:r>
        <w:rPr>
          <w:w w:val="100"/>
        </w:rPr>
        <w:t> </w:t>
      </w:r>
      <w:r>
        <w:rPr/>
        <w:t>Παιδείας, τότε έχουν πρόσβαση στο  4</w:t>
      </w:r>
      <w:r>
        <w:rPr>
          <w:position w:val="10"/>
          <w:sz w:val="14"/>
        </w:rPr>
        <w:t>ο  </w:t>
      </w:r>
      <w:r>
        <w:rPr/>
        <w:t>Επιστημονικό</w:t>
      </w:r>
      <w:r>
        <w:rPr>
          <w:spacing w:val="-24"/>
        </w:rPr>
        <w:t> </w:t>
      </w:r>
      <w:r>
        <w:rPr/>
        <w:t>Πεδίο.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25"/>
          <w:szCs w:val="25"/>
        </w:rPr>
      </w:pPr>
    </w:p>
    <w:p>
      <w:pPr>
        <w:spacing w:line="4936" w:lineRule="exact"/>
        <w:ind w:left="2444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98"/>
          <w:sz w:val="20"/>
          <w:szCs w:val="20"/>
        </w:rPr>
        <w:pict>
          <v:group style="width:282.1pt;height:246.85pt;mso-position-horizontal-relative:char;mso-position-vertical-relative:line" coordorigin="0,0" coordsize="5642,4937">
            <v:group style="position:absolute;left:3656;top:2480;width:1753;height:683" coordorigin="3656,2480" coordsize="1753,683">
              <v:shape style="position:absolute;left:3656;top:2480;width:1753;height:683" coordorigin="3656,2480" coordsize="1753,683" path="m3757,3162l5306,3162,5329,3160,5384,3126,5408,3065,5408,3061,5408,2582,5406,2559,5372,2504,5311,2480,5306,2480,3757,2480,3735,2482,3680,2516,3656,2577,3656,2581,3656,3061,3658,3083,3692,3139,3753,3162,3757,3162xe" filled="false" stroked="true" strokeweight=".718525pt" strokecolor="#000000">
                <v:path arrowok="t"/>
              </v:shape>
            </v:group>
            <v:group style="position:absolute;left:3690;top:2514;width:1685;height:615" coordorigin="3690,2514" coordsize="1685,615">
              <v:shape style="position:absolute;left:3690;top:2514;width:1685;height:615" coordorigin="3690,2514" coordsize="1685,615" path="m3757,3129l5306,3129,5329,3125,5348,3114,5363,3099,5372,3079,5374,3061,5374,2582,5371,2559,5360,2540,5344,2525,5325,2516,5306,2514,3757,2514,3735,2517,3716,2528,3701,2544,3692,2563,3690,2582,3690,3061,3693,3083,3704,3102,3719,3117,3739,3126,3757,3129xe" filled="false" stroked="true" strokeweight=".718529pt" strokecolor="#000000">
                <v:path arrowok="t"/>
              </v:shape>
            </v:group>
            <v:group style="position:absolute;left:3588;top:2412;width:1889;height:819" coordorigin="3588,2412" coordsize="1889,819">
              <v:shape style="position:absolute;left:3588;top:2412;width:1889;height:819" coordorigin="3588,2412" coordsize="1889,819" path="m3757,3230l5306,3230,5306,3061,5476,3061,5476,2582,5306,2582,5306,2412,3757,2412,3757,2582,3588,2582,3588,3061,3757,3061,3757,3230xe" filled="false" stroked="true" strokeweight=".718518pt" strokecolor="#000000">
                <v:path arrowok="t"/>
              </v:shape>
            </v:group>
            <v:group style="position:absolute;left:3622;top:2446;width:1821;height:751" coordorigin="3622,2446" coordsize="1821,751">
              <v:shape style="position:absolute;left:3622;top:2446;width:1821;height:751" coordorigin="3622,2446" coordsize="1821,751" path="m3791,3196l5273,3196,5273,3027,5442,3027,5442,2616,5273,2616,5273,2446,3791,2446,3791,2616,3622,2616,3622,3027,3791,3027,3791,3196xe" filled="false" stroked="true" strokeweight=".718522pt" strokecolor="#000000">
                <v:path arrowok="t"/>
              </v:shape>
            </v:group>
            <v:group style="position:absolute;left:2125;top:878;width:1392;height:1427" coordorigin="2125,878" coordsize="1392,1427">
              <v:shape style="position:absolute;left:2125;top:878;width:1392;height:1427" coordorigin="2125,878" coordsize="1392,1427" path="m2227,2305l3415,2305,3438,2302,3493,2268,3516,2207,3517,2203,3517,980,3514,957,3480,902,3419,878,3415,878,2227,878,2204,881,2149,914,2125,975,2125,980,2125,2203,2128,2226,2162,2281,2222,2304,2227,2305xe" filled="false" stroked="true" strokeweight=".718423pt" strokecolor="#000000">
                <v:path arrowok="t"/>
              </v:shape>
            </v:group>
            <v:group style="position:absolute;left:2159;top:912;width:1324;height:1359" coordorigin="2159,912" coordsize="1324,1359">
              <v:shape style="position:absolute;left:2159;top:912;width:1324;height:1359" coordorigin="2159,912" coordsize="1324,1359" path="m2227,2271l3415,2271,3437,2267,3456,2257,3471,2241,3480,2221,3483,2203,3483,980,3479,958,3468,939,3453,924,3433,915,3415,912,2227,912,2205,916,2186,926,2171,942,2162,962,2159,980,2159,2203,2163,2225,2173,2244,2189,2259,2209,2268,2227,2271xe" filled="false" stroked="true" strokeweight=".718423pt" strokecolor="#000000">
                <v:path arrowok="t"/>
              </v:shape>
            </v:group>
            <v:group style="position:absolute;left:2057;top:810;width:1528;height:1563" coordorigin="2057,810" coordsize="1528,1563">
              <v:shape style="position:absolute;left:2057;top:810;width:1528;height:1563" coordorigin="2057,810" coordsize="1528,1563" path="m2227,2372l3415,2372,3415,2203,3585,2203,3585,980,3415,980,3415,810,2227,810,2227,980,2057,980,2057,2203,2227,2203,2227,2372xe" filled="false" stroked="true" strokeweight=".718424pt" strokecolor="#000000">
                <v:path arrowok="t"/>
              </v:shape>
            </v:group>
            <v:group style="position:absolute;left:2091;top:844;width:1460;height:1495" coordorigin="2091,844" coordsize="1460,1495">
              <v:shape style="position:absolute;left:2091;top:844;width:1460;height:1495" coordorigin="2091,844" coordsize="1460,1495" path="m2261,2339l3381,2339,3381,2169,3551,2169,3551,1014,3381,1014,3381,844,2261,844,2261,1014,2091,1014,2091,2169,2261,2169,2261,2339xe" filled="false" stroked="true" strokeweight=".718424pt" strokecolor="#000000">
                <v:path arrowok="t"/>
              </v:shape>
            </v:group>
            <v:group style="position:absolute;left:2196;top:2621;width:1275;height:444" coordorigin="2196,2621" coordsize="1275,444">
              <v:shape style="position:absolute;left:2196;top:2621;width:1275;height:444" coordorigin="2196,2621" coordsize="1275,444" path="m2298,3064l3369,3064,3392,3062,3447,3028,3471,2967,3471,2963,3471,2723,3468,2700,3434,2645,3373,2621,3369,2621,2298,2621,2275,2624,2220,2657,2196,2718,2196,2723,2196,2963,2199,2985,2232,3041,2293,3064,2298,3064xe" filled="false" stroked="true" strokeweight=".718532pt" strokecolor="#000000">
                <v:path arrowok="t"/>
              </v:shape>
            </v:group>
            <v:group style="position:absolute;left:2230;top:2655;width:1207;height:376" coordorigin="2230,2655" coordsize="1207,376">
              <v:shape style="position:absolute;left:2230;top:2655;width:1207;height:376" coordorigin="2230,2655" coordsize="1207,376" path="m2298,3030l3369,3030,3391,3027,3410,3016,3425,3001,3434,2981,3437,2963,3437,2723,3433,2701,3423,2681,3407,2667,3387,2657,3369,2655,2298,2655,2276,2659,2256,2669,2242,2685,2232,2705,2230,2723,2230,2963,2234,2985,2244,3004,2260,3019,2280,3028,2298,3030xe" filled="false" stroked="true" strokeweight=".718537pt" strokecolor="#000000">
                <v:path arrowok="t"/>
              </v:shape>
            </v:group>
            <v:group style="position:absolute;left:2128;top:2553;width:1411;height:579" coordorigin="2128,2553" coordsize="1411,579">
              <v:shape style="position:absolute;left:2128;top:2553;width:1411;height:579" coordorigin="2128,2553" coordsize="1411,579" path="m2298,3132l3369,3132,3369,2963,3538,2963,3538,2723,3369,2723,3369,2553,2298,2553,2298,2723,2128,2723,2128,2963,2298,2963,2298,3132xe" filled="false" stroked="true" strokeweight=".718522pt" strokecolor="#000000">
                <v:path arrowok="t"/>
              </v:shape>
            </v:group>
            <v:group style="position:absolute;left:2162;top:2587;width:1343;height:512" coordorigin="2162,2587" coordsize="1343,512">
              <v:shape style="position:absolute;left:2162;top:2587;width:1343;height:512" coordorigin="2162,2587" coordsize="1343,512" path="m2332,3098l3335,3098,3335,2929,3505,2929,3505,2757,3335,2757,3335,2587,2332,2587,2332,2757,2162,2757,2162,2929,2332,2929,2332,3098xe" filled="false" stroked="true" strokeweight=".718527pt" strokecolor="#000000">
                <v:path arrowok="t"/>
              </v:shape>
            </v:group>
            <v:group style="position:absolute;left:234;top:2636;width:1686;height:444" coordorigin="234,2636" coordsize="1686,444">
              <v:shape style="position:absolute;left:234;top:2636;width:1686;height:444" coordorigin="234,2636" coordsize="1686,444" path="m335,3079l1817,3079,1840,3077,1895,3043,1919,2982,1919,2978,1919,2738,1916,2715,1883,2660,1822,2636,1817,2636,335,2636,313,2639,258,2672,234,2733,234,2738,234,2978,236,3000,270,3055,331,3079,335,3079xe" filled="false" stroked="true" strokeweight=".718543pt" strokecolor="#000000">
                <v:path arrowok="t"/>
              </v:shape>
            </v:group>
            <v:group style="position:absolute;left:268;top:2670;width:1618;height:376" coordorigin="268,2670" coordsize="1618,376">
              <v:shape style="position:absolute;left:268;top:2670;width:1618;height:376" coordorigin="268,2670" coordsize="1618,376" path="m335,3045l1817,3045,1839,3042,1859,3031,1873,3016,1883,2996,1885,2978,1885,2738,1881,2716,1871,2697,1855,2682,1835,2672,1817,2670,335,2670,313,2674,294,2684,279,2700,270,2720,268,2738,268,2978,271,3000,282,3019,298,3034,317,3043,335,3045xe" filled="false" stroked="true" strokeweight=".718547pt" strokecolor="#000000">
                <v:path arrowok="t"/>
              </v:shape>
            </v:group>
            <v:group style="position:absolute;left:166;top:2568;width:1822;height:580" coordorigin="166,2568" coordsize="1822,580">
              <v:shape style="position:absolute;left:166;top:2568;width:1822;height:580" coordorigin="166,2568" coordsize="1822,580" path="m335,3147l1817,3147,1817,2978,1987,2978,1987,2738,1817,2738,1817,2568,335,2568,335,2738,166,2738,166,2978,335,2978,335,3147xe" filled="false" stroked="true" strokeweight=".718536pt" strokecolor="#000000">
                <v:path arrowok="t"/>
              </v:shape>
            </v:group>
            <v:group style="position:absolute;left:200;top:2602;width:1754;height:512" coordorigin="200,2602" coordsize="1754,512">
              <v:shape style="position:absolute;left:200;top:2602;width:1754;height:512" coordorigin="200,2602" coordsize="1754,512" path="m369,3113l1783,3113,1783,2944,1953,2944,1953,2772,1783,2772,1783,2602,369,2602,369,2772,200,2772,200,2944,369,2944,369,3113xe" filled="false" stroked="true" strokeweight=".718539pt" strokecolor="#000000">
                <v:path arrowok="t"/>
              </v:shape>
            </v:group>
            <v:group style="position:absolute;left:7;top:720;width:5628;height:4210" coordorigin="7,720" coordsize="5628,4210">
              <v:shape style="position:absolute;left:7;top:720;width:5628;height:4210" coordorigin="7,720" coordsize="5628,4210" path="m7,720l7,4217,10,4275,28,4388,63,4494,114,4592,179,4681,256,4758,344,4823,442,4874,549,4909,661,4927,720,4930,4922,4930,4980,4927,5093,4909,5199,4874,5297,4823,5386,4758,5463,4681,5528,4592,5579,4494,5614,4388,5632,4275,5635,4217,5635,720,7,720xe" filled="false" stroked="true" strokeweight=".718464pt" strokecolor="#000000">
                <v:path arrowok="t"/>
              </v:shape>
              <v:shape style="position:absolute;left:7;top:7;width:5628;height:713" type="#_x0000_t75" stroked="false">
                <v:imagedata r:id="rId9" o:title=""/>
              </v:shape>
            </v:group>
            <v:group style="position:absolute;left:7;top:7;width:5628;height:713" coordorigin="7,7" coordsize="5628,713">
              <v:shape style="position:absolute;left:7;top:7;width:5628;height:713" coordorigin="7,7" coordsize="5628,713" path="m5635,720l7,720,10,662,28,549,63,443,114,345,179,256,256,179,344,114,442,63,549,28,661,10,720,7,4922,7,4980,10,5093,28,5199,63,5297,114,5386,179,5463,256,5528,345,5579,443,5614,549,5632,662,5635,720xe" filled="false" stroked="true" strokeweight=".718556pt" strokecolor="#000000">
                <v:path arrowok="t"/>
              </v:shape>
            </v:group>
            <v:group style="position:absolute;left:577;top:3713;width:1213;height:849" coordorigin="577,3713" coordsize="1213,849">
              <v:shape style="position:absolute;left:577;top:3713;width:1213;height:849" coordorigin="577,3713" coordsize="1213,849" path="m1183,3713l1084,3719,991,3735,904,3760,825,3795,754,3837,694,3887,644,3942,608,4003,585,4069,577,4137,579,4172,594,4239,624,4303,667,4361,723,4414,788,4460,863,4498,947,4528,1037,4549,1133,4560,1183,4562,1232,4560,1328,4549,1419,4528,1502,4498,1577,4460,1643,4414,1698,4361,1741,4303,1771,4239,1787,4172,1789,4137,1787,4103,1771,4035,1741,3972,1698,3914,1643,3861,1577,3815,1502,3777,1419,3746,1328,3725,1232,3715,1183,3713xe" filled="true" fillcolor="#dde1cd" stroked="false">
                <v:path arrowok="t"/>
                <v:fill type="solid"/>
              </v:shape>
            </v:group>
            <v:group style="position:absolute;left:577;top:3713;width:1213;height:849" coordorigin="577,3713" coordsize="1213,849">
              <v:shape style="position:absolute;left:577;top:3713;width:1213;height:849" coordorigin="577,3713" coordsize="1213,849" path="m577,4137l585,4069,608,4003,644,3942,694,3887,754,3837,825,3795,904,3760,991,3735,1084,3719,1183,3713,1232,3715,1328,3725,1419,3746,1502,3777,1577,3815,1643,3861,1698,3914,1741,3972,1771,4035,1787,4103,1789,4137,1787,4172,1781,4206,1758,4272,1721,4332,1672,4388,1611,4438,1541,4480,1461,4514,1374,4540,1281,4556,1183,4562,1133,4560,1037,4549,947,4528,863,4498,788,4460,723,4414,667,4361,624,4303,594,4239,579,4172,577,4137xe" filled="false" stroked="true" strokeweight=".239491pt" strokecolor="#000000">
                <v:path arrowok="t"/>
              </v:shape>
            </v:group>
            <v:group style="position:absolute;left:1991;top:3825;width:1213;height:849" coordorigin="1991,3825" coordsize="1213,849">
              <v:shape style="position:absolute;left:1991;top:3825;width:1213;height:849" coordorigin="1991,3825" coordsize="1213,849" path="m2597,3825l2498,3830,2405,3846,2318,3872,2239,3906,2168,3949,2108,3998,2058,4054,2021,4115,1999,4180,1991,4249,1993,4284,2008,4351,2038,4414,2081,4472,2136,4525,2202,4571,2277,4610,2361,4640,2451,4661,2547,4672,2597,4673,2646,4672,2742,4661,2833,4640,2916,4610,2991,4571,3057,4525,3112,4472,3155,4414,3185,4351,3201,4284,3203,4249,3201,4214,3185,4147,3155,4084,3112,4025,3057,3973,2991,3927,2916,3888,2833,3858,2742,3837,2646,3826,2597,3825xe" filled="true" fillcolor="#dde1cd" stroked="false">
                <v:path arrowok="t"/>
                <v:fill type="solid"/>
              </v:shape>
            </v:group>
            <v:group style="position:absolute;left:1991;top:3825;width:1213;height:849" coordorigin="1991,3825" coordsize="1213,849">
              <v:shape style="position:absolute;left:1991;top:3825;width:1213;height:849" coordorigin="1991,3825" coordsize="1213,849" path="m1991,4249l1999,4180,2021,4115,2058,4054,2108,3998,2168,3949,2239,3906,2318,3872,2405,3846,2498,3830,2597,3825,2646,3826,2742,3837,2833,3858,2916,3888,2991,3927,3057,3973,3112,4025,3155,4084,3185,4147,3201,4214,3203,4249,3201,4284,3195,4318,3172,4383,3135,4444,3086,4499,3025,4549,2955,4591,2875,4626,2788,4652,2695,4668,2597,4673,2547,4672,2451,4661,2361,4640,2277,4610,2202,4571,2136,4525,2081,4472,2038,4414,2008,4351,1993,4284,1991,4249xe" filled="false" stroked="true" strokeweight=".239491pt" strokecolor="#000000">
                <v:path arrowok="t"/>
              </v:shape>
            </v:group>
            <v:group style="position:absolute;left:912;top:3204;width:271;height:413" coordorigin="912,3204" coordsize="271,413">
              <v:shape style="position:absolute;left:912;top:3204;width:271;height:413" coordorigin="912,3204" coordsize="271,413" path="m912,3204l912,3416,1183,3416,1183,3617e" filled="false" stroked="true" strokeweight=".239438pt" strokecolor="#000000">
                <v:path arrowok="t"/>
              </v:shape>
            </v:group>
            <v:group style="position:absolute;left:1128;top:3603;width:111;height:111" coordorigin="1128,3603" coordsize="111,111">
              <v:shape style="position:absolute;left:1128;top:3603;width:111;height:111" coordorigin="1128,3603" coordsize="111,111" path="m1238,3603l1128,3603,1183,3713,1238,3603xe" filled="true" fillcolor="#000000" stroked="false">
                <v:path arrowok="t"/>
                <v:fill type="solid"/>
              </v:shape>
            </v:group>
            <v:group style="position:absolute;left:2597;top:3119;width:154;height:610" coordorigin="2597,3119" coordsize="154,610">
              <v:shape style="position:absolute;left:2597;top:3119;width:154;height:610" coordorigin="2597,3119" coordsize="154,610" path="m2750,3119l2750,3331,2597,3331,2597,3728e" filled="false" stroked="true" strokeweight=".239416pt" strokecolor="#000000">
                <v:path arrowok="t"/>
              </v:shape>
            </v:group>
            <v:group style="position:absolute;left:2542;top:3714;width:111;height:111" coordorigin="2542,3714" coordsize="111,111">
              <v:shape style="position:absolute;left:2542;top:3714;width:111;height:111" coordorigin="2542,3714" coordsize="111,111" path="m2652,3714l2542,3714,2597,3825,2652,3714xe" filled="true" fillcolor="#000000" stroked="false">
                <v:path arrowok="t"/>
                <v:fill type="solid"/>
              </v:shape>
            </v:group>
            <v:group style="position:absolute;left:4334;top:3176;width:2;height:442" coordorigin="4334,3176" coordsize="2,442">
              <v:shape style="position:absolute;left:4334;top:3176;width:2;height:442" coordorigin="4334,3176" coordsize="0,442" path="m4334,3176l4334,3617e" filled="false" stroked="true" strokeweight=".239411pt" strokecolor="#000000">
                <v:path arrowok="t"/>
              </v:shape>
            </v:group>
            <v:group style="position:absolute;left:4279;top:3603;width:111;height:111" coordorigin="4279,3603" coordsize="111,111">
              <v:shape style="position:absolute;left:4279;top:3603;width:111;height:111" coordorigin="4279,3603" coordsize="111,111" path="m4389,3603l4279,3603,4334,3713,4389,3603xe" filled="true" fillcolor="#000000" stroked="false">
                <v:path arrowok="t"/>
                <v:fill type="solid"/>
              </v:shape>
            </v:group>
            <v:group style="position:absolute;left:3486;top:3713;width:1697;height:849" coordorigin="3486,3713" coordsize="1697,849">
              <v:shape style="position:absolute;left:3486;top:3713;width:1697;height:849" coordorigin="3486,3713" coordsize="1697,849" path="m4334,3713l4264,3715,4196,3719,4130,3725,4066,3735,4004,3746,3944,3760,3833,3795,3734,3837,3649,3887,3580,3942,3529,4003,3497,4069,3486,4137,3488,4172,3510,4239,3552,4303,3613,4361,3690,4414,3782,4460,3887,4498,4004,4528,4066,4540,4130,4549,4196,4556,4264,4560,4334,4562,4404,4560,4472,4556,4538,4549,4602,4540,4664,4528,4724,4514,4835,4480,4934,4438,5019,4388,5088,4332,5139,4272,5171,4206,5182,4137,5180,4103,5158,4035,5116,3972,5055,3914,4978,3861,4886,3815,4781,3777,4664,3746,4602,3735,4538,3725,4472,3719,4404,3715,4334,3713xe" filled="true" fillcolor="#dde1cd" stroked="false">
                <v:path arrowok="t"/>
                <v:fill type="solid"/>
              </v:shape>
            </v:group>
            <v:group style="position:absolute;left:3486;top:3713;width:1697;height:849" coordorigin="3486,3713" coordsize="1697,849">
              <v:shape style="position:absolute;left:3486;top:3713;width:1697;height:849" coordorigin="3486,3713" coordsize="1697,849" path="m3486,4137l3497,4069,3529,4003,3580,3942,3649,3887,3734,3837,3833,3795,3944,3760,4004,3746,4066,3735,4130,3725,4196,3719,4264,3715,4334,3713,4404,3715,4472,3719,4538,3725,4602,3735,4664,3746,4724,3760,4835,3795,4934,3837,5019,3887,5088,3942,5139,4003,5171,4069,5182,4137,5180,4172,5171,4206,5139,4272,5088,4332,5019,4388,4934,4438,4835,4480,4724,4514,4664,4528,4602,4540,4538,4549,4472,4556,4404,4560,4334,4562,4264,4560,4196,4556,4130,4549,4066,4540,4004,4528,3944,4514,3833,4480,3734,4438,3649,4388,3580,4332,3529,4272,3497,4206,3488,4172,3486,4137xe" filled="false" stroked="true" strokeweight=".239502pt" strokecolor="#000000">
                <v:path arrowok="t"/>
              </v:shape>
              <v:shape style="position:absolute;left:492;top:253;width:4658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w w:val="99"/>
                          <w:sz w:val="24"/>
                        </w:rPr>
                        <w:t>Ομ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4"/>
                        </w:rPr>
                        <w:t>άδ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4"/>
                        </w:rPr>
                        <w:t>α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4"/>
                        </w:rPr>
                        <w:t>Π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4"/>
                        </w:rPr>
                        <w:t>ρ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4"/>
                        </w:rPr>
                        <w:t>ο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4"/>
                        </w:rPr>
                        <w:t>σ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4"/>
                        </w:rPr>
                        <w:t>α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4"/>
                        </w:rPr>
                        <w:t>ν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4"/>
                        </w:rPr>
                        <w:t>ατο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4"/>
                        </w:rPr>
                        <w:t>λισμ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4"/>
                        </w:rPr>
                        <w:t>ο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4"/>
                        </w:rPr>
                        <w:t>ύ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4"/>
                        </w:rPr>
                        <w:t>Θ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4"/>
                        </w:rPr>
                        <w:t>Ε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4"/>
                        </w:rPr>
                        <w:t>Τ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4"/>
                        </w:rPr>
                        <w:t>ΙΚΩ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4"/>
                        </w:rPr>
                        <w:t>Ν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4"/>
                        </w:rPr>
                        <w:t>ΣΠ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4"/>
                        </w:rPr>
                        <w:t>Ο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4"/>
                        </w:rPr>
                        <w:t>ΥΔΩ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4"/>
                        </w:rPr>
                        <w:t>Ν</w:t>
                      </w:r>
                      <w:r>
                        <w:rPr>
                          <w:rFonts w:ascii="Calibri" w:hAnsi="Calibri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2209;top:1126;width:1224;height:957" type="#_x0000_t202" filled="false" stroked="false">
                <v:textbox inset="0,0,0,0">
                  <w:txbxContent>
                    <w:p>
                      <w:pPr>
                        <w:spacing w:line="282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8"/>
                        </w:rPr>
                        <w:t>Ν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8"/>
                        </w:rPr>
                        <w:t>.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8"/>
                        </w:rPr>
                        <w:t>ΓΛΩΣΣ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8"/>
                        </w:rPr>
                        <w:t>Α</w:t>
                      </w:r>
                      <w:r>
                        <w:rPr>
                          <w:rFonts w:ascii="Calibri" w:hAnsi="Calibri"/>
                          <w:sz w:val="28"/>
                        </w:rPr>
                      </w:r>
                    </w:p>
                    <w:p>
                      <w:pPr>
                        <w:spacing w:line="240" w:lineRule="auto" w:before="0"/>
                        <w:ind w:left="134" w:right="132" w:hanging="1"/>
                        <w:jc w:val="center"/>
                        <w:rPr>
                          <w:rFonts w:ascii="Calibri" w:hAnsi="Calibri" w:cs="Calibri" w:eastAsia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w w:val="99"/>
                          <w:sz w:val="28"/>
                        </w:rPr>
                        <w:t>Φ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8"/>
                        </w:rPr>
                        <w:t>ΥΣΙΚ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8"/>
                        </w:rPr>
                        <w:t>Η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8"/>
                        </w:rPr>
                        <w:t>ΧΗ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8"/>
                        </w:rPr>
                        <w:t>Μ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8"/>
                        </w:rPr>
                        <w:t>ΕΙ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8"/>
                        </w:rPr>
                        <w:t>Α</w:t>
                      </w:r>
                      <w:r>
                        <w:rPr>
                          <w:rFonts w:ascii="Calibri" w:hAnsi="Calibri"/>
                          <w:sz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406;top:2756;width:1342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ΜΑ</w:t>
                      </w:r>
                      <w:r>
                        <w:rPr>
                          <w:rFonts w:ascii="Arial" w:hAnsi="Arial"/>
                          <w:spacing w:val="-1"/>
                          <w:w w:val="99"/>
                          <w:sz w:val="20"/>
                        </w:rPr>
                        <w:t>Θ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ΗΜΑ</w:t>
                      </w:r>
                      <w:r>
                        <w:rPr>
                          <w:rFonts w:ascii="Arial" w:hAnsi="Arial"/>
                          <w:spacing w:val="-1"/>
                          <w:w w:val="99"/>
                          <w:sz w:val="20"/>
                        </w:rPr>
                        <w:t>ΤΙ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ΚΑ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2368;top:2741;width:931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Β</w:t>
                      </w:r>
                      <w:r>
                        <w:rPr>
                          <w:rFonts w:ascii="Arial" w:hAnsi="Arial"/>
                          <w:spacing w:val="-1"/>
                          <w:w w:val="99"/>
                          <w:sz w:val="20"/>
                        </w:rPr>
                        <w:t>ΙΟ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Λ</w:t>
                      </w:r>
                      <w:r>
                        <w:rPr>
                          <w:rFonts w:ascii="Arial" w:hAnsi="Arial"/>
                          <w:spacing w:val="-1"/>
                          <w:w w:val="99"/>
                          <w:sz w:val="20"/>
                        </w:rPr>
                        <w:t>ΟΓΙ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Α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3828;top:2600;width:1409;height:440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0" w:right="0" w:firstLine="315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pacing w:val="-1"/>
                          <w:w w:val="99"/>
                          <w:sz w:val="20"/>
                        </w:rPr>
                        <w:t>Ι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Σ</w:t>
                      </w:r>
                      <w:r>
                        <w:rPr>
                          <w:rFonts w:ascii="Arial" w:hAnsi="Arial"/>
                          <w:spacing w:val="-1"/>
                          <w:w w:val="99"/>
                          <w:sz w:val="20"/>
                        </w:rPr>
                        <w:t>ΤΟ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Ρ</w:t>
                      </w:r>
                      <w:r>
                        <w:rPr>
                          <w:rFonts w:ascii="Arial" w:hAnsi="Arial"/>
                          <w:spacing w:val="-1"/>
                          <w:w w:val="99"/>
                          <w:sz w:val="20"/>
                        </w:rPr>
                        <w:t>Ι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Α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  <w:p>
                      <w:pPr>
                        <w:spacing w:line="225" w:lineRule="exact" w:before="9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pacing w:val="-1"/>
                          <w:w w:val="99"/>
                          <w:sz w:val="20"/>
                        </w:rPr>
                        <w:t>Γ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ΕΝ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.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ΠΑ</w:t>
                      </w:r>
                      <w:r>
                        <w:rPr>
                          <w:rFonts w:ascii="Arial" w:hAnsi="Arial"/>
                          <w:spacing w:val="-1"/>
                          <w:w w:val="99"/>
                          <w:sz w:val="20"/>
                        </w:rPr>
                        <w:t>Ι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ΔΕ</w:t>
                      </w:r>
                      <w:r>
                        <w:rPr>
                          <w:rFonts w:ascii="Arial" w:hAnsi="Arial"/>
                          <w:spacing w:val="-1"/>
                          <w:w w:val="99"/>
                          <w:sz w:val="20"/>
                        </w:rPr>
                        <w:t>Ι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ΑΣ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726;top:3938;width:914;height:396" type="#_x0000_t202" filled="false" stroked="false">
                <v:textbox inset="0,0,0,0">
                  <w:txbxContent>
                    <w:p>
                      <w:pPr>
                        <w:spacing w:line="184" w:lineRule="exact" w:before="0"/>
                        <w:ind w:left="0" w:right="0" w:firstLine="68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w w:val="99"/>
                          <w:sz w:val="18"/>
                        </w:rPr>
                        <w:t>Θ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Ε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99"/>
                          <w:sz w:val="18"/>
                        </w:rPr>
                        <w:t>ΤΙ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ΚΕΣ</w:t>
                      </w:r>
                      <w:r>
                        <w:rPr>
                          <w:rFonts w:ascii="Arial" w:hAnsi="Arial"/>
                          <w:sz w:val="18"/>
                        </w:rPr>
                      </w:r>
                    </w:p>
                    <w:p>
                      <w:pPr>
                        <w:spacing w:line="203" w:lineRule="exact" w:before="8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ΕΠ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99"/>
                          <w:sz w:val="18"/>
                        </w:rPr>
                        <w:t>Ι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ΣΗΜΕΣ</w:t>
                      </w:r>
                      <w:r>
                        <w:rPr>
                          <w:rFonts w:ascii="Arial" w:hAns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2085;top:4049;width:1024;height:396" type="#_x0000_t202" filled="false" stroked="false">
                <v:textbox inset="0,0,0,0">
                  <w:txbxContent>
                    <w:p>
                      <w:pPr>
                        <w:spacing w:line="184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ΕΠ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99"/>
                          <w:sz w:val="18"/>
                        </w:rPr>
                        <w:t>Ι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Σ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99"/>
                          <w:sz w:val="18"/>
                        </w:rPr>
                        <w:t>Τ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ΗΜΕΣ</w:t>
                      </w:r>
                      <w:r>
                        <w:rPr>
                          <w:rFonts w:ascii="Arial" w:hAnsi="Arial"/>
                          <w:sz w:val="18"/>
                        </w:rPr>
                      </w:r>
                    </w:p>
                    <w:p>
                      <w:pPr>
                        <w:spacing w:line="203" w:lineRule="exact" w:before="8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ΥΓΕ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99"/>
                          <w:sz w:val="18"/>
                        </w:rPr>
                        <w:t>Ι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ΑΣ</w:t>
                      </w:r>
                      <w:r>
                        <w:rPr>
                          <w:rFonts w:ascii="Arial" w:hAns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3698;top:3938;width:1273;height:396" type="#_x0000_t202" filled="false" stroked="false">
                <v:textbox inset="0,0,0,0">
                  <w:txbxContent>
                    <w:p>
                      <w:pPr>
                        <w:spacing w:line="184" w:lineRule="exact" w:before="0"/>
                        <w:ind w:left="-1" w:right="0" w:firstLine="0"/>
                        <w:jc w:val="center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ΕΠ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99"/>
                          <w:sz w:val="18"/>
                        </w:rPr>
                        <w:t>Ι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Σ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99"/>
                          <w:sz w:val="18"/>
                        </w:rPr>
                        <w:t>Τ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ΗΜΕΣ</w:t>
                      </w:r>
                      <w:r>
                        <w:rPr>
                          <w:rFonts w:ascii="Arial" w:hAnsi="Arial"/>
                          <w:sz w:val="18"/>
                        </w:rPr>
                      </w:r>
                    </w:p>
                    <w:p>
                      <w:pPr>
                        <w:spacing w:line="203" w:lineRule="exact" w:before="8"/>
                        <w:ind w:left="-1" w:right="0" w:firstLine="0"/>
                        <w:jc w:val="center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ΕΚΠΑ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99"/>
                          <w:sz w:val="18"/>
                        </w:rPr>
                        <w:t>ΙΔ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ΕΥΣΗΣ</w:t>
                      </w:r>
                      <w:r>
                        <w:rPr>
                          <w:rFonts w:ascii="Arial" w:hAns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position w:val="-98"/>
          <w:sz w:val="20"/>
          <w:szCs w:val="20"/>
        </w:rPr>
      </w:r>
    </w:p>
    <w:p>
      <w:pPr>
        <w:spacing w:after="0" w:line="4936" w:lineRule="exact"/>
        <w:rPr>
          <w:rFonts w:ascii="Calibri" w:hAnsi="Calibri" w:cs="Calibri" w:eastAsia="Calibri"/>
          <w:sz w:val="20"/>
          <w:szCs w:val="20"/>
        </w:rPr>
        <w:sectPr>
          <w:pgSz w:w="11910" w:h="16840"/>
          <w:pgMar w:top="1380" w:bottom="280" w:left="680" w:right="980"/>
        </w:sectPr>
      </w:pPr>
    </w:p>
    <w:p>
      <w:pPr>
        <w:pStyle w:val="BodyText"/>
        <w:spacing w:line="240" w:lineRule="auto" w:before="148"/>
        <w:ind w:left="400" w:right="0"/>
        <w:jc w:val="left"/>
      </w:pPr>
      <w:r>
        <w:rPr/>
        <w:t>Σύμφωνα με το παραπάνω</w:t>
      </w:r>
      <w:r>
        <w:rPr>
          <w:spacing w:val="-7"/>
        </w:rPr>
        <w:t> </w:t>
      </w:r>
      <w:r>
        <w:rPr/>
        <w:t>σχεδιάγραμμα:</w:t>
      </w:r>
    </w:p>
    <w:p>
      <w:pPr>
        <w:pStyle w:val="BodyText"/>
        <w:spacing w:line="256" w:lineRule="auto" w:before="38"/>
        <w:ind w:left="116" w:right="0"/>
        <w:jc w:val="left"/>
      </w:pPr>
      <w:r>
        <w:rPr/>
        <w:t>Α)</w:t>
      </w:r>
      <w:r>
        <w:rPr>
          <w:spacing w:val="18"/>
        </w:rPr>
        <w:t> </w:t>
      </w:r>
      <w:r>
        <w:rPr/>
        <w:t>Αν</w:t>
      </w:r>
      <w:r>
        <w:rPr>
          <w:spacing w:val="17"/>
        </w:rPr>
        <w:t> </w:t>
      </w:r>
      <w:r>
        <w:rPr/>
        <w:t>οι</w:t>
      </w:r>
      <w:r>
        <w:rPr>
          <w:spacing w:val="15"/>
        </w:rPr>
        <w:t> </w:t>
      </w:r>
      <w:r>
        <w:rPr/>
        <w:t>υποψήφιοι,</w:t>
      </w:r>
      <w:r>
        <w:rPr>
          <w:spacing w:val="18"/>
        </w:rPr>
        <w:t> </w:t>
      </w:r>
      <w:r>
        <w:rPr/>
        <w:t>εκτός</w:t>
      </w:r>
      <w:r>
        <w:rPr>
          <w:spacing w:val="16"/>
        </w:rPr>
        <w:t> </w:t>
      </w:r>
      <w:r>
        <w:rPr/>
        <w:t>από</w:t>
      </w:r>
      <w:r>
        <w:rPr>
          <w:spacing w:val="17"/>
        </w:rPr>
        <w:t> </w:t>
      </w:r>
      <w:r>
        <w:rPr/>
        <w:t>τα</w:t>
      </w:r>
      <w:r>
        <w:rPr>
          <w:spacing w:val="15"/>
        </w:rPr>
        <w:t> </w:t>
      </w:r>
      <w:r>
        <w:rPr/>
        <w:t>τρία</w:t>
      </w:r>
      <w:r>
        <w:rPr>
          <w:spacing w:val="15"/>
        </w:rPr>
        <w:t> </w:t>
      </w:r>
      <w:r>
        <w:rPr/>
        <w:t>κοινά</w:t>
      </w:r>
      <w:r>
        <w:rPr>
          <w:spacing w:val="15"/>
        </w:rPr>
        <w:t> </w:t>
      </w:r>
      <w:r>
        <w:rPr/>
        <w:t>μαθήματα,</w:t>
      </w:r>
      <w:r>
        <w:rPr>
          <w:spacing w:val="18"/>
        </w:rPr>
        <w:t> </w:t>
      </w:r>
      <w:r>
        <w:rPr/>
        <w:t>επιλέξουν</w:t>
      </w:r>
      <w:r>
        <w:rPr>
          <w:spacing w:val="18"/>
        </w:rPr>
        <w:t> </w:t>
      </w:r>
      <w:r>
        <w:rPr/>
        <w:t>να</w:t>
      </w:r>
      <w:r>
        <w:rPr>
          <w:spacing w:val="18"/>
        </w:rPr>
        <w:t> </w:t>
      </w:r>
      <w:r>
        <w:rPr/>
        <w:t>εξετασθούν</w:t>
      </w:r>
      <w:r>
        <w:rPr>
          <w:spacing w:val="18"/>
        </w:rPr>
        <w:t> </w:t>
      </w:r>
      <w:r>
        <w:rPr/>
        <w:t>στα</w:t>
      </w:r>
      <w:r>
        <w:rPr>
          <w:spacing w:val="15"/>
        </w:rPr>
        <w:t> </w:t>
      </w:r>
      <w:r>
        <w:rPr/>
        <w:t>Μαθηματικά</w:t>
      </w:r>
      <w:r>
        <w:rPr>
          <w:spacing w:val="16"/>
        </w:rPr>
        <w:t> </w:t>
      </w:r>
      <w:r>
        <w:rPr/>
        <w:t>Ομάδας</w:t>
      </w:r>
      <w:r>
        <w:rPr>
          <w:w w:val="100"/>
        </w:rPr>
        <w:t> </w:t>
      </w:r>
      <w:r>
        <w:rPr/>
        <w:t>Προσανατολισμού, τότε έχουν πρόσβαση στα Τμήματα του 2</w:t>
      </w:r>
      <w:r>
        <w:rPr>
          <w:position w:val="10"/>
          <w:sz w:val="14"/>
        </w:rPr>
        <w:t>ου  </w:t>
      </w:r>
      <w:r>
        <w:rPr/>
        <w:t>Επιστημονικού</w:t>
      </w:r>
      <w:r>
        <w:rPr>
          <w:spacing w:val="-28"/>
        </w:rPr>
        <w:t> </w:t>
      </w:r>
      <w:r>
        <w:rPr/>
        <w:t>Πεδίου.</w:t>
      </w:r>
    </w:p>
    <w:p>
      <w:pPr>
        <w:pStyle w:val="BodyText"/>
        <w:spacing w:line="256" w:lineRule="auto" w:before="217"/>
        <w:ind w:left="116" w:right="0"/>
        <w:jc w:val="left"/>
      </w:pPr>
      <w:r>
        <w:rPr/>
        <w:t>Β) Αν οι υποψήφιοι εκτός από τα τρία κοινά μαθήματα, επιλέξουν να εξετασθούν στη Βιολογία</w:t>
      </w:r>
      <w:r>
        <w:rPr>
          <w:spacing w:val="1"/>
        </w:rPr>
        <w:t> </w:t>
      </w:r>
      <w:r>
        <w:rPr/>
        <w:t>Ομάδας</w:t>
      </w:r>
      <w:r>
        <w:rPr>
          <w:w w:val="100"/>
        </w:rPr>
        <w:t> </w:t>
      </w:r>
      <w:r>
        <w:rPr/>
        <w:t>Προσανατολισμού, τότε έχουν πρόσβαση στο  3</w:t>
      </w:r>
      <w:r>
        <w:rPr>
          <w:position w:val="10"/>
          <w:sz w:val="14"/>
        </w:rPr>
        <w:t>ο  </w:t>
      </w:r>
      <w:r>
        <w:rPr/>
        <w:t>Επιστημονικό</w:t>
      </w:r>
      <w:r>
        <w:rPr>
          <w:spacing w:val="-22"/>
        </w:rPr>
        <w:t> </w:t>
      </w:r>
      <w:r>
        <w:rPr/>
        <w:t>Πεδίο.</w:t>
      </w:r>
    </w:p>
    <w:p>
      <w:pPr>
        <w:pStyle w:val="BodyText"/>
        <w:spacing w:line="254" w:lineRule="auto" w:before="217"/>
        <w:ind w:left="116" w:right="0"/>
        <w:jc w:val="left"/>
      </w:pPr>
      <w:r>
        <w:rPr/>
        <w:pict>
          <v:shape style="position:absolute;margin-left:267.450012pt;margin-top:125.153656pt;width:78.1pt;height:22.2pt;mso-position-horizontal-relative:page;mso-position-vertical-relative:paragraph;z-index:-10168" type="#_x0000_t202" filled="false" stroked="false">
            <v:textbox inset="0,0,0,0">
              <w:txbxContent>
                <w:p>
                  <w:pPr>
                    <w:spacing w:before="52"/>
                    <w:ind w:left="323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w w:val="99"/>
                      <w:sz w:val="28"/>
                    </w:rPr>
                    <w:t>ΕΚ</w:t>
                  </w:r>
                  <w:r>
                    <w:rPr>
                      <w:rFonts w:ascii="Calibri" w:hAnsi="Calibri"/>
                      <w:b/>
                      <w:w w:val="99"/>
                      <w:sz w:val="28"/>
                    </w:rPr>
                    <w:t>Θ</w:t>
                  </w:r>
                  <w:r>
                    <w:rPr>
                      <w:rFonts w:ascii="Calibri" w:hAnsi="Calibri"/>
                      <w:b/>
                      <w:spacing w:val="-1"/>
                      <w:w w:val="99"/>
                      <w:sz w:val="28"/>
                    </w:rPr>
                    <w:t>ΕΣ</w:t>
                  </w:r>
                  <w:r>
                    <w:rPr>
                      <w:rFonts w:ascii="Calibri" w:hAnsi="Calibri"/>
                      <w:b/>
                      <w:w w:val="99"/>
                      <w:sz w:val="28"/>
                    </w:rPr>
                    <w:t>Η</w:t>
                  </w:r>
                  <w:r>
                    <w:rPr>
                      <w:rFonts w:ascii="Calibri" w:hAns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/>
        <w:t>Γ)</w:t>
      </w:r>
      <w:r>
        <w:rPr>
          <w:spacing w:val="26"/>
        </w:rPr>
        <w:t> </w:t>
      </w:r>
      <w:r>
        <w:rPr/>
        <w:t>Αν</w:t>
      </w:r>
      <w:r>
        <w:rPr>
          <w:spacing w:val="25"/>
        </w:rPr>
        <w:t> </w:t>
      </w:r>
      <w:r>
        <w:rPr/>
        <w:t>οι</w:t>
      </w:r>
      <w:r>
        <w:rPr>
          <w:spacing w:val="26"/>
        </w:rPr>
        <w:t> </w:t>
      </w:r>
      <w:r>
        <w:rPr/>
        <w:t>υποψήφιοι,</w:t>
      </w:r>
      <w:r>
        <w:rPr>
          <w:spacing w:val="26"/>
        </w:rPr>
        <w:t> </w:t>
      </w:r>
      <w:r>
        <w:rPr/>
        <w:t>εκτός</w:t>
      </w:r>
      <w:r>
        <w:rPr>
          <w:spacing w:val="25"/>
        </w:rPr>
        <w:t> </w:t>
      </w:r>
      <w:r>
        <w:rPr/>
        <w:t>από</w:t>
      </w:r>
      <w:r>
        <w:rPr>
          <w:spacing w:val="28"/>
        </w:rPr>
        <w:t> </w:t>
      </w:r>
      <w:r>
        <w:rPr/>
        <w:t>τα</w:t>
      </w:r>
      <w:r>
        <w:rPr>
          <w:spacing w:val="26"/>
        </w:rPr>
        <w:t> </w:t>
      </w:r>
      <w:r>
        <w:rPr/>
        <w:t>τρία</w:t>
      </w:r>
      <w:r>
        <w:rPr>
          <w:spacing w:val="26"/>
        </w:rPr>
        <w:t> </w:t>
      </w:r>
      <w:r>
        <w:rPr/>
        <w:t>κοινά</w:t>
      </w:r>
      <w:r>
        <w:rPr>
          <w:spacing w:val="26"/>
        </w:rPr>
        <w:t> </w:t>
      </w:r>
      <w:r>
        <w:rPr/>
        <w:t>μαθήματα,</w:t>
      </w:r>
      <w:r>
        <w:rPr>
          <w:spacing w:val="27"/>
        </w:rPr>
        <w:t> </w:t>
      </w:r>
      <w:r>
        <w:rPr/>
        <w:t>επιλέξουν</w:t>
      </w:r>
      <w:r>
        <w:rPr>
          <w:spacing w:val="26"/>
        </w:rPr>
        <w:t> </w:t>
      </w:r>
      <w:r>
        <w:rPr/>
        <w:t>να</w:t>
      </w:r>
      <w:r>
        <w:rPr>
          <w:spacing w:val="26"/>
        </w:rPr>
        <w:t> </w:t>
      </w:r>
      <w:r>
        <w:rPr/>
        <w:t>εξετασθούν</w:t>
      </w:r>
      <w:r>
        <w:rPr>
          <w:spacing w:val="26"/>
        </w:rPr>
        <w:t> </w:t>
      </w:r>
      <w:r>
        <w:rPr/>
        <w:t>και</w:t>
      </w:r>
      <w:r>
        <w:rPr>
          <w:spacing w:val="26"/>
        </w:rPr>
        <w:t> </w:t>
      </w:r>
      <w:r>
        <w:rPr/>
        <w:t>στην</w:t>
      </w:r>
      <w:r>
        <w:rPr>
          <w:spacing w:val="26"/>
        </w:rPr>
        <w:t> </w:t>
      </w:r>
      <w:r>
        <w:rPr/>
        <w:t>Ιστορία</w:t>
      </w:r>
      <w:r>
        <w:rPr>
          <w:spacing w:val="26"/>
        </w:rPr>
        <w:t> </w:t>
      </w:r>
      <w:r>
        <w:rPr/>
        <w:t>Γενικής</w:t>
      </w:r>
      <w:r>
        <w:rPr>
          <w:w w:val="100"/>
        </w:rPr>
        <w:t> </w:t>
      </w:r>
      <w:r>
        <w:rPr/>
        <w:t>Παιδείας, τότε έχουν πρόσβαση στο   </w:t>
      </w:r>
      <w:r>
        <w:rPr>
          <w:rFonts w:ascii="Calibri" w:hAnsi="Calibri"/>
        </w:rPr>
        <w:t>4</w:t>
      </w:r>
      <w:r>
        <w:rPr>
          <w:position w:val="10"/>
          <w:sz w:val="14"/>
        </w:rPr>
        <w:t>ο  </w:t>
      </w:r>
      <w:r>
        <w:rPr/>
        <w:t>Επιστημονικό</w:t>
      </w:r>
      <w:r>
        <w:rPr>
          <w:spacing w:val="-23"/>
        </w:rPr>
        <w:t> </w:t>
      </w:r>
      <w:r>
        <w:rPr/>
        <w:t>Πεδίο.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25"/>
          <w:szCs w:val="25"/>
        </w:rPr>
      </w:pPr>
    </w:p>
    <w:p>
      <w:pPr>
        <w:spacing w:line="5102" w:lineRule="exact"/>
        <w:ind w:left="2348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101"/>
          <w:sz w:val="20"/>
          <w:szCs w:val="20"/>
        </w:rPr>
        <w:pict>
          <v:group style="width:291.75pt;height:255.15pt;mso-position-horizontal-relative:char;mso-position-vertical-relative:line" coordorigin="0,0" coordsize="5835,5103">
            <v:group style="position:absolute;left:337;top:2732;width:953;height:443" coordorigin="337,2732" coordsize="953,443">
              <v:shape style="position:absolute;left:337;top:2732;width:953;height:443" coordorigin="337,2732" coordsize="953,443" path="m439,3175l1188,3175,1211,3172,1266,3139,1290,3078,1290,3073,1290,2834,1288,2811,1254,2756,1193,2732,1188,2732,439,2732,416,2734,361,2768,337,2829,337,2834,337,3073,340,3096,374,3151,435,3175,439,3175xe" filled="false" stroked="true" strokeweight=".71794pt" strokecolor="#000000">
                <v:path arrowok="t"/>
              </v:shape>
            </v:group>
            <v:group style="position:absolute;left:371;top:2766;width:885;height:376" coordorigin="371,2766" coordsize="885,376">
              <v:shape style="position:absolute;left:371;top:2766;width:885;height:376" coordorigin="371,2766" coordsize="885,376" path="m439,3141l1188,3141,1211,3137,1230,3127,1245,3111,1254,3091,1256,3073,1256,2834,1253,2811,1242,2792,1226,2777,1206,2768,1188,2766,439,2766,417,2770,398,2780,383,2796,374,2816,371,2834,371,3073,375,3095,385,3115,401,3129,421,3139,439,3141xe" filled="false" stroked="true" strokeweight=".717951pt" strokecolor="#000000">
                <v:path arrowok="t"/>
              </v:shape>
            </v:group>
            <v:group style="position:absolute;left:270;top:2664;width:1089;height:579" coordorigin="270,2664" coordsize="1089,579">
              <v:shape style="position:absolute;left:270;top:2664;width:1089;height:579" coordorigin="270,2664" coordsize="1089,579" path="m439,3243l1188,3243,1188,3073,1358,3073,1358,2834,1188,2834,1188,2664,439,2664,439,2834,270,2834,270,3073,439,3073,439,3243xe" filled="false" stroked="true" strokeweight=".717922pt" strokecolor="#000000">
                <v:path arrowok="t"/>
              </v:shape>
            </v:group>
            <v:group style="position:absolute;left:303;top:2698;width:1021;height:511" coordorigin="303,2698" coordsize="1021,511">
              <v:shape style="position:absolute;left:303;top:2698;width:1021;height:511" coordorigin="303,2698" coordsize="1021,511" path="m473,3209l1155,3209,1155,3039,1324,3039,1324,2867,1155,2867,1155,2698,473,2698,473,2867,303,2867,303,3039,473,3039,473,3209xe" filled="false" stroked="true" strokeweight=".717931pt" strokecolor="#000000">
                <v:path arrowok="t"/>
              </v:shape>
            </v:group>
            <v:group style="position:absolute;left:2169;top:991;width:1871;height:1426" coordorigin="2169,991" coordsize="1871,1426">
              <v:shape style="position:absolute;left:2169;top:991;width:1871;height:1426" coordorigin="2169,991" coordsize="1871,1426" path="m2270,2416l3937,2416,3960,2413,4015,2380,4039,2319,4039,2314,4039,1092,4036,1070,4003,1014,3942,991,3937,991,2270,991,2248,993,2193,1027,2169,1088,2169,1092,2169,2314,2171,2337,2205,2392,2266,2416,2270,2416xe" filled="false" stroked="true" strokeweight=".717859pt" strokecolor="#000000">
                <v:path arrowok="t"/>
              </v:shape>
            </v:group>
            <v:group style="position:absolute;left:2203;top:1025;width:1803;height:1358" coordorigin="2203,1025" coordsize="1803,1358">
              <v:shape style="position:absolute;left:2203;top:1025;width:1803;height:1358" coordorigin="2203,1025" coordsize="1803,1358" path="m2270,2382l3937,2382,3960,2378,3979,2368,3994,2352,4003,2332,4005,2314,4005,1092,4001,1070,3991,1051,3975,1036,3955,1027,3937,1025,2270,1025,2248,1028,2229,1039,2214,1055,2205,1074,2203,1092,2203,2314,2206,2337,2217,2356,2233,2370,2253,2380,2270,2382xe" filled="false" stroked="true" strokeweight=".717862pt" strokecolor="#000000">
                <v:path arrowok="t"/>
              </v:shape>
            </v:group>
            <v:group style="position:absolute;left:2101;top:923;width:2006;height:1562" coordorigin="2101,923" coordsize="2006,1562">
              <v:shape style="position:absolute;left:2101;top:923;width:2006;height:1562" coordorigin="2101,923" coordsize="2006,1562" path="m2270,2484l3937,2484,3937,2314,4107,2314,4107,1092,3937,1092,3937,923,2270,923,2270,1092,2101,1092,2101,2314,2270,2314,2270,2484xe" filled="false" stroked="true" strokeweight=".717855pt" strokecolor="#000000">
                <v:path arrowok="t"/>
              </v:shape>
            </v:group>
            <v:group style="position:absolute;left:2135;top:957;width:1939;height:1494" coordorigin="2135,957" coordsize="1939,1494">
              <v:shape style="position:absolute;left:2135;top:957;width:1939;height:1494" coordorigin="2135,957" coordsize="1939,1494" path="m2304,2450l3903,2450,3903,2280,4073,2280,4073,1126,3903,1126,3903,957,2304,957,2304,1126,2135,1126,2135,2280,2304,2280,2304,2450xe" filled="false" stroked="true" strokeweight=".717857pt" strokecolor="#000000">
                <v:path arrowok="t"/>
              </v:shape>
            </v:group>
            <v:group style="position:absolute;left:7;top:720;width:5820;height:4376" coordorigin="7,720" coordsize="5820,4376">
              <v:shape style="position:absolute;left:7;top:720;width:5820;height:4376" coordorigin="7,720" coordsize="5820,4376" path="m7,720l7,4383,10,4442,28,4554,63,4660,114,4758,179,4847,256,4924,344,4989,442,5040,548,5075,661,5093,719,5096,5115,5096,5173,5093,5286,5075,5392,5040,5490,4989,5578,4924,5656,4847,5720,4758,5771,4660,5806,4554,5825,4442,5827,4383,5827,720,7,720xe" filled="false" stroked="true" strokeweight=".717862pt" strokecolor="#000000">
                <v:path arrowok="t"/>
              </v:shape>
              <v:shape style="position:absolute;left:7;top:7;width:5820;height:712" type="#_x0000_t75" stroked="false">
                <v:imagedata r:id="rId10" o:title=""/>
              </v:shape>
            </v:group>
            <v:group style="position:absolute;left:7;top:7;width:5820;height:713" coordorigin="7,7" coordsize="5820,713">
              <v:shape style="position:absolute;left:7;top:7;width:5820;height:713" coordorigin="7,7" coordsize="5820,713" path="m5827,720l7,720,10,661,28,548,63,442,114,344,179,256,256,179,344,114,442,63,548,28,661,10,719,7,5115,7,5173,10,5286,28,5392,63,5490,114,5578,179,5656,256,5720,344,5771,442,5806,548,5825,661,5827,720xe" filled="false" stroked="true" strokeweight=".71801pt" strokecolor="#000000">
                <v:path arrowok="t"/>
              </v:shape>
              <v:shape style="position:absolute;left:473;top:2537;width:5107;height:2184" type="#_x0000_t75" stroked="false">
                <v:imagedata r:id="rId11" o:title=""/>
              </v:shape>
            </v:group>
            <v:group style="position:absolute;left:2320;top:1129;width:1562;height:444" coordorigin="2320,1129" coordsize="1562,444">
              <v:shape style="position:absolute;left:2320;top:1129;width:1562;height:444" coordorigin="2320,1129" coordsize="1562,444" path="m2320,1573l3882,1573,3882,1129,2320,1129,2320,1573xe" filled="true" fillcolor="#ffffff" stroked="false">
                <v:path arrowok="t"/>
                <v:fill type="solid"/>
              </v:shape>
              <v:shape style="position:absolute;left:322;top:114;width:5191;height:517" type="#_x0000_t202" filled="false" stroked="false">
                <v:textbox inset="0,0,0,0">
                  <w:txbxContent>
                    <w:p>
                      <w:pPr>
                        <w:spacing w:line="236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w w:val="99"/>
                          <w:sz w:val="24"/>
                        </w:rPr>
                        <w:t>Ομ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4"/>
                        </w:rPr>
                        <w:t>άδ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4"/>
                        </w:rPr>
                        <w:t>α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4"/>
                        </w:rPr>
                        <w:t>Π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4"/>
                        </w:rPr>
                        <w:t>ρ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4"/>
                        </w:rPr>
                        <w:t>ο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4"/>
                        </w:rPr>
                        <w:t>σ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4"/>
                        </w:rPr>
                        <w:t>α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4"/>
                        </w:rPr>
                        <w:t>ν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4"/>
                        </w:rPr>
                        <w:t>ατο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4"/>
                        </w:rPr>
                        <w:t>λισμ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4"/>
                        </w:rPr>
                        <w:t>ο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4"/>
                        </w:rPr>
                        <w:t>ύ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4"/>
                        </w:rPr>
                        <w:t>Σ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4"/>
                        </w:rPr>
                        <w:t>π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4"/>
                        </w:rPr>
                        <w:t>ο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4"/>
                        </w:rPr>
                        <w:t>υ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4"/>
                        </w:rPr>
                        <w:t>δώ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4"/>
                        </w:rPr>
                        <w:t>ν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4"/>
                        </w:rPr>
                        <w:t>Οικ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4"/>
                        </w:rPr>
                        <w:t>ο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4"/>
                        </w:rPr>
                        <w:t>ν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4"/>
                        </w:rPr>
                        <w:t>ο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4"/>
                        </w:rPr>
                        <w:t>μί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4"/>
                        </w:rPr>
                        <w:t>α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4"/>
                        </w:rPr>
                        <w:t>ς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4"/>
                        </w:rPr>
                        <w:t>κ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4"/>
                        </w:rPr>
                        <w:t>α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4"/>
                        </w:rPr>
                        <w:t>ι</w:t>
                      </w:r>
                      <w:r>
                        <w:rPr>
                          <w:rFonts w:ascii="Calibri" w:hAnsi="Calibri"/>
                          <w:sz w:val="24"/>
                        </w:rPr>
                      </w:r>
                    </w:p>
                    <w:p>
                      <w:pPr>
                        <w:spacing w:line="280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4"/>
                        </w:rPr>
                        <w:t>Π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4"/>
                        </w:rPr>
                        <w:t>ληρ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4"/>
                        </w:rPr>
                        <w:t>ο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4"/>
                        </w:rPr>
                        <w:t>φ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4"/>
                        </w:rPr>
                        <w:t>ο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4"/>
                        </w:rPr>
                        <w:t>ρικής</w:t>
                      </w:r>
                      <w:r>
                        <w:rPr>
                          <w:rFonts w:ascii="Calibri" w:hAnsi="Calibri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2241;top:1259;width:1726;height:935" type="#_x0000_t202" filled="false" stroked="false">
                <v:textbox inset="0,0,0,0">
                  <w:txbxContent>
                    <w:p>
                      <w:pPr>
                        <w:spacing w:line="271" w:lineRule="exact" w:before="0"/>
                        <w:ind w:left="-49" w:right="0" w:firstLine="0"/>
                        <w:jc w:val="center"/>
                        <w:rPr>
                          <w:rFonts w:ascii="Calibri" w:hAnsi="Calibri" w:cs="Calibri" w:eastAsia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w w:val="100"/>
                          <w:sz w:val="28"/>
                        </w:rPr>
                        <w:t>Ν.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0"/>
                          <w:sz w:val="28"/>
                        </w:rPr>
                        <w:t>Γ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w w:val="100"/>
                          <w:sz w:val="28"/>
                        </w:rPr>
                        <w:t>Λ</w:t>
                      </w:r>
                      <w:r>
                        <w:rPr>
                          <w:rFonts w:ascii="Calibri" w:hAnsi="Calibri"/>
                          <w:b/>
                          <w:w w:val="100"/>
                          <w:sz w:val="28"/>
                        </w:rPr>
                        <w:t>ΩΣΣΑ</w:t>
                      </w:r>
                      <w:r>
                        <w:rPr>
                          <w:rFonts w:ascii="Calibri" w:hAnsi="Calibri"/>
                          <w:w w:val="100"/>
                          <w:sz w:val="28"/>
                        </w:rPr>
                      </w:r>
                    </w:p>
                    <w:p>
                      <w:pPr>
                        <w:spacing w:line="240" w:lineRule="auto" w:before="0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w w:val="99"/>
                          <w:sz w:val="28"/>
                        </w:rPr>
                        <w:t>ΜΑΘ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8"/>
                        </w:rPr>
                        <w:t>Η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8"/>
                        </w:rPr>
                        <w:t>ΜΑΤ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8"/>
                        </w:rPr>
                        <w:t>ΙΚ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8"/>
                        </w:rPr>
                        <w:t>Α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8"/>
                        </w:rPr>
                        <w:t>Α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8"/>
                        </w:rPr>
                        <w:t>.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8"/>
                        </w:rPr>
                        <w:t>Ε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8"/>
                        </w:rPr>
                        <w:t>.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8"/>
                        </w:rPr>
                        <w:t>Π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8"/>
                        </w:rPr>
                        <w:t>.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8"/>
                        </w:rPr>
                        <w:t>Π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8"/>
                        </w:rPr>
                        <w:t>.</w:t>
                      </w:r>
                      <w:r>
                        <w:rPr>
                          <w:rFonts w:ascii="Calibri" w:hAnsi="Calibri"/>
                          <w:sz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509;top:2852;width:610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Α</w:t>
                      </w:r>
                      <w:r>
                        <w:rPr>
                          <w:rFonts w:ascii="Arial" w:hAnsi="Arial"/>
                          <w:spacing w:val="-1"/>
                          <w:w w:val="99"/>
                          <w:sz w:val="20"/>
                        </w:rPr>
                        <w:t>.</w:t>
                      </w:r>
                      <w:r>
                        <w:rPr>
                          <w:rFonts w:ascii="Arial" w:hAnsi="Arial"/>
                          <w:spacing w:val="-1"/>
                          <w:w w:val="99"/>
                          <w:sz w:val="20"/>
                        </w:rPr>
                        <w:t>Ο</w:t>
                      </w:r>
                      <w:r>
                        <w:rPr>
                          <w:rFonts w:ascii="Arial" w:hAnsi="Arial"/>
                          <w:spacing w:val="-1"/>
                          <w:w w:val="99"/>
                          <w:sz w:val="20"/>
                        </w:rPr>
                        <w:t>.</w:t>
                      </w:r>
                      <w:r>
                        <w:rPr>
                          <w:rFonts w:ascii="Arial" w:hAnsi="Arial"/>
                          <w:spacing w:val="-1"/>
                          <w:w w:val="99"/>
                          <w:sz w:val="20"/>
                        </w:rPr>
                        <w:t>Θ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.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694;top:2732;width:1408;height:439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0" w:right="0" w:firstLine="238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Β</w:t>
                      </w:r>
                      <w:r>
                        <w:rPr>
                          <w:rFonts w:ascii="Arial" w:hAnsi="Arial"/>
                          <w:spacing w:val="-1"/>
                          <w:w w:val="99"/>
                          <w:sz w:val="20"/>
                        </w:rPr>
                        <w:t>ΙΟ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Λ</w:t>
                      </w:r>
                      <w:r>
                        <w:rPr>
                          <w:rFonts w:ascii="Arial" w:hAnsi="Arial"/>
                          <w:spacing w:val="-1"/>
                          <w:w w:val="99"/>
                          <w:sz w:val="20"/>
                        </w:rPr>
                        <w:t>ΟΓΙ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Α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  <w:p>
                      <w:pPr>
                        <w:spacing w:line="225" w:lineRule="exact" w:before="9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pacing w:val="-1"/>
                          <w:w w:val="99"/>
                          <w:sz w:val="20"/>
                        </w:rPr>
                        <w:t>Γ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ΕΝ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.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ΠΑ</w:t>
                      </w:r>
                      <w:r>
                        <w:rPr>
                          <w:rFonts w:ascii="Arial" w:hAnsi="Arial"/>
                          <w:spacing w:val="-1"/>
                          <w:w w:val="99"/>
                          <w:sz w:val="20"/>
                        </w:rPr>
                        <w:t>Ι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ΔΕ</w:t>
                      </w:r>
                      <w:r>
                        <w:rPr>
                          <w:rFonts w:ascii="Arial" w:hAnsi="Arial"/>
                          <w:spacing w:val="-1"/>
                          <w:w w:val="99"/>
                          <w:sz w:val="20"/>
                        </w:rPr>
                        <w:t>Ι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ΑΣ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3926;top:2732;width:1408;height:439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0" w:right="0" w:firstLine="315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pacing w:val="-1"/>
                          <w:w w:val="99"/>
                          <w:sz w:val="20"/>
                        </w:rPr>
                        <w:t>Ι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Σ</w:t>
                      </w:r>
                      <w:r>
                        <w:rPr>
                          <w:rFonts w:ascii="Arial" w:hAnsi="Arial"/>
                          <w:spacing w:val="-1"/>
                          <w:w w:val="99"/>
                          <w:sz w:val="20"/>
                        </w:rPr>
                        <w:t>ΤΟ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Ρ</w:t>
                      </w:r>
                      <w:r>
                        <w:rPr>
                          <w:rFonts w:ascii="Arial" w:hAnsi="Arial"/>
                          <w:spacing w:val="-1"/>
                          <w:w w:val="99"/>
                          <w:sz w:val="20"/>
                        </w:rPr>
                        <w:t>Ι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Α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  <w:p>
                      <w:pPr>
                        <w:spacing w:line="225" w:lineRule="exact" w:before="9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pacing w:val="-1"/>
                          <w:w w:val="99"/>
                          <w:sz w:val="20"/>
                        </w:rPr>
                        <w:t>Γ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ΕΝ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.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ΠΑ</w:t>
                      </w:r>
                      <w:r>
                        <w:rPr>
                          <w:rFonts w:ascii="Arial" w:hAnsi="Arial"/>
                          <w:spacing w:val="-1"/>
                          <w:w w:val="99"/>
                          <w:sz w:val="20"/>
                        </w:rPr>
                        <w:t>Ι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ΔΕ</w:t>
                      </w:r>
                      <w:r>
                        <w:rPr>
                          <w:rFonts w:ascii="Arial" w:hAnsi="Arial"/>
                          <w:spacing w:val="-1"/>
                          <w:w w:val="99"/>
                          <w:sz w:val="20"/>
                        </w:rPr>
                        <w:t>Ι</w:t>
                      </w:r>
                      <w:r>
                        <w:rPr>
                          <w:rFonts w:ascii="Arial" w:hAnsi="Arial"/>
                          <w:w w:val="99"/>
                          <w:sz w:val="20"/>
                        </w:rPr>
                        <w:t>ΑΣ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584;top:4096;width:1461;height:395" type="#_x0000_t202" filled="false" stroked="false">
                <v:textbox inset="0,0,0,0">
                  <w:txbxContent>
                    <w:p>
                      <w:pPr>
                        <w:spacing w:line="184" w:lineRule="exact" w:before="0"/>
                        <w:ind w:left="0" w:right="0" w:firstLine="88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w w:val="99"/>
                          <w:sz w:val="18"/>
                        </w:rPr>
                        <w:t>ΟΙ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Κ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99"/>
                          <w:sz w:val="18"/>
                        </w:rPr>
                        <w:t>Ο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Ν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99"/>
                          <w:sz w:val="18"/>
                        </w:rPr>
                        <w:t>Ο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Μ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99"/>
                          <w:sz w:val="18"/>
                        </w:rPr>
                        <w:t>Ι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ΚΕΣ</w:t>
                      </w:r>
                      <w:r>
                        <w:rPr>
                          <w:rFonts w:ascii="Arial" w:hAnsi="Arial"/>
                          <w:sz w:val="18"/>
                        </w:rPr>
                      </w:r>
                    </w:p>
                    <w:p>
                      <w:pPr>
                        <w:spacing w:line="203" w:lineRule="exact" w:before="8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ΠΛΗΡ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99"/>
                          <w:sz w:val="18"/>
                        </w:rPr>
                        <w:t>ΟΦΟ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Ρ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99"/>
                          <w:sz w:val="18"/>
                        </w:rPr>
                        <w:t>Ι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ΚΗΣ</w:t>
                      </w:r>
                      <w:r>
                        <w:rPr>
                          <w:rFonts w:ascii="Arial" w:hAns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2593;top:4096;width:2673;height:395" type="#_x0000_t202" filled="false" stroked="false">
                <v:textbox inset="0,0,0,0">
                  <w:txbxContent>
                    <w:p>
                      <w:pPr>
                        <w:tabs>
                          <w:tab w:pos="1525" w:val="left" w:leader="none"/>
                        </w:tabs>
                        <w:spacing w:line="184" w:lineRule="exact" w:before="0"/>
                        <w:ind w:left="194" w:right="0" w:hanging="195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ΕΠ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99"/>
                          <w:sz w:val="18"/>
                        </w:rPr>
                        <w:t>Ι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Σ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99"/>
                          <w:sz w:val="18"/>
                        </w:rPr>
                        <w:t>Τ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ΗΜΕΣ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ΕΠ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99"/>
                          <w:sz w:val="18"/>
                        </w:rPr>
                        <w:t>Ι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Σ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99"/>
                          <w:sz w:val="18"/>
                        </w:rPr>
                        <w:t>Τ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ΗΜΕΣ</w:t>
                      </w:r>
                      <w:r>
                        <w:rPr>
                          <w:rFonts w:ascii="Arial" w:hAnsi="Arial"/>
                          <w:sz w:val="18"/>
                        </w:rPr>
                      </w:r>
                    </w:p>
                    <w:p>
                      <w:pPr>
                        <w:tabs>
                          <w:tab w:pos="1401" w:val="left" w:leader="none"/>
                        </w:tabs>
                        <w:spacing w:line="203" w:lineRule="exact" w:before="8"/>
                        <w:ind w:left="194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ΥΓΕ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99"/>
                          <w:sz w:val="18"/>
                        </w:rPr>
                        <w:t>Ι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ΑΣ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ΕΚΠΑ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99"/>
                          <w:sz w:val="18"/>
                        </w:rPr>
                        <w:t>ΙΔ</w:t>
                      </w:r>
                      <w:r>
                        <w:rPr>
                          <w:rFonts w:ascii="Arial" w:hAnsi="Arial"/>
                          <w:b/>
                          <w:w w:val="99"/>
                          <w:sz w:val="18"/>
                        </w:rPr>
                        <w:t>ΕΥΣΗΣ</w:t>
                      </w:r>
                      <w:r>
                        <w:rPr>
                          <w:rFonts w:ascii="Arial" w:hAns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position w:val="-101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/>
        <w:ind w:left="400" w:right="0"/>
        <w:jc w:val="left"/>
      </w:pPr>
      <w:r>
        <w:rPr/>
        <w:t>Σύμφωνα με το παραπάνω</w:t>
      </w:r>
      <w:r>
        <w:rPr>
          <w:spacing w:val="-7"/>
        </w:rPr>
        <w:t> </w:t>
      </w:r>
      <w:r>
        <w:rPr/>
        <w:t>σχεδιάγραμμα:</w:t>
      </w:r>
    </w:p>
    <w:p>
      <w:pPr>
        <w:pStyle w:val="BodyText"/>
        <w:spacing w:line="256" w:lineRule="auto" w:before="41"/>
        <w:ind w:left="116" w:right="121"/>
        <w:jc w:val="both"/>
      </w:pPr>
      <w:r>
        <w:rPr/>
        <w:t>Α)</w:t>
      </w:r>
      <w:r>
        <w:rPr>
          <w:spacing w:val="25"/>
        </w:rPr>
        <w:t> </w:t>
      </w:r>
      <w:r>
        <w:rPr/>
        <w:t>Αν</w:t>
      </w:r>
      <w:r>
        <w:rPr>
          <w:spacing w:val="24"/>
        </w:rPr>
        <w:t> </w:t>
      </w:r>
      <w:r>
        <w:rPr/>
        <w:t>οι</w:t>
      </w:r>
      <w:r>
        <w:rPr>
          <w:spacing w:val="26"/>
        </w:rPr>
        <w:t> </w:t>
      </w:r>
      <w:r>
        <w:rPr/>
        <w:t>υποψήφιοι,</w:t>
      </w:r>
      <w:r>
        <w:rPr>
          <w:spacing w:val="25"/>
        </w:rPr>
        <w:t> </w:t>
      </w:r>
      <w:r>
        <w:rPr/>
        <w:t>εκτός</w:t>
      </w:r>
      <w:r>
        <w:rPr>
          <w:spacing w:val="26"/>
        </w:rPr>
        <w:t> </w:t>
      </w:r>
      <w:r>
        <w:rPr/>
        <w:t>από</w:t>
      </w:r>
      <w:r>
        <w:rPr>
          <w:spacing w:val="27"/>
        </w:rPr>
        <w:t> </w:t>
      </w:r>
      <w:r>
        <w:rPr/>
        <w:t>τα</w:t>
      </w:r>
      <w:r>
        <w:rPr>
          <w:spacing w:val="24"/>
        </w:rPr>
        <w:t> </w:t>
      </w:r>
      <w:r>
        <w:rPr/>
        <w:t>τρία</w:t>
      </w:r>
      <w:r>
        <w:rPr>
          <w:spacing w:val="25"/>
        </w:rPr>
        <w:t> </w:t>
      </w:r>
      <w:r>
        <w:rPr/>
        <w:t>κοινά</w:t>
      </w:r>
      <w:r>
        <w:rPr>
          <w:spacing w:val="25"/>
        </w:rPr>
        <w:t> </w:t>
      </w:r>
      <w:r>
        <w:rPr/>
        <w:t>μαθήματα</w:t>
      </w:r>
      <w:r>
        <w:rPr>
          <w:spacing w:val="26"/>
        </w:rPr>
        <w:t> </w:t>
      </w:r>
      <w:r>
        <w:rPr/>
        <w:t>επιλέξουν</w:t>
      </w:r>
      <w:r>
        <w:rPr>
          <w:spacing w:val="25"/>
        </w:rPr>
        <w:t> </w:t>
      </w:r>
      <w:r>
        <w:rPr/>
        <w:t>να</w:t>
      </w:r>
      <w:r>
        <w:rPr>
          <w:spacing w:val="25"/>
        </w:rPr>
        <w:t> </w:t>
      </w:r>
      <w:r>
        <w:rPr/>
        <w:t>εξετασθούν</w:t>
      </w:r>
      <w:r>
        <w:rPr>
          <w:spacing w:val="25"/>
        </w:rPr>
        <w:t> </w:t>
      </w:r>
      <w:r>
        <w:rPr/>
        <w:t>και</w:t>
      </w:r>
      <w:r>
        <w:rPr>
          <w:spacing w:val="25"/>
        </w:rPr>
        <w:t> </w:t>
      </w:r>
      <w:r>
        <w:rPr/>
        <w:t>στη</w:t>
      </w:r>
      <w:r>
        <w:rPr>
          <w:spacing w:val="25"/>
        </w:rPr>
        <w:t> </w:t>
      </w:r>
      <w:r>
        <w:rPr/>
        <w:t>Βιολογία</w:t>
      </w:r>
      <w:r>
        <w:rPr>
          <w:spacing w:val="25"/>
        </w:rPr>
        <w:t> </w:t>
      </w:r>
      <w:r>
        <w:rPr/>
        <w:t>Γενικής</w:t>
      </w:r>
      <w:r>
        <w:rPr>
          <w:w w:val="100"/>
        </w:rPr>
        <w:t> </w:t>
      </w:r>
      <w:r>
        <w:rPr/>
        <w:t>Παιδείας, τότε έχουν πρόσβαση με μειωμένα μόρια στο 3</w:t>
      </w:r>
      <w:r>
        <w:rPr>
          <w:position w:val="10"/>
          <w:sz w:val="14"/>
        </w:rPr>
        <w:t>ο  </w:t>
      </w:r>
      <w:r>
        <w:rPr/>
        <w:t>Επιστημονικό</w:t>
      </w:r>
      <w:r>
        <w:rPr>
          <w:spacing w:val="25"/>
        </w:rPr>
        <w:t> </w:t>
      </w:r>
      <w:r>
        <w:rPr/>
        <w:t>Πεδίο.</w:t>
      </w:r>
    </w:p>
    <w:p>
      <w:pPr>
        <w:pStyle w:val="BodyText"/>
        <w:spacing w:line="254" w:lineRule="auto" w:before="217"/>
        <w:ind w:left="116" w:right="116"/>
        <w:jc w:val="both"/>
      </w:pPr>
      <w:r>
        <w:rPr/>
        <w:t>Β)</w:t>
      </w:r>
      <w:r>
        <w:rPr>
          <w:spacing w:val="28"/>
        </w:rPr>
        <w:t> </w:t>
      </w:r>
      <w:r>
        <w:rPr/>
        <w:t>Αν</w:t>
      </w:r>
      <w:r>
        <w:rPr>
          <w:spacing w:val="27"/>
        </w:rPr>
        <w:t> </w:t>
      </w:r>
      <w:r>
        <w:rPr/>
        <w:t>οι</w:t>
      </w:r>
      <w:r>
        <w:rPr>
          <w:spacing w:val="29"/>
        </w:rPr>
        <w:t> </w:t>
      </w:r>
      <w:r>
        <w:rPr/>
        <w:t>υποψήφιοι,</w:t>
      </w:r>
      <w:r>
        <w:rPr>
          <w:spacing w:val="27"/>
        </w:rPr>
        <w:t> </w:t>
      </w:r>
      <w:r>
        <w:rPr/>
        <w:t>εκτός</w:t>
      </w:r>
      <w:r>
        <w:rPr>
          <w:spacing w:val="29"/>
        </w:rPr>
        <w:t> </w:t>
      </w:r>
      <w:r>
        <w:rPr/>
        <w:t>από</w:t>
      </w:r>
      <w:r>
        <w:rPr>
          <w:spacing w:val="28"/>
        </w:rPr>
        <w:t> </w:t>
      </w:r>
      <w:r>
        <w:rPr/>
        <w:t>τα</w:t>
      </w:r>
      <w:r>
        <w:rPr>
          <w:spacing w:val="28"/>
        </w:rPr>
        <w:t> </w:t>
      </w:r>
      <w:r>
        <w:rPr/>
        <w:t>τρία</w:t>
      </w:r>
      <w:r>
        <w:rPr>
          <w:spacing w:val="28"/>
        </w:rPr>
        <w:t> </w:t>
      </w:r>
      <w:r>
        <w:rPr/>
        <w:t>κοινά</w:t>
      </w:r>
      <w:r>
        <w:rPr>
          <w:spacing w:val="28"/>
        </w:rPr>
        <w:t> </w:t>
      </w:r>
      <w:r>
        <w:rPr/>
        <w:t>μαθήματα</w:t>
      </w:r>
      <w:r>
        <w:rPr>
          <w:spacing w:val="28"/>
        </w:rPr>
        <w:t> </w:t>
      </w:r>
      <w:r>
        <w:rPr/>
        <w:t>επιλέξουν</w:t>
      </w:r>
      <w:r>
        <w:rPr>
          <w:spacing w:val="28"/>
        </w:rPr>
        <w:t> </w:t>
      </w:r>
      <w:r>
        <w:rPr/>
        <w:t>να</w:t>
      </w:r>
      <w:r>
        <w:rPr>
          <w:spacing w:val="28"/>
        </w:rPr>
        <w:t> </w:t>
      </w:r>
      <w:r>
        <w:rPr/>
        <w:t>εξετασθούν</w:t>
      </w:r>
      <w:r>
        <w:rPr>
          <w:spacing w:val="28"/>
        </w:rPr>
        <w:t> </w:t>
      </w:r>
      <w:r>
        <w:rPr/>
        <w:t>και</w:t>
      </w:r>
      <w:r>
        <w:rPr>
          <w:spacing w:val="27"/>
        </w:rPr>
        <w:t> </w:t>
      </w:r>
      <w:r>
        <w:rPr/>
        <w:t>στην</w:t>
      </w:r>
      <w:r>
        <w:rPr>
          <w:spacing w:val="27"/>
        </w:rPr>
        <w:t> </w:t>
      </w:r>
      <w:r>
        <w:rPr/>
        <w:t>Ιστορία</w:t>
      </w:r>
      <w:r>
        <w:rPr>
          <w:spacing w:val="29"/>
        </w:rPr>
        <w:t> </w:t>
      </w:r>
      <w:r>
        <w:rPr/>
        <w:t>Γενικής</w:t>
      </w:r>
      <w:r>
        <w:rPr>
          <w:w w:val="100"/>
        </w:rPr>
        <w:t> </w:t>
      </w:r>
      <w:r>
        <w:rPr/>
        <w:t>Παιδείας, τότε έχουν πρόσβαση στο 4</w:t>
      </w:r>
      <w:r>
        <w:rPr>
          <w:position w:val="10"/>
          <w:sz w:val="14"/>
        </w:rPr>
        <w:t>ο  </w:t>
      </w:r>
      <w:r>
        <w:rPr/>
        <w:t>Επιστημονικό</w:t>
      </w:r>
      <w:r>
        <w:rPr>
          <w:spacing w:val="25"/>
        </w:rPr>
        <w:t> </w:t>
      </w:r>
      <w:r>
        <w:rPr/>
        <w:t>Πεδίο.</w:t>
      </w:r>
    </w:p>
    <w:p>
      <w:pPr>
        <w:pStyle w:val="BodyText"/>
        <w:spacing w:line="256" w:lineRule="auto" w:before="220"/>
        <w:ind w:left="116" w:right="120"/>
        <w:jc w:val="both"/>
      </w:pPr>
      <w:r>
        <w:rPr/>
        <w:t>Γ)</w:t>
      </w:r>
      <w:r>
        <w:rPr>
          <w:spacing w:val="18"/>
        </w:rPr>
        <w:t> </w:t>
      </w:r>
      <w:r>
        <w:rPr/>
        <w:t>Αν</w:t>
      </w:r>
      <w:r>
        <w:rPr>
          <w:spacing w:val="17"/>
        </w:rPr>
        <w:t> </w:t>
      </w:r>
      <w:r>
        <w:rPr/>
        <w:t>οι</w:t>
      </w:r>
      <w:r>
        <w:rPr>
          <w:spacing w:val="15"/>
        </w:rPr>
        <w:t> </w:t>
      </w:r>
      <w:r>
        <w:rPr/>
        <w:t>υποψήφιοι</w:t>
      </w:r>
      <w:r>
        <w:rPr>
          <w:spacing w:val="15"/>
        </w:rPr>
        <w:t> </w:t>
      </w:r>
      <w:r>
        <w:rPr/>
        <w:t>εκτός</w:t>
      </w:r>
      <w:r>
        <w:rPr>
          <w:spacing w:val="16"/>
        </w:rPr>
        <w:t> </w:t>
      </w:r>
      <w:r>
        <w:rPr/>
        <w:t>από</w:t>
      </w:r>
      <w:r>
        <w:rPr>
          <w:spacing w:val="17"/>
        </w:rPr>
        <w:t> </w:t>
      </w:r>
      <w:r>
        <w:rPr/>
        <w:t>τα</w:t>
      </w:r>
      <w:r>
        <w:rPr>
          <w:spacing w:val="19"/>
        </w:rPr>
        <w:t> </w:t>
      </w:r>
      <w:r>
        <w:rPr/>
        <w:t>τρία</w:t>
      </w:r>
      <w:r>
        <w:rPr>
          <w:spacing w:val="18"/>
        </w:rPr>
        <w:t> </w:t>
      </w:r>
      <w:r>
        <w:rPr/>
        <w:t>κοινά</w:t>
      </w:r>
      <w:r>
        <w:rPr>
          <w:spacing w:val="15"/>
        </w:rPr>
        <w:t> </w:t>
      </w:r>
      <w:r>
        <w:rPr/>
        <w:t>μαθήματα</w:t>
      </w:r>
      <w:r>
        <w:rPr>
          <w:spacing w:val="18"/>
        </w:rPr>
        <w:t> </w:t>
      </w:r>
      <w:r>
        <w:rPr/>
        <w:t>επιλέξουν</w:t>
      </w:r>
      <w:r>
        <w:rPr>
          <w:spacing w:val="18"/>
        </w:rPr>
        <w:t> </w:t>
      </w:r>
      <w:r>
        <w:rPr/>
        <w:t>να</w:t>
      </w:r>
      <w:r>
        <w:rPr>
          <w:spacing w:val="18"/>
        </w:rPr>
        <w:t> </w:t>
      </w:r>
      <w:r>
        <w:rPr/>
        <w:t>εξετασθούν</w:t>
      </w:r>
      <w:r>
        <w:rPr>
          <w:spacing w:val="15"/>
        </w:rPr>
        <w:t> </w:t>
      </w:r>
      <w:r>
        <w:rPr/>
        <w:t>και</w:t>
      </w:r>
      <w:r>
        <w:rPr>
          <w:spacing w:val="18"/>
        </w:rPr>
        <w:t> </w:t>
      </w:r>
      <w:r>
        <w:rPr/>
        <w:t>στις</w:t>
      </w:r>
      <w:r>
        <w:rPr>
          <w:spacing w:val="19"/>
        </w:rPr>
        <w:t> </w:t>
      </w:r>
      <w:r>
        <w:rPr/>
        <w:t>Αρχές</w:t>
      </w:r>
      <w:r>
        <w:rPr>
          <w:spacing w:val="19"/>
        </w:rPr>
        <w:t> </w:t>
      </w:r>
      <w:r>
        <w:rPr/>
        <w:t>Οικονομικής</w:t>
      </w:r>
      <w:r>
        <w:rPr>
          <w:w w:val="100"/>
        </w:rPr>
        <w:t> </w:t>
      </w:r>
      <w:r>
        <w:rPr/>
        <w:t>Θεωρίας (ΑΟΘ), τότε έχουν πρόσβαση στο 5</w:t>
      </w:r>
      <w:r>
        <w:rPr>
          <w:position w:val="10"/>
          <w:sz w:val="14"/>
        </w:rPr>
        <w:t>ο  </w:t>
      </w:r>
      <w:r>
        <w:rPr/>
        <w:t>Επιστημονικό</w:t>
      </w:r>
      <w:r>
        <w:rPr>
          <w:spacing w:val="-24"/>
        </w:rPr>
        <w:t> </w:t>
      </w:r>
      <w:r>
        <w:rPr/>
        <w:t>Πεδίο.</w:t>
      </w:r>
    </w:p>
    <w:p>
      <w:pPr>
        <w:spacing w:line="240" w:lineRule="auto" w:before="0"/>
        <w:rPr>
          <w:rFonts w:ascii="Calibri" w:hAnsi="Calibri" w:cs="Calibri" w:eastAsia="Calibri"/>
          <w:sz w:val="26"/>
          <w:szCs w:val="26"/>
        </w:rPr>
      </w:pPr>
    </w:p>
    <w:p>
      <w:pPr>
        <w:spacing w:line="240" w:lineRule="auto" w:before="7"/>
        <w:rPr>
          <w:rFonts w:ascii="Calibri" w:hAnsi="Calibri" w:cs="Calibri" w:eastAsia="Calibri"/>
          <w:sz w:val="33"/>
          <w:szCs w:val="33"/>
        </w:rPr>
      </w:pPr>
    </w:p>
    <w:p>
      <w:pPr>
        <w:pStyle w:val="BodyText"/>
        <w:spacing w:line="276" w:lineRule="auto"/>
        <w:ind w:left="116" w:right="115"/>
        <w:jc w:val="both"/>
      </w:pPr>
      <w:r>
        <w:rPr/>
        <w:t>Το σύστημα Εξετάσεων Εισαγωγής που περιγράφηκε στις παραπάνω παραγράφους σχεδιάστηκε</w:t>
      </w:r>
      <w:r>
        <w:rPr>
          <w:spacing w:val="14"/>
        </w:rPr>
        <w:t> </w:t>
      </w:r>
      <w:r>
        <w:rPr/>
        <w:t>ως</w:t>
      </w:r>
      <w:r>
        <w:rPr>
          <w:w w:val="100"/>
        </w:rPr>
        <w:t> </w:t>
      </w:r>
      <w:r>
        <w:rPr/>
        <w:t>μεταβατικό</w:t>
      </w:r>
      <w:r>
        <w:rPr>
          <w:spacing w:val="18"/>
        </w:rPr>
        <w:t> </w:t>
      </w:r>
      <w:r>
        <w:rPr/>
        <w:t>σύστημα,</w:t>
      </w:r>
      <w:r>
        <w:rPr>
          <w:spacing w:val="17"/>
        </w:rPr>
        <w:t> </w:t>
      </w:r>
      <w:r>
        <w:rPr/>
        <w:t>για</w:t>
      </w:r>
      <w:r>
        <w:rPr>
          <w:spacing w:val="19"/>
        </w:rPr>
        <w:t> </w:t>
      </w:r>
      <w:r>
        <w:rPr/>
        <w:t>να</w:t>
      </w:r>
      <w:r>
        <w:rPr>
          <w:spacing w:val="17"/>
        </w:rPr>
        <w:t> </w:t>
      </w:r>
      <w:r>
        <w:rPr/>
        <w:t>αντιμετωπίσει</w:t>
      </w:r>
      <w:r>
        <w:rPr>
          <w:spacing w:val="17"/>
        </w:rPr>
        <w:t> </w:t>
      </w:r>
      <w:r>
        <w:rPr/>
        <w:t>ελλείψεις,</w:t>
      </w:r>
      <w:r>
        <w:rPr>
          <w:spacing w:val="18"/>
        </w:rPr>
        <w:t> </w:t>
      </w:r>
      <w:r>
        <w:rPr/>
        <w:t>κενά</w:t>
      </w:r>
      <w:r>
        <w:rPr>
          <w:spacing w:val="16"/>
        </w:rPr>
        <w:t> </w:t>
      </w:r>
      <w:r>
        <w:rPr/>
        <w:t>και</w:t>
      </w:r>
      <w:r>
        <w:rPr>
          <w:spacing w:val="17"/>
        </w:rPr>
        <w:t> </w:t>
      </w:r>
      <w:r>
        <w:rPr/>
        <w:t>στρεβλώσεις</w:t>
      </w:r>
      <w:r>
        <w:rPr>
          <w:spacing w:val="17"/>
        </w:rPr>
        <w:t> </w:t>
      </w:r>
      <w:r>
        <w:rPr/>
        <w:t>τόσο</w:t>
      </w:r>
      <w:r>
        <w:rPr>
          <w:spacing w:val="18"/>
        </w:rPr>
        <w:t> </w:t>
      </w:r>
      <w:r>
        <w:rPr/>
        <w:t>του</w:t>
      </w:r>
      <w:r>
        <w:rPr>
          <w:spacing w:val="18"/>
        </w:rPr>
        <w:t> </w:t>
      </w:r>
      <w:r>
        <w:rPr/>
        <w:t>συστήματος</w:t>
      </w:r>
      <w:r>
        <w:rPr>
          <w:spacing w:val="18"/>
        </w:rPr>
        <w:t> </w:t>
      </w:r>
      <w:r>
        <w:rPr/>
        <w:t>του</w:t>
      </w:r>
      <w:r>
        <w:rPr>
          <w:spacing w:val="15"/>
        </w:rPr>
        <w:t> </w:t>
      </w:r>
      <w:r>
        <w:rPr/>
        <w:t>Νέου</w:t>
      </w:r>
      <w:r>
        <w:rPr>
          <w:w w:val="100"/>
        </w:rPr>
        <w:t> </w:t>
      </w:r>
      <w:r>
        <w:rPr/>
        <w:t>Λυκείου όσο και του ισχύοντος σήμερα εξεταστικού συστήματος εισαγωγής στην Τριτοβάθμια</w:t>
      </w:r>
      <w:r>
        <w:rPr>
          <w:spacing w:val="26"/>
        </w:rPr>
        <w:t> </w:t>
      </w:r>
      <w:r>
        <w:rPr/>
        <w:t>Εκπαίδευση.</w:t>
      </w:r>
      <w:r>
        <w:rPr>
          <w:w w:val="100"/>
        </w:rPr>
        <w:t> </w:t>
      </w:r>
      <w:r>
        <w:rPr/>
        <w:t>Υπήρχαν</w:t>
      </w:r>
      <w:r>
        <w:rPr>
          <w:spacing w:val="21"/>
        </w:rPr>
        <w:t> </w:t>
      </w:r>
      <w:r>
        <w:rPr/>
        <w:t>πάρα</w:t>
      </w:r>
      <w:r>
        <w:rPr>
          <w:spacing w:val="22"/>
        </w:rPr>
        <w:t> </w:t>
      </w:r>
      <w:r>
        <w:rPr/>
        <w:t>πολλοί</w:t>
      </w:r>
      <w:r>
        <w:rPr>
          <w:spacing w:val="22"/>
        </w:rPr>
        <w:t> </w:t>
      </w:r>
      <w:r>
        <w:rPr/>
        <w:t>αντικειμενικοί</w:t>
      </w:r>
      <w:r>
        <w:rPr>
          <w:spacing w:val="22"/>
        </w:rPr>
        <w:t> </w:t>
      </w:r>
      <w:r>
        <w:rPr/>
        <w:t>περιορισμοί,</w:t>
      </w:r>
      <w:r>
        <w:rPr>
          <w:spacing w:val="19"/>
        </w:rPr>
        <w:t> </w:t>
      </w:r>
      <w:r>
        <w:rPr/>
        <w:t>που</w:t>
      </w:r>
      <w:r>
        <w:rPr>
          <w:spacing w:val="22"/>
        </w:rPr>
        <w:t> </w:t>
      </w:r>
      <w:r>
        <w:rPr/>
        <w:t>δεν</w:t>
      </w:r>
      <w:r>
        <w:rPr>
          <w:spacing w:val="21"/>
        </w:rPr>
        <w:t> </w:t>
      </w:r>
      <w:r>
        <w:rPr/>
        <w:t>επέτρεπαν</w:t>
      </w:r>
      <w:r>
        <w:rPr>
          <w:spacing w:val="19"/>
        </w:rPr>
        <w:t> </w:t>
      </w:r>
      <w:r>
        <w:rPr/>
        <w:t>την</w:t>
      </w:r>
      <w:r>
        <w:rPr>
          <w:spacing w:val="21"/>
        </w:rPr>
        <w:t> </w:t>
      </w:r>
      <w:r>
        <w:rPr/>
        <w:t>επιδίωξη</w:t>
      </w:r>
      <w:r>
        <w:rPr>
          <w:spacing w:val="26"/>
        </w:rPr>
        <w:t> </w:t>
      </w:r>
      <w:r>
        <w:rPr/>
        <w:t>ενός</w:t>
      </w:r>
      <w:r>
        <w:rPr>
          <w:spacing w:val="23"/>
        </w:rPr>
        <w:t> </w:t>
      </w:r>
      <w:r>
        <w:rPr/>
        <w:t>σχεδιασμού</w:t>
      </w:r>
      <w:r>
        <w:rPr>
          <w:spacing w:val="20"/>
        </w:rPr>
        <w:t> </w:t>
      </w:r>
      <w:r>
        <w:rPr/>
        <w:t>εκ</w:t>
      </w:r>
      <w:r>
        <w:rPr>
          <w:spacing w:val="20"/>
        </w:rPr>
        <w:t> </w:t>
      </w:r>
      <w:r>
        <w:rPr/>
        <w:t>του</w:t>
      </w:r>
    </w:p>
    <w:p>
      <w:pPr>
        <w:spacing w:after="0" w:line="276" w:lineRule="auto"/>
        <w:jc w:val="both"/>
        <w:sectPr>
          <w:pgSz w:w="11910" w:h="16840"/>
          <w:pgMar w:top="1580" w:bottom="280" w:left="680" w:right="960"/>
        </w:sectPr>
      </w:pPr>
    </w:p>
    <w:p>
      <w:pPr>
        <w:pStyle w:val="BodyText"/>
        <w:spacing w:line="276" w:lineRule="auto" w:before="38"/>
        <w:ind w:left="116" w:right="102"/>
        <w:jc w:val="both"/>
      </w:pPr>
      <w:r>
        <w:rPr/>
        <w:t>μηδενός.</w:t>
      </w:r>
      <w:r>
        <w:rPr>
          <w:spacing w:val="16"/>
        </w:rPr>
        <w:t> </w:t>
      </w:r>
      <w:r>
        <w:rPr/>
        <w:t>Όμως</w:t>
      </w:r>
      <w:r>
        <w:rPr>
          <w:spacing w:val="19"/>
        </w:rPr>
        <w:t> </w:t>
      </w:r>
      <w:r>
        <w:rPr/>
        <w:t>δίνει</w:t>
      </w:r>
      <w:r>
        <w:rPr>
          <w:spacing w:val="18"/>
        </w:rPr>
        <w:t> </w:t>
      </w:r>
      <w:r>
        <w:rPr/>
        <w:t>σαφώς</w:t>
      </w:r>
      <w:r>
        <w:rPr>
          <w:spacing w:val="19"/>
        </w:rPr>
        <w:t> </w:t>
      </w:r>
      <w:r>
        <w:rPr/>
        <w:t>περισσότερες</w:t>
      </w:r>
      <w:r>
        <w:rPr>
          <w:spacing w:val="19"/>
        </w:rPr>
        <w:t> </w:t>
      </w:r>
      <w:r>
        <w:rPr/>
        <w:t>ευκαιρίες</w:t>
      </w:r>
      <w:r>
        <w:rPr>
          <w:spacing w:val="19"/>
        </w:rPr>
        <w:t> </w:t>
      </w:r>
      <w:r>
        <w:rPr/>
        <w:t>στους</w:t>
      </w:r>
      <w:r>
        <w:rPr>
          <w:spacing w:val="16"/>
        </w:rPr>
        <w:t> </w:t>
      </w:r>
      <w:r>
        <w:rPr/>
        <w:t>υποψήφιους</w:t>
      </w:r>
      <w:r>
        <w:rPr>
          <w:spacing w:val="19"/>
        </w:rPr>
        <w:t> </w:t>
      </w:r>
      <w:r>
        <w:rPr/>
        <w:t>της</w:t>
      </w:r>
      <w:r>
        <w:rPr>
          <w:spacing w:val="16"/>
        </w:rPr>
        <w:t> </w:t>
      </w:r>
      <w:r>
        <w:rPr/>
        <w:t>επόμενης</w:t>
      </w:r>
      <w:r>
        <w:rPr>
          <w:spacing w:val="19"/>
        </w:rPr>
        <w:t> </w:t>
      </w:r>
      <w:r>
        <w:rPr/>
        <w:t>σχολικής</w:t>
      </w:r>
      <w:r>
        <w:rPr>
          <w:spacing w:val="19"/>
        </w:rPr>
        <w:t> </w:t>
      </w:r>
      <w:r>
        <w:rPr/>
        <w:t>χρονιάς</w:t>
      </w:r>
      <w:r>
        <w:rPr>
          <w:spacing w:val="16"/>
        </w:rPr>
        <w:t> </w:t>
      </w:r>
      <w:r>
        <w:rPr/>
        <w:t>από</w:t>
      </w:r>
      <w:r>
        <w:rPr>
          <w:w w:val="100"/>
        </w:rPr>
        <w:t> </w:t>
      </w:r>
      <w:r>
        <w:rPr/>
        <w:t>εκείνες</w:t>
      </w:r>
      <w:r>
        <w:rPr>
          <w:spacing w:val="12"/>
        </w:rPr>
        <w:t> </w:t>
      </w:r>
      <w:r>
        <w:rPr/>
        <w:t>που</w:t>
      </w:r>
      <w:r>
        <w:rPr>
          <w:spacing w:val="11"/>
        </w:rPr>
        <w:t> </w:t>
      </w:r>
      <w:r>
        <w:rPr/>
        <w:t>έδινε</w:t>
      </w:r>
      <w:r>
        <w:rPr>
          <w:spacing w:val="9"/>
        </w:rPr>
        <w:t> </w:t>
      </w:r>
      <w:r>
        <w:rPr/>
        <w:t>το</w:t>
      </w:r>
      <w:r>
        <w:rPr>
          <w:spacing w:val="12"/>
        </w:rPr>
        <w:t> </w:t>
      </w:r>
      <w:r>
        <w:rPr/>
        <w:t>σύστημα</w:t>
      </w:r>
      <w:r>
        <w:rPr>
          <w:spacing w:val="11"/>
        </w:rPr>
        <w:t> </w:t>
      </w:r>
      <w:r>
        <w:rPr/>
        <w:t>του</w:t>
      </w:r>
      <w:r>
        <w:rPr>
          <w:spacing w:val="11"/>
        </w:rPr>
        <w:t> </w:t>
      </w:r>
      <w:r>
        <w:rPr/>
        <w:t>Νέου</w:t>
      </w:r>
      <w:r>
        <w:rPr>
          <w:spacing w:val="11"/>
        </w:rPr>
        <w:t> </w:t>
      </w:r>
      <w:r>
        <w:rPr/>
        <w:t>Λυκείου,</w:t>
      </w:r>
      <w:r>
        <w:rPr>
          <w:spacing w:val="11"/>
        </w:rPr>
        <w:t> </w:t>
      </w:r>
      <w:r>
        <w:rPr/>
        <w:t>χωρίς</w:t>
      </w:r>
      <w:r>
        <w:rPr>
          <w:spacing w:val="11"/>
        </w:rPr>
        <w:t> </w:t>
      </w:r>
      <w:r>
        <w:rPr/>
        <w:t>να</w:t>
      </w:r>
      <w:r>
        <w:rPr>
          <w:spacing w:val="11"/>
        </w:rPr>
        <w:t> </w:t>
      </w:r>
      <w:r>
        <w:rPr/>
        <w:t>αιφνιδιάζει</w:t>
      </w:r>
      <w:r>
        <w:rPr>
          <w:spacing w:val="10"/>
        </w:rPr>
        <w:t> </w:t>
      </w:r>
      <w:r>
        <w:rPr/>
        <w:t>τους</w:t>
      </w:r>
      <w:r>
        <w:rPr>
          <w:spacing w:val="12"/>
        </w:rPr>
        <w:t> </w:t>
      </w:r>
      <w:r>
        <w:rPr/>
        <w:t>μαθητές</w:t>
      </w:r>
      <w:r>
        <w:rPr>
          <w:spacing w:val="12"/>
        </w:rPr>
        <w:t> </w:t>
      </w:r>
      <w:r>
        <w:rPr/>
        <w:t>και</w:t>
      </w:r>
      <w:r>
        <w:rPr>
          <w:spacing w:val="10"/>
        </w:rPr>
        <w:t> </w:t>
      </w:r>
      <w:r>
        <w:rPr/>
        <w:t>τις</w:t>
      </w:r>
      <w:r>
        <w:rPr>
          <w:spacing w:val="12"/>
        </w:rPr>
        <w:t> </w:t>
      </w:r>
      <w:r>
        <w:rPr/>
        <w:t>μαθήτριες</w:t>
      </w:r>
      <w:r>
        <w:rPr>
          <w:spacing w:val="9"/>
        </w:rPr>
        <w:t> </w:t>
      </w:r>
      <w:r>
        <w:rPr/>
        <w:t>και</w:t>
      </w:r>
      <w:r>
        <w:rPr>
          <w:spacing w:val="10"/>
        </w:rPr>
        <w:t> </w:t>
      </w:r>
      <w:r>
        <w:rPr/>
        <w:t>να</w:t>
      </w:r>
      <w:r>
        <w:rPr>
          <w:w w:val="100"/>
        </w:rPr>
        <w:t> </w:t>
      </w:r>
      <w:r>
        <w:rPr/>
        <w:t>ανατρέπει τον προγραμματισμό</w:t>
      </w:r>
      <w:r>
        <w:rPr>
          <w:spacing w:val="-8"/>
        </w:rPr>
        <w:t> </w:t>
      </w:r>
      <w:r>
        <w:rPr/>
        <w:t>τους.</w:t>
      </w:r>
    </w:p>
    <w:sectPr>
      <w:pgSz w:w="11910" w:h="16840"/>
      <w:pgMar w:top="1380" w:bottom="280" w:left="6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00" w:hanging="274"/>
        <w:jc w:val="left"/>
      </w:pPr>
      <w:rPr>
        <w:rFonts w:hint="default" w:ascii="Calibri" w:hAnsi="Calibri" w:eastAsia="Calibri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820" w:hanging="360"/>
        <w:jc w:val="right"/>
      </w:pPr>
      <w:rPr>
        <w:rFonts w:hint="default" w:ascii="Calibri" w:hAnsi="Calibri" w:eastAsia="Calibri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5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33"/>
      <w:outlineLvl w:val="1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minedu.gov.gr/" TargetMode="External"/><Relationship Id="rId7" Type="http://schemas.openxmlformats.org/officeDocument/2006/relationships/hyperlink" Target="mailto:press@minedu.gov.gr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2015-04-07T13:11:29Z</dcterms:created>
  <dcterms:modified xsi:type="dcterms:W3CDTF">2015-04-07T13:11:29Z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2015-04-07T00:00:00Z</vt:filetime>
  </property>
</Properties>
</file>