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BBF" w:rsidRDefault="00203216">
      <w:pPr>
        <w:rPr>
          <w:lang w:val="en-US"/>
        </w:rPr>
      </w:pPr>
      <w:r>
        <w:rPr>
          <w:noProof/>
          <w:lang w:eastAsia="el-GR"/>
        </w:rPr>
        <w:drawing>
          <wp:inline distT="0" distB="0" distL="0" distR="0">
            <wp:extent cx="5159330" cy="7292340"/>
            <wp:effectExtent l="19050" t="0" r="3220" b="0"/>
            <wp:docPr id="1" name="Εικόνα 1" descr="No automatic alt tex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automatic alt text available."/>
                    <pic:cNvPicPr>
                      <a:picLocks noChangeAspect="1" noChangeArrowheads="1"/>
                    </pic:cNvPicPr>
                  </pic:nvPicPr>
                  <pic:blipFill>
                    <a:blip r:embed="rId4"/>
                    <a:srcRect/>
                    <a:stretch>
                      <a:fillRect/>
                    </a:stretch>
                  </pic:blipFill>
                  <pic:spPr bwMode="auto">
                    <a:xfrm>
                      <a:off x="0" y="0"/>
                      <a:ext cx="5165695" cy="7301336"/>
                    </a:xfrm>
                    <a:prstGeom prst="rect">
                      <a:avLst/>
                    </a:prstGeom>
                    <a:noFill/>
                    <a:ln w="9525">
                      <a:noFill/>
                      <a:miter lim="800000"/>
                      <a:headEnd/>
                      <a:tailEnd/>
                    </a:ln>
                  </pic:spPr>
                </pic:pic>
              </a:graphicData>
            </a:graphic>
          </wp:inline>
        </w:drawing>
      </w:r>
    </w:p>
    <w:p w:rsidR="002E455E" w:rsidRPr="00DC607A" w:rsidRDefault="00DC607A">
      <w:pPr>
        <w:rPr>
          <w:noProof/>
          <w:sz w:val="20"/>
          <w:szCs w:val="20"/>
          <w:lang w:eastAsia="el-GR"/>
        </w:rPr>
      </w:pPr>
      <w:r w:rsidRPr="00DC607A">
        <w:rPr>
          <w:rFonts w:ascii="Helvetica" w:hAnsi="Helvetica" w:cs="Helvetica"/>
          <w:color w:val="666666"/>
          <w:sz w:val="20"/>
          <w:szCs w:val="20"/>
          <w:shd w:val="clear" w:color="auto" w:fill="FFFFFF"/>
        </w:rPr>
        <w:t>ΑΝΤΙΟΞΕΙΔΩΤΙΚΑ ΣΥΜΠΛΗΡΩΜΑΤΑ ΣΕ ΧΑΠΙ</w:t>
      </w:r>
      <w:r w:rsidRPr="00DC607A">
        <w:rPr>
          <w:rFonts w:ascii="Helvetica" w:hAnsi="Helvetica" w:cs="Helvetica"/>
          <w:color w:val="666666"/>
          <w:sz w:val="20"/>
          <w:szCs w:val="20"/>
        </w:rPr>
        <w:br/>
      </w:r>
      <w:r w:rsidRPr="00DC607A">
        <w:rPr>
          <w:rFonts w:ascii="Helvetica" w:hAnsi="Helvetica" w:cs="Helvetica"/>
          <w:color w:val="666666"/>
          <w:sz w:val="20"/>
          <w:szCs w:val="20"/>
          <w:shd w:val="clear" w:color="auto" w:fill="FFFFFF"/>
        </w:rPr>
        <w:t>Ένας πολύ ισχυρός τρόπος καταπολέμησης κινδύνων (όπως ρύπανση, ακτινοβολία, κακό φαγητό και κακό νερό) στο εσωτερικό των οργ</w:t>
      </w:r>
      <w:r w:rsidRPr="00DC607A">
        <w:rPr>
          <w:rStyle w:val="textexposedshow"/>
          <w:rFonts w:ascii="Helvetica" w:hAnsi="Helvetica" w:cs="Helvetica"/>
          <w:color w:val="666666"/>
          <w:sz w:val="20"/>
          <w:szCs w:val="20"/>
          <w:shd w:val="clear" w:color="auto" w:fill="FFFFFF"/>
        </w:rPr>
        <w:t>άνων μας.</w:t>
      </w:r>
      <w:r w:rsidRPr="00DC607A">
        <w:rPr>
          <w:rFonts w:ascii="Helvetica" w:hAnsi="Helvetica" w:cs="Helvetica"/>
          <w:color w:val="666666"/>
          <w:sz w:val="20"/>
          <w:szCs w:val="20"/>
          <w:shd w:val="clear" w:color="auto" w:fill="FFFFFF"/>
        </w:rPr>
        <w:br/>
      </w:r>
      <w:r w:rsidRPr="00DC607A">
        <w:rPr>
          <w:rStyle w:val="textexposedshow"/>
          <w:rFonts w:ascii="Helvetica" w:hAnsi="Helvetica" w:cs="Helvetica"/>
          <w:color w:val="666666"/>
          <w:sz w:val="20"/>
          <w:szCs w:val="20"/>
          <w:shd w:val="clear" w:color="auto" w:fill="FFFFFF"/>
        </w:rPr>
        <w:t>Η συνταγή αυτή, έχει βασιστεί πάνω σε μία παραδοσιακή ιατρική της Βιρμανίας Turmeric. Στη Μιανμαρ, υπάρχουν διάφορες ποιότητες του κουρκούμη που χρησιμοποιούνται για διάφορους σκοπούς (π.χ. για τον καθαρισμό του αίματος. Ειδικά μετά τον τοκετό, αναμιγνύεται με άγριο μέλι δάσους για να γίνει χάπι που λαμβάνονται από τη γυναίκα επί δύο εβδομάδες τουλάχιστον μετά τον τοκετό.) Προσθέτοντας ισχυρά αντιοξειδωτικά στο μέλι, τα κύτταρα του σώματός μας αφομοιώνουν με γρήγορο τρόπο τα αντιοξειδωτικά αυτά</w:t>
      </w:r>
      <w:r>
        <w:rPr>
          <w:rStyle w:val="textexposedshow"/>
          <w:rFonts w:ascii="Helvetica" w:hAnsi="Helvetica" w:cs="Helvetica"/>
          <w:color w:val="666666"/>
          <w:sz w:val="20"/>
          <w:szCs w:val="20"/>
          <w:shd w:val="clear" w:color="auto" w:fill="FFFFFF"/>
        </w:rPr>
        <w:t>.</w:t>
      </w:r>
    </w:p>
    <w:p w:rsidR="00203216" w:rsidRDefault="002E455E">
      <w:r>
        <w:rPr>
          <w:noProof/>
          <w:lang w:eastAsia="el-GR"/>
        </w:rPr>
        <w:lastRenderedPageBreak/>
        <w:drawing>
          <wp:inline distT="0" distB="0" distL="0" distR="0">
            <wp:extent cx="5935656" cy="8389620"/>
            <wp:effectExtent l="19050" t="0" r="7944" b="0"/>
            <wp:docPr id="4" name="Εικόνα 4" descr="No automatic alt tex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 automatic alt text available."/>
                    <pic:cNvPicPr>
                      <a:picLocks noChangeAspect="1" noChangeArrowheads="1"/>
                    </pic:cNvPicPr>
                  </pic:nvPicPr>
                  <pic:blipFill>
                    <a:blip r:embed="rId5"/>
                    <a:srcRect/>
                    <a:stretch>
                      <a:fillRect/>
                    </a:stretch>
                  </pic:blipFill>
                  <pic:spPr bwMode="auto">
                    <a:xfrm>
                      <a:off x="0" y="0"/>
                      <a:ext cx="5937643" cy="8392429"/>
                    </a:xfrm>
                    <a:prstGeom prst="rect">
                      <a:avLst/>
                    </a:prstGeom>
                    <a:noFill/>
                    <a:ln w="9525">
                      <a:noFill/>
                      <a:miter lim="800000"/>
                      <a:headEnd/>
                      <a:tailEnd/>
                    </a:ln>
                  </pic:spPr>
                </pic:pic>
              </a:graphicData>
            </a:graphic>
          </wp:inline>
        </w:drawing>
      </w:r>
    </w:p>
    <w:p w:rsidR="002E455E" w:rsidRDefault="002E455E">
      <w:r w:rsidRPr="002E455E">
        <w:rPr>
          <w:noProof/>
          <w:lang w:eastAsia="el-GR"/>
        </w:rPr>
        <w:lastRenderedPageBreak/>
        <w:drawing>
          <wp:inline distT="0" distB="0" distL="0" distR="0">
            <wp:extent cx="5887136" cy="8321040"/>
            <wp:effectExtent l="19050" t="0" r="0" b="0"/>
            <wp:docPr id="2" name="Εικόνα 7" descr="Image may contain: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may contain: text"/>
                    <pic:cNvPicPr>
                      <a:picLocks noChangeAspect="1" noChangeArrowheads="1"/>
                    </pic:cNvPicPr>
                  </pic:nvPicPr>
                  <pic:blipFill>
                    <a:blip r:embed="rId6"/>
                    <a:srcRect/>
                    <a:stretch>
                      <a:fillRect/>
                    </a:stretch>
                  </pic:blipFill>
                  <pic:spPr bwMode="auto">
                    <a:xfrm>
                      <a:off x="0" y="0"/>
                      <a:ext cx="5889107" cy="8323826"/>
                    </a:xfrm>
                    <a:prstGeom prst="rect">
                      <a:avLst/>
                    </a:prstGeom>
                    <a:noFill/>
                    <a:ln w="9525">
                      <a:noFill/>
                      <a:miter lim="800000"/>
                      <a:headEnd/>
                      <a:tailEnd/>
                    </a:ln>
                  </pic:spPr>
                </pic:pic>
              </a:graphicData>
            </a:graphic>
          </wp:inline>
        </w:drawing>
      </w:r>
    </w:p>
    <w:p w:rsidR="002E455E" w:rsidRDefault="002E455E"/>
    <w:p w:rsidR="002E455E" w:rsidRPr="002E455E" w:rsidRDefault="002E455E">
      <w:r>
        <w:rPr>
          <w:noProof/>
          <w:lang w:eastAsia="el-GR"/>
        </w:rPr>
        <w:lastRenderedPageBreak/>
        <w:drawing>
          <wp:inline distT="0" distB="0" distL="0" distR="0">
            <wp:extent cx="5887135" cy="8321040"/>
            <wp:effectExtent l="19050" t="0" r="0" b="0"/>
            <wp:docPr id="10" name="Εικόνα 10" descr="Image may contain: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may contain: text"/>
                    <pic:cNvPicPr>
                      <a:picLocks noChangeAspect="1" noChangeArrowheads="1"/>
                    </pic:cNvPicPr>
                  </pic:nvPicPr>
                  <pic:blipFill>
                    <a:blip r:embed="rId7"/>
                    <a:srcRect/>
                    <a:stretch>
                      <a:fillRect/>
                    </a:stretch>
                  </pic:blipFill>
                  <pic:spPr bwMode="auto">
                    <a:xfrm>
                      <a:off x="0" y="0"/>
                      <a:ext cx="5891907" cy="8327785"/>
                    </a:xfrm>
                    <a:prstGeom prst="rect">
                      <a:avLst/>
                    </a:prstGeom>
                    <a:noFill/>
                    <a:ln w="9525">
                      <a:noFill/>
                      <a:miter lim="800000"/>
                      <a:headEnd/>
                      <a:tailEnd/>
                    </a:ln>
                  </pic:spPr>
                </pic:pic>
              </a:graphicData>
            </a:graphic>
          </wp:inline>
        </w:drawing>
      </w:r>
    </w:p>
    <w:sectPr w:rsidR="002E455E" w:rsidRPr="002E455E" w:rsidSect="00DC607A">
      <w:pgSz w:w="11906" w:h="16838"/>
      <w:pgMar w:top="1440" w:right="1800" w:bottom="993"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03216"/>
    <w:rsid w:val="00203216"/>
    <w:rsid w:val="002E455E"/>
    <w:rsid w:val="00413819"/>
    <w:rsid w:val="00643BBF"/>
    <w:rsid w:val="006928EA"/>
    <w:rsid w:val="00C623D5"/>
    <w:rsid w:val="00DC607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B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0321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03216"/>
    <w:rPr>
      <w:rFonts w:ascii="Tahoma" w:hAnsi="Tahoma" w:cs="Tahoma"/>
      <w:sz w:val="16"/>
      <w:szCs w:val="16"/>
    </w:rPr>
  </w:style>
  <w:style w:type="character" w:customStyle="1" w:styleId="textexposedshow">
    <w:name w:val="text_exposed_show"/>
    <w:basedOn w:val="a0"/>
    <w:rsid w:val="00DC607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106</Words>
  <Characters>574</Characters>
  <Application>Microsoft Office Word</Application>
  <DocSecurity>0</DocSecurity>
  <Lines>4</Lines>
  <Paragraphs>1</Paragraphs>
  <ScaleCrop>false</ScaleCrop>
  <Company/>
  <LinksUpToDate>false</LinksUpToDate>
  <CharactersWithSpaces>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panos-anna</dc:creator>
  <cp:lastModifiedBy>panos-anna</cp:lastModifiedBy>
  <cp:revision>5</cp:revision>
  <dcterms:created xsi:type="dcterms:W3CDTF">2018-12-05T14:24:00Z</dcterms:created>
  <dcterms:modified xsi:type="dcterms:W3CDTF">2018-12-05T14:30:00Z</dcterms:modified>
</cp:coreProperties>
</file>