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C573" w14:textId="40F1826B" w:rsidR="00CB0CFA" w:rsidRDefault="00951A23" w:rsidP="00CB0CFA">
      <w:pPr>
        <w:jc w:val="center"/>
        <w:rPr>
          <w:sz w:val="28"/>
          <w:szCs w:val="28"/>
        </w:rPr>
      </w:pPr>
      <w:r>
        <w:rPr>
          <w:sz w:val="28"/>
          <w:szCs w:val="28"/>
        </w:rPr>
        <w:t>ΕΠΑΝΑΛΗΠΤΙΚΟ</w:t>
      </w:r>
      <w:r w:rsidR="00CB0CFA" w:rsidRPr="003A2BA4">
        <w:rPr>
          <w:sz w:val="28"/>
          <w:szCs w:val="28"/>
        </w:rPr>
        <w:t xml:space="preserve"> ΚΡΤΙΗΡΙΟ ΑΞΙΟΛΟΓΗΣΗΣ </w:t>
      </w:r>
    </w:p>
    <w:p w14:paraId="7233C722" w14:textId="091E9831" w:rsidR="00CB0CFA" w:rsidRDefault="00CB0CFA" w:rsidP="00CB0CFA">
      <w:pPr>
        <w:jc w:val="center"/>
        <w:rPr>
          <w:sz w:val="28"/>
          <w:szCs w:val="28"/>
        </w:rPr>
      </w:pPr>
      <w:r w:rsidRPr="003A2BA4">
        <w:rPr>
          <w:sz w:val="28"/>
          <w:szCs w:val="28"/>
        </w:rPr>
        <w:t>ΚΟΙΝΩΝΙΟΛΟΓΙΑ Γ</w:t>
      </w:r>
      <w:r>
        <w:rPr>
          <w:sz w:val="28"/>
          <w:szCs w:val="28"/>
        </w:rPr>
        <w:t>΄</w:t>
      </w:r>
      <w:r w:rsidRPr="003A2BA4">
        <w:rPr>
          <w:sz w:val="28"/>
          <w:szCs w:val="28"/>
        </w:rPr>
        <w:t>ΛΥΚΕΙΟΥ</w:t>
      </w:r>
      <w:r w:rsidR="00E2219A" w:rsidRPr="00E2219A">
        <w:rPr>
          <w:sz w:val="28"/>
          <w:szCs w:val="28"/>
        </w:rPr>
        <w:t xml:space="preserve"> </w:t>
      </w:r>
      <w:r w:rsidR="00E2219A">
        <w:rPr>
          <w:sz w:val="28"/>
          <w:szCs w:val="28"/>
        </w:rPr>
        <w:t>(κ</w:t>
      </w:r>
      <w:r w:rsidR="00E2219A">
        <w:rPr>
          <w:sz w:val="28"/>
          <w:szCs w:val="28"/>
        </w:rPr>
        <w:t>εφ. 6-10</w:t>
      </w:r>
      <w:r w:rsidR="00E2219A">
        <w:rPr>
          <w:sz w:val="28"/>
          <w:szCs w:val="28"/>
        </w:rPr>
        <w:t>)</w:t>
      </w:r>
    </w:p>
    <w:p w14:paraId="7BA68979" w14:textId="77777777" w:rsidR="00CB0CFA" w:rsidRDefault="00CB0CFA" w:rsidP="00CB0CFA">
      <w:pPr>
        <w:rPr>
          <w:b/>
          <w:bCs/>
        </w:rPr>
      </w:pPr>
    </w:p>
    <w:p w14:paraId="3EF4E4B0" w14:textId="77777777" w:rsidR="00CB0CFA" w:rsidRDefault="00CB0CFA" w:rsidP="00CB0CFA">
      <w:pPr>
        <w:rPr>
          <w:b/>
          <w:bCs/>
        </w:rPr>
      </w:pPr>
      <w:r>
        <w:rPr>
          <w:b/>
          <w:bCs/>
        </w:rPr>
        <w:t>ΠΡΩΤΗ ΟΜΑΔΑ (2 Θέματα/50 μονάδες)</w:t>
      </w:r>
    </w:p>
    <w:p w14:paraId="53F605FC" w14:textId="1B9DCC17" w:rsidR="00CB0CFA" w:rsidRPr="00B63AC7" w:rsidRDefault="00CB0CFA" w:rsidP="00CB0CFA">
      <w:pPr>
        <w:rPr>
          <w:b/>
          <w:bCs/>
        </w:rPr>
      </w:pPr>
      <w:r w:rsidRPr="00B63AC7">
        <w:rPr>
          <w:b/>
          <w:bCs/>
        </w:rPr>
        <w:t>Α</w:t>
      </w:r>
      <w:r>
        <w:rPr>
          <w:b/>
          <w:bCs/>
        </w:rPr>
        <w:t>1</w:t>
      </w:r>
      <w:r w:rsidRPr="00B63AC7">
        <w:rPr>
          <w:b/>
          <w:bCs/>
        </w:rPr>
        <w:t xml:space="preserve">. Ερωτήσεις </w:t>
      </w:r>
      <w:r w:rsidR="0072272B">
        <w:rPr>
          <w:b/>
          <w:bCs/>
        </w:rPr>
        <w:t>αντικειμενικού τύπου</w:t>
      </w:r>
      <w:r w:rsidRPr="00B63AC7">
        <w:rPr>
          <w:b/>
          <w:bCs/>
        </w:rPr>
        <w:t xml:space="preserve"> (</w:t>
      </w:r>
      <w:r w:rsidRPr="00636AB8">
        <w:rPr>
          <w:b/>
          <w:bCs/>
        </w:rPr>
        <w:t>5</w:t>
      </w:r>
      <w:r>
        <w:rPr>
          <w:b/>
          <w:bCs/>
          <w:lang w:val="en-US"/>
        </w:rPr>
        <w:t>X</w:t>
      </w:r>
      <w:r w:rsidRPr="00636AB8">
        <w:rPr>
          <w:b/>
          <w:bCs/>
        </w:rPr>
        <w:t>3</w:t>
      </w:r>
      <w:r w:rsidRPr="00B63AC7">
        <w:rPr>
          <w:b/>
          <w:bCs/>
        </w:rPr>
        <w:t>=</w:t>
      </w:r>
      <w:r w:rsidRPr="00636AB8">
        <w:rPr>
          <w:b/>
          <w:bCs/>
        </w:rPr>
        <w:t>15</w:t>
      </w:r>
      <w:r w:rsidRPr="00B63AC7">
        <w:rPr>
          <w:b/>
          <w:bCs/>
        </w:rPr>
        <w:t>)</w:t>
      </w:r>
    </w:p>
    <w:p w14:paraId="4137DA4A" w14:textId="77777777" w:rsidR="00593B68" w:rsidRDefault="00593B68" w:rsidP="00593B68">
      <w:pPr>
        <w:pStyle w:val="a3"/>
        <w:numPr>
          <w:ilvl w:val="0"/>
          <w:numId w:val="10"/>
        </w:numPr>
      </w:pPr>
      <w:r w:rsidRPr="0072272B">
        <w:t>Η μισθωτή εργασία εμφανίζεται ήδη από τις προβιομηχανικές κοινωνίες</w:t>
      </w:r>
      <w:r>
        <w:t xml:space="preserve"> </w:t>
      </w:r>
      <w:r w:rsidRPr="0072272B">
        <w:t xml:space="preserve">(Σ/Λ) </w:t>
      </w:r>
    </w:p>
    <w:p w14:paraId="45679546" w14:textId="77777777" w:rsidR="00593B68" w:rsidRDefault="00593B68" w:rsidP="00593B68">
      <w:pPr>
        <w:pStyle w:val="a3"/>
        <w:numPr>
          <w:ilvl w:val="0"/>
          <w:numId w:val="10"/>
        </w:numPr>
      </w:pPr>
      <w:r w:rsidRPr="00EF268E">
        <w:t>Ο τρόπος παραγωγής είναι η υλική βάση κάθε κοινωνίας, σύμφωνα με τον Μαρξ</w:t>
      </w:r>
      <w:r>
        <w:t xml:space="preserve"> </w:t>
      </w:r>
      <w:r w:rsidRPr="00EF268E">
        <w:t xml:space="preserve">(Σ/Λ) </w:t>
      </w:r>
      <w:r>
        <w:t xml:space="preserve">            </w:t>
      </w:r>
    </w:p>
    <w:p w14:paraId="24EC7271" w14:textId="16D33F80" w:rsidR="00615E09" w:rsidRDefault="00615E09" w:rsidP="00593B68">
      <w:pPr>
        <w:pStyle w:val="a3"/>
        <w:numPr>
          <w:ilvl w:val="0"/>
          <w:numId w:val="10"/>
        </w:numPr>
      </w:pPr>
      <w:r>
        <w:t xml:space="preserve">Το φαινόμενο της μετανάστευσης είναι διαχρονικό </w:t>
      </w:r>
      <w:r w:rsidRPr="00B63AC7">
        <w:t>(Σ/Λ)</w:t>
      </w:r>
    </w:p>
    <w:p w14:paraId="1DEF2867" w14:textId="4781543E" w:rsidR="00615E09" w:rsidRDefault="00615E09" w:rsidP="00593B68">
      <w:pPr>
        <w:pStyle w:val="a3"/>
        <w:numPr>
          <w:ilvl w:val="0"/>
          <w:numId w:val="10"/>
        </w:numPr>
      </w:pPr>
      <w:r>
        <w:t xml:space="preserve">Τα στερεότυπα βασίζονται σε </w:t>
      </w:r>
      <w:r w:rsidR="0072272B">
        <w:t>γενικεύσεις</w:t>
      </w:r>
      <w:r>
        <w:t xml:space="preserve"> και υπεραπλουστεύσεις (Σ/Λ)</w:t>
      </w:r>
    </w:p>
    <w:p w14:paraId="65D7CD7E" w14:textId="37BF9777" w:rsidR="00CB4846" w:rsidRDefault="00615E09" w:rsidP="00593B68">
      <w:pPr>
        <w:pStyle w:val="a3"/>
        <w:numPr>
          <w:ilvl w:val="0"/>
          <w:numId w:val="10"/>
        </w:numPr>
      </w:pPr>
      <w:r>
        <w:t>Ο όρος «τρομοκρατία» εμφανίζεται για πρώτη φορά στη διάρκεια του Β’ Παγκόσμιου πολέμου</w:t>
      </w:r>
      <w:r w:rsidRPr="00B63AC7">
        <w:t>(Σ/Λ)</w:t>
      </w:r>
    </w:p>
    <w:p w14:paraId="7911FC9F" w14:textId="165E4C5E" w:rsidR="005856C6" w:rsidRDefault="00615E09" w:rsidP="00593B68">
      <w:pPr>
        <w:jc w:val="both"/>
        <w:rPr>
          <w:b/>
          <w:bCs/>
        </w:rPr>
      </w:pPr>
      <w:r>
        <w:t xml:space="preserve"> </w:t>
      </w:r>
      <w:r w:rsidR="00CB0CFA" w:rsidRPr="00B63AC7">
        <w:rPr>
          <w:b/>
          <w:bCs/>
        </w:rPr>
        <w:t>Α</w:t>
      </w:r>
      <w:r w:rsidR="00CB0CFA">
        <w:rPr>
          <w:b/>
          <w:bCs/>
        </w:rPr>
        <w:t>2</w:t>
      </w:r>
      <w:r w:rsidR="00CB0CFA" w:rsidRPr="00B63AC7">
        <w:rPr>
          <w:b/>
          <w:bCs/>
        </w:rPr>
        <w:t xml:space="preserve">. Ερωτήσεις </w:t>
      </w:r>
      <w:r w:rsidR="0072272B">
        <w:rPr>
          <w:b/>
          <w:bCs/>
        </w:rPr>
        <w:t>αντικειμενικού τύπου</w:t>
      </w:r>
      <w:r w:rsidR="00CB0CFA" w:rsidRPr="00B63AC7">
        <w:rPr>
          <w:b/>
          <w:bCs/>
        </w:rPr>
        <w:t xml:space="preserve"> (</w:t>
      </w:r>
      <w:r w:rsidR="00CB0CFA">
        <w:rPr>
          <w:b/>
          <w:bCs/>
        </w:rPr>
        <w:t>2</w:t>
      </w:r>
      <w:r w:rsidR="00CB0CFA">
        <w:rPr>
          <w:b/>
          <w:bCs/>
          <w:lang w:val="en-US"/>
        </w:rPr>
        <w:t>X</w:t>
      </w:r>
      <w:r w:rsidR="00CB0CFA">
        <w:rPr>
          <w:b/>
          <w:bCs/>
        </w:rPr>
        <w:t>5</w:t>
      </w:r>
      <w:r w:rsidR="00CB0CFA" w:rsidRPr="00B63AC7">
        <w:rPr>
          <w:b/>
          <w:bCs/>
        </w:rPr>
        <w:t>=</w:t>
      </w:r>
      <w:r w:rsidR="00CB0CFA" w:rsidRPr="00636AB8">
        <w:rPr>
          <w:b/>
          <w:bCs/>
        </w:rPr>
        <w:t>1</w:t>
      </w:r>
      <w:r w:rsidR="00CB0CFA">
        <w:rPr>
          <w:b/>
          <w:bCs/>
        </w:rPr>
        <w:t>0</w:t>
      </w:r>
      <w:r w:rsidR="00CB0CFA" w:rsidRPr="00B63AC7">
        <w:rPr>
          <w:b/>
          <w:bCs/>
        </w:rPr>
        <w:t>)</w:t>
      </w:r>
    </w:p>
    <w:p w14:paraId="4A8E5BD6" w14:textId="1D337D96" w:rsidR="00CB4846" w:rsidRPr="00B63AC7" w:rsidRDefault="00CB4846" w:rsidP="00CB4846">
      <w:r>
        <w:t>1. Μόνο μια από τις παρακάτω φράσεις είναι σωστή. Επιλέξτε.</w:t>
      </w:r>
    </w:p>
    <w:p w14:paraId="5266067F" w14:textId="075550A6" w:rsidR="00CB4846" w:rsidRPr="00B63AC7" w:rsidRDefault="00E2219A" w:rsidP="00E2219A">
      <w:pPr>
        <w:ind w:left="709"/>
      </w:pPr>
      <w:r>
        <w:t xml:space="preserve">Α. </w:t>
      </w:r>
      <w:r w:rsidR="00CB4846">
        <w:t>Η Ελλάδα είναι χώρα υποδοχής αλλά και εξαγωγής μεταναστών</w:t>
      </w:r>
    </w:p>
    <w:p w14:paraId="2F141A3E" w14:textId="07BEB33F" w:rsidR="00CB4846" w:rsidRDefault="00E2219A" w:rsidP="00E2219A">
      <w:pPr>
        <w:ind w:left="709"/>
      </w:pPr>
      <w:r>
        <w:t xml:space="preserve">Β. </w:t>
      </w:r>
      <w:r w:rsidR="00CB4846">
        <w:t>Οι προκαταλήψεις βασίζονται σε ορθολογικές κρίσεις των ατόμων</w:t>
      </w:r>
    </w:p>
    <w:p w14:paraId="313F89C7" w14:textId="7D44AA9C" w:rsidR="00CB4846" w:rsidRDefault="00E2219A" w:rsidP="00E2219A">
      <w:pPr>
        <w:ind w:left="709"/>
      </w:pPr>
      <w:r>
        <w:t xml:space="preserve">Γ. </w:t>
      </w:r>
      <w:r w:rsidR="00CB4846">
        <w:t xml:space="preserve">Το πολιτικό άσυλο παρέχεται σε οικονομικούς μετανάστες μετά από αίτησή </w:t>
      </w:r>
      <w:r w:rsidR="00593B68">
        <w:t>τους</w:t>
      </w:r>
    </w:p>
    <w:p w14:paraId="6A97788D" w14:textId="35D6FD0A" w:rsidR="00593B68" w:rsidRDefault="00E2219A" w:rsidP="00E2219A">
      <w:pPr>
        <w:ind w:left="709"/>
      </w:pPr>
      <w:r>
        <w:t xml:space="preserve">Δ. </w:t>
      </w:r>
      <w:r w:rsidR="00593B68">
        <w:t xml:space="preserve">Οι σύγχρονες </w:t>
      </w:r>
      <w:r w:rsidR="00F41A76">
        <w:t xml:space="preserve">μεταναστευτικές </w:t>
      </w:r>
      <w:r w:rsidR="00593B68">
        <w:t>πολιτικές εστιάζουν στην πολιτισμική ομοιογένεια</w:t>
      </w:r>
    </w:p>
    <w:p w14:paraId="6D95552E" w14:textId="2E258E0B" w:rsidR="00CB4846" w:rsidRPr="00E2219A" w:rsidRDefault="00CB4846" w:rsidP="00CB4846">
      <w:r>
        <w:t>2.</w:t>
      </w:r>
      <w:r w:rsidR="00E2219A" w:rsidRPr="00E2219A">
        <w:t xml:space="preserve"> </w:t>
      </w:r>
      <w:r>
        <w:t>Η δευτερογενής παρέκκλιση στην εγκληματολογία σχετίζεται</w:t>
      </w:r>
      <w:r w:rsidRPr="00933B93">
        <w:t>:</w:t>
      </w:r>
      <w:r w:rsidR="00E2219A" w:rsidRPr="00E2219A">
        <w:t xml:space="preserve"> (</w:t>
      </w:r>
      <w:r w:rsidR="00E2219A">
        <w:t>επιλέξτε τη σωστή απάντηση)</w:t>
      </w:r>
    </w:p>
    <w:p w14:paraId="14F1C744" w14:textId="68851E95" w:rsidR="00CB4846" w:rsidRDefault="00E2219A" w:rsidP="00E2219A">
      <w:pPr>
        <w:pStyle w:val="a3"/>
        <w:spacing w:after="120" w:line="360" w:lineRule="auto"/>
      </w:pPr>
      <w:r>
        <w:t xml:space="preserve">Α. </w:t>
      </w:r>
      <w:r w:rsidR="00CB4846">
        <w:t>Με την αντίδραση του δράστη εξ αιτίας της πρωτογενούς παρέκκλισης</w:t>
      </w:r>
    </w:p>
    <w:p w14:paraId="1A76316E" w14:textId="594E9028" w:rsidR="00CB4846" w:rsidRDefault="00E2219A" w:rsidP="00E2219A">
      <w:pPr>
        <w:pStyle w:val="a3"/>
        <w:spacing w:after="120" w:line="360" w:lineRule="auto"/>
      </w:pPr>
      <w:r>
        <w:t xml:space="preserve">Β. </w:t>
      </w:r>
      <w:r w:rsidR="00CB4846">
        <w:t xml:space="preserve">Με την </w:t>
      </w:r>
      <w:r w:rsidR="00746486">
        <w:t>κοινωνική επανένταξη των πρώην φυλακισμένων</w:t>
      </w:r>
    </w:p>
    <w:p w14:paraId="43530581" w14:textId="45955927" w:rsidR="00CB4846" w:rsidRDefault="00E2219A" w:rsidP="00E2219A">
      <w:pPr>
        <w:pStyle w:val="a3"/>
        <w:spacing w:after="120" w:line="360" w:lineRule="auto"/>
      </w:pPr>
      <w:r>
        <w:t xml:space="preserve">Γ. </w:t>
      </w:r>
      <w:r w:rsidR="00CB4846">
        <w:t xml:space="preserve">Με την </w:t>
      </w:r>
      <w:r w:rsidR="00746486">
        <w:t xml:space="preserve">δευτερογενή </w:t>
      </w:r>
      <w:r w:rsidR="00CB4846">
        <w:t xml:space="preserve"> πρόληψη</w:t>
      </w:r>
      <w:r w:rsidR="00746486">
        <w:t xml:space="preserve"> της εγκληματικότητας</w:t>
      </w:r>
    </w:p>
    <w:p w14:paraId="50C45252" w14:textId="36BD3BD5" w:rsidR="00593B68" w:rsidRPr="00933B93" w:rsidRDefault="00E2219A" w:rsidP="00E2219A">
      <w:pPr>
        <w:pStyle w:val="a3"/>
        <w:spacing w:after="120" w:line="360" w:lineRule="auto"/>
      </w:pPr>
      <w:r>
        <w:t xml:space="preserve">Δ. </w:t>
      </w:r>
      <w:r w:rsidR="00593B68">
        <w:t>Με τη δευτερογενή κοινωνικοποίηση</w:t>
      </w:r>
    </w:p>
    <w:p w14:paraId="204F6DA1" w14:textId="77777777" w:rsidR="00933B93" w:rsidRDefault="00933B93" w:rsidP="00CB0CFA">
      <w:pPr>
        <w:jc w:val="both"/>
        <w:rPr>
          <w:b/>
          <w:bCs/>
        </w:rPr>
      </w:pPr>
      <w:bookmarkStart w:id="0" w:name="_GoBack"/>
      <w:bookmarkEnd w:id="0"/>
    </w:p>
    <w:p w14:paraId="1509E888" w14:textId="3B176E8F" w:rsidR="00CB0CFA" w:rsidRPr="00212976" w:rsidRDefault="00CB0CFA" w:rsidP="00CB0CFA">
      <w:pPr>
        <w:jc w:val="both"/>
        <w:rPr>
          <w:b/>
          <w:bCs/>
        </w:rPr>
      </w:pPr>
      <w:r w:rsidRPr="00212976">
        <w:rPr>
          <w:b/>
          <w:bCs/>
        </w:rPr>
        <w:t xml:space="preserve">Β. ερωτήσεις σύντομης </w:t>
      </w:r>
      <w:r w:rsidR="0072272B">
        <w:rPr>
          <w:b/>
          <w:bCs/>
        </w:rPr>
        <w:t>απάντησης</w:t>
      </w:r>
      <w:r w:rsidRPr="00212976">
        <w:rPr>
          <w:b/>
          <w:bCs/>
        </w:rPr>
        <w:t xml:space="preserve"> (1Χ10 &amp; 1Χ15 =σύνολο 25 μονάδες)</w:t>
      </w:r>
    </w:p>
    <w:p w14:paraId="382A71DD" w14:textId="77777777" w:rsidR="00CB0CFA" w:rsidRDefault="00CB0CFA" w:rsidP="00CB0CFA">
      <w:pPr>
        <w:rPr>
          <w:b/>
          <w:bCs/>
        </w:rPr>
      </w:pPr>
      <w:r w:rsidRPr="00636AB8">
        <w:rPr>
          <w:b/>
          <w:bCs/>
        </w:rPr>
        <w:t>Β. 1. (10 μονάδες)</w:t>
      </w:r>
    </w:p>
    <w:p w14:paraId="36552CBD" w14:textId="4C0D376E" w:rsidR="000B23ED" w:rsidRDefault="000B23ED" w:rsidP="000B23ED">
      <w:pPr>
        <w:pStyle w:val="a3"/>
        <w:numPr>
          <w:ilvl w:val="0"/>
          <w:numId w:val="3"/>
        </w:numPr>
        <w:spacing w:after="0" w:line="240" w:lineRule="auto"/>
        <w:contextualSpacing w:val="0"/>
      </w:pPr>
      <w:r>
        <w:t>Ποιες οι συνέπειες των προκαταλήψεων και του ρατσισμού? (</w:t>
      </w:r>
      <w:r w:rsidR="00F41A76">
        <w:t>5</w:t>
      </w:r>
      <w:r>
        <w:t>)</w:t>
      </w:r>
    </w:p>
    <w:p w14:paraId="52C2909D" w14:textId="7F0FEA98" w:rsidR="00182334" w:rsidRPr="000B23ED" w:rsidRDefault="00182334" w:rsidP="000B23ED">
      <w:pPr>
        <w:pStyle w:val="a3"/>
        <w:numPr>
          <w:ilvl w:val="0"/>
          <w:numId w:val="3"/>
        </w:numPr>
        <w:spacing w:after="0" w:line="240" w:lineRule="auto"/>
        <w:contextualSpacing w:val="0"/>
      </w:pPr>
      <w:r>
        <w:t>Γιατί η εγκληματικότητα των νέων ονομάζεται «παραβατικότητα»?</w:t>
      </w:r>
      <w:r w:rsidR="00F41A76">
        <w:t>(5)</w:t>
      </w:r>
    </w:p>
    <w:p w14:paraId="5FC8C64B" w14:textId="77777777" w:rsidR="00CB4846" w:rsidRDefault="00CB4846" w:rsidP="000B23ED">
      <w:pPr>
        <w:jc w:val="both"/>
        <w:rPr>
          <w:b/>
          <w:bCs/>
        </w:rPr>
      </w:pPr>
    </w:p>
    <w:p w14:paraId="001654EE" w14:textId="3E084EEE" w:rsidR="000B23ED" w:rsidRPr="00212976" w:rsidRDefault="000B23ED" w:rsidP="000B23ED">
      <w:pPr>
        <w:jc w:val="both"/>
        <w:rPr>
          <w:b/>
          <w:bCs/>
        </w:rPr>
      </w:pPr>
      <w:r>
        <w:rPr>
          <w:b/>
          <w:bCs/>
        </w:rPr>
        <w:t xml:space="preserve">Β. </w:t>
      </w:r>
      <w:r w:rsidRPr="00212976">
        <w:rPr>
          <w:b/>
          <w:bCs/>
        </w:rPr>
        <w:t>2. (15 μονάδες)</w:t>
      </w:r>
    </w:p>
    <w:p w14:paraId="656F8B17" w14:textId="5B6F5F5C" w:rsidR="000B23ED" w:rsidRDefault="000B23ED" w:rsidP="00DA07A4">
      <w:pPr>
        <w:pStyle w:val="a3"/>
        <w:numPr>
          <w:ilvl w:val="0"/>
          <w:numId w:val="8"/>
        </w:numPr>
        <w:spacing w:after="0" w:line="240" w:lineRule="auto"/>
        <w:contextualSpacing w:val="0"/>
      </w:pPr>
      <w:r>
        <w:t xml:space="preserve">Δώστε τους ορισμούς της </w:t>
      </w:r>
      <w:proofErr w:type="spellStart"/>
      <w:r>
        <w:t>πολυπολιτισμικότητας</w:t>
      </w:r>
      <w:proofErr w:type="spellEnd"/>
      <w:r>
        <w:t xml:space="preserve">, του οικονομικού μετανάστη, του πολιτικού πρόσφυγα και του </w:t>
      </w:r>
      <w:proofErr w:type="spellStart"/>
      <w:r>
        <w:t>παλιννοστούντα</w:t>
      </w:r>
      <w:proofErr w:type="spellEnd"/>
      <w:r>
        <w:t xml:space="preserve"> (15)</w:t>
      </w:r>
    </w:p>
    <w:p w14:paraId="615CB52B" w14:textId="77777777" w:rsidR="00F41A76" w:rsidRDefault="00F41A76" w:rsidP="00CB0CFA">
      <w:pPr>
        <w:rPr>
          <w:b/>
          <w:bCs/>
        </w:rPr>
      </w:pPr>
    </w:p>
    <w:p w14:paraId="3DDBAEF6" w14:textId="77777777" w:rsidR="00F41A76" w:rsidRDefault="00F41A76" w:rsidP="00CB0CFA">
      <w:pPr>
        <w:rPr>
          <w:b/>
          <w:bCs/>
        </w:rPr>
      </w:pPr>
    </w:p>
    <w:p w14:paraId="6E938F31" w14:textId="77777777" w:rsidR="00F41A76" w:rsidRDefault="00F41A76" w:rsidP="00CB0CFA">
      <w:pPr>
        <w:rPr>
          <w:b/>
          <w:bCs/>
        </w:rPr>
      </w:pPr>
    </w:p>
    <w:p w14:paraId="0B89E591" w14:textId="2FD3E20B" w:rsidR="00CB0CFA" w:rsidRDefault="00CB0CFA" w:rsidP="00CB0CFA">
      <w:pPr>
        <w:rPr>
          <w:b/>
          <w:bCs/>
        </w:rPr>
      </w:pPr>
      <w:r>
        <w:rPr>
          <w:b/>
          <w:bCs/>
        </w:rPr>
        <w:t>ΔΕΥΤΕΡΗ ΟΜΑΔΑ (2 θέματα/50 μονάδες)</w:t>
      </w:r>
    </w:p>
    <w:p w14:paraId="4438AC6A" w14:textId="4DFB2C5B" w:rsidR="00CB0CFA" w:rsidRPr="00212976" w:rsidRDefault="00CB0CFA" w:rsidP="00CB0CFA">
      <w:pPr>
        <w:rPr>
          <w:b/>
          <w:bCs/>
        </w:rPr>
      </w:pPr>
      <w:r w:rsidRPr="00212976">
        <w:rPr>
          <w:b/>
          <w:bCs/>
        </w:rPr>
        <w:t xml:space="preserve">Γ. </w:t>
      </w:r>
      <w:r>
        <w:rPr>
          <w:b/>
          <w:bCs/>
        </w:rPr>
        <w:t>ε</w:t>
      </w:r>
      <w:r w:rsidRPr="00212976">
        <w:rPr>
          <w:b/>
          <w:bCs/>
        </w:rPr>
        <w:t xml:space="preserve">ρωτήσεις </w:t>
      </w:r>
      <w:r w:rsidR="0072272B">
        <w:rPr>
          <w:b/>
          <w:bCs/>
        </w:rPr>
        <w:t xml:space="preserve">ευρείας </w:t>
      </w:r>
      <w:r w:rsidRPr="00212976">
        <w:rPr>
          <w:b/>
          <w:bCs/>
        </w:rPr>
        <w:t>ανάπτυξης (25)</w:t>
      </w:r>
    </w:p>
    <w:p w14:paraId="22063751" w14:textId="1722A0AA" w:rsidR="000761B1" w:rsidRDefault="00F41A76" w:rsidP="00F41A76">
      <w:pPr>
        <w:pStyle w:val="a3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Τι είναι η κοινωνική διαστρωμάτωση και πώς την ορίζουν οι </w:t>
      </w:r>
      <w:r>
        <w:rPr>
          <w:rFonts w:ascii="Calibri" w:hAnsi="Calibri" w:cs="Calibri"/>
          <w:lang w:val="en-US"/>
        </w:rPr>
        <w:t>Marx</w:t>
      </w:r>
      <w:r w:rsidRPr="00F41A76">
        <w:rPr>
          <w:rFonts w:ascii="Calibri" w:hAnsi="Calibri" w:cs="Calibri"/>
        </w:rPr>
        <w:t xml:space="preserve"> &amp; </w:t>
      </w:r>
      <w:r>
        <w:rPr>
          <w:rFonts w:ascii="Calibri" w:hAnsi="Calibri" w:cs="Calibri"/>
          <w:lang w:val="en-US"/>
        </w:rPr>
        <w:t>Max</w:t>
      </w:r>
      <w:r w:rsidRPr="00F41A7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Weber</w:t>
      </w:r>
      <w:r w:rsidRPr="00F41A76">
        <w:rPr>
          <w:rFonts w:ascii="Calibri" w:hAnsi="Calibri" w:cs="Calibri"/>
        </w:rPr>
        <w:t>?</w:t>
      </w:r>
      <w:r>
        <w:rPr>
          <w:rFonts w:ascii="Calibri" w:hAnsi="Calibri" w:cs="Calibri"/>
        </w:rPr>
        <w:t>(10)</w:t>
      </w:r>
    </w:p>
    <w:p w14:paraId="2E675ED4" w14:textId="12EDFE91" w:rsidR="00F41A76" w:rsidRPr="000B23ED" w:rsidRDefault="00F41A76" w:rsidP="00F41A76">
      <w:pPr>
        <w:pStyle w:val="a3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Περιγράψτε τα μοντέλα </w:t>
      </w:r>
      <w:r>
        <w:rPr>
          <w:rFonts w:ascii="Calibri" w:hAnsi="Calibri" w:cs="Calibri"/>
          <w:lang w:val="en-US"/>
        </w:rPr>
        <w:t>Ford</w:t>
      </w:r>
      <w:r w:rsidRPr="00F41A76">
        <w:rPr>
          <w:rFonts w:ascii="Calibri" w:hAnsi="Calibri" w:cs="Calibri"/>
        </w:rPr>
        <w:t xml:space="preserve"> &amp; </w:t>
      </w:r>
      <w:r>
        <w:rPr>
          <w:rFonts w:ascii="Calibri" w:hAnsi="Calibri" w:cs="Calibri"/>
          <w:lang w:val="en-US"/>
        </w:rPr>
        <w:t>Taylor</w:t>
      </w:r>
      <w:r>
        <w:rPr>
          <w:rFonts w:ascii="Calibri" w:hAnsi="Calibri" w:cs="Calibri"/>
        </w:rPr>
        <w:t xml:space="preserve"> και εξηγείστε τη συμβολή τους στην εργασιακή κουλτούρα. Τι είδους κριτική προκάλεσαν και τι συνέπειες είχε αυτή η κριτική? (15)</w:t>
      </w:r>
    </w:p>
    <w:p w14:paraId="30874341" w14:textId="658CDD66" w:rsidR="00CB0CFA" w:rsidRPr="00212976" w:rsidRDefault="00CB0CFA" w:rsidP="00CB0CFA">
      <w:pPr>
        <w:rPr>
          <w:rFonts w:ascii="Cambria Math" w:hAnsi="Cambria Math" w:cs="Cambria Math"/>
        </w:rPr>
      </w:pPr>
      <w:r w:rsidRPr="00212976">
        <w:rPr>
          <w:b/>
          <w:bCs/>
        </w:rPr>
        <w:t xml:space="preserve">Δ. Ερωτήσεις </w:t>
      </w:r>
      <w:r w:rsidR="0072272B">
        <w:rPr>
          <w:b/>
          <w:bCs/>
        </w:rPr>
        <w:t xml:space="preserve">ευρείας </w:t>
      </w:r>
      <w:r w:rsidRPr="00212976">
        <w:rPr>
          <w:b/>
          <w:bCs/>
        </w:rPr>
        <w:t>ανάπτυξης (25)</w:t>
      </w:r>
      <w:r w:rsidRPr="00212976">
        <w:rPr>
          <w:rFonts w:ascii="Cambria Math" w:hAnsi="Cambria Math" w:cs="Cambria Math"/>
        </w:rPr>
        <w:t xml:space="preserve"> </w:t>
      </w:r>
    </w:p>
    <w:p w14:paraId="749FB249" w14:textId="62510C52" w:rsidR="00182334" w:rsidRPr="00EF268E" w:rsidRDefault="00746486" w:rsidP="00F41A76">
      <w:pPr>
        <w:pStyle w:val="a3"/>
        <w:numPr>
          <w:ilvl w:val="0"/>
          <w:numId w:val="8"/>
        </w:numPr>
        <w:jc w:val="both"/>
      </w:pPr>
      <w:r>
        <w:t xml:space="preserve">Ποιες μορφές </w:t>
      </w:r>
      <w:r w:rsidR="00182334">
        <w:t xml:space="preserve">μπορεί να έχει μια </w:t>
      </w:r>
      <w:proofErr w:type="spellStart"/>
      <w:r w:rsidR="00182334">
        <w:t>αντεγκληματική</w:t>
      </w:r>
      <w:proofErr w:type="spellEnd"/>
      <w:r w:rsidR="00182334">
        <w:t xml:space="preserve"> πολιτική που εφαρμόζεται έξω από τους χώρους σωφρονισμού? (15). Πώς μπορούν να συμβάλλουν σ αυτήν η Πολιτεία, οι πολίτες και οι κοινωνικές οργανώσεις(10)</w:t>
      </w:r>
    </w:p>
    <w:p w14:paraId="7F7839DB" w14:textId="77777777" w:rsidR="000B23ED" w:rsidRPr="00EF268E" w:rsidRDefault="000B23ED" w:rsidP="000B23ED">
      <w:pPr>
        <w:pStyle w:val="a3"/>
        <w:jc w:val="both"/>
      </w:pPr>
    </w:p>
    <w:p w14:paraId="2A65EDDB" w14:textId="77777777" w:rsidR="000B23ED" w:rsidRDefault="000B23ED" w:rsidP="000B23ED">
      <w:pPr>
        <w:ind w:left="360"/>
      </w:pPr>
    </w:p>
    <w:p w14:paraId="2362B3EA" w14:textId="469FA0FD" w:rsidR="000B23ED" w:rsidRPr="00212976" w:rsidRDefault="000B23ED" w:rsidP="000B23ED">
      <w:pPr>
        <w:rPr>
          <w:rFonts w:ascii="Cambria Math" w:hAnsi="Cambria Math" w:cs="Cambria Math"/>
        </w:rPr>
      </w:pPr>
    </w:p>
    <w:p w14:paraId="250946BD" w14:textId="77777777" w:rsidR="005E7D2B" w:rsidRDefault="005E7D2B" w:rsidP="005E7D2B"/>
    <w:sectPr w:rsidR="005E7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6A7"/>
    <w:multiLevelType w:val="hybridMultilevel"/>
    <w:tmpl w:val="5EC06546"/>
    <w:lvl w:ilvl="0" w:tplc="8F6EFF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DA0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E82C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2A91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B07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E60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4ABD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160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00A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F202BA"/>
    <w:multiLevelType w:val="hybridMultilevel"/>
    <w:tmpl w:val="A46A090E"/>
    <w:lvl w:ilvl="0" w:tplc="D90EAC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3C5"/>
    <w:multiLevelType w:val="hybridMultilevel"/>
    <w:tmpl w:val="6C7AE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ED3"/>
    <w:multiLevelType w:val="hybridMultilevel"/>
    <w:tmpl w:val="3662B882"/>
    <w:lvl w:ilvl="0" w:tplc="D59AF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0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E5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3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1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45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2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A3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AD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56EA"/>
    <w:multiLevelType w:val="hybridMultilevel"/>
    <w:tmpl w:val="1558546A"/>
    <w:lvl w:ilvl="0" w:tplc="D90EAC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6CF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3090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55CFA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50F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82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F879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A80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C78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5E93C5D"/>
    <w:multiLevelType w:val="hybridMultilevel"/>
    <w:tmpl w:val="B8DA1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16AB"/>
    <w:multiLevelType w:val="hybridMultilevel"/>
    <w:tmpl w:val="E4727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797"/>
    <w:multiLevelType w:val="hybridMultilevel"/>
    <w:tmpl w:val="21D42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0B2C"/>
    <w:multiLevelType w:val="hybridMultilevel"/>
    <w:tmpl w:val="A9A0F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73E7"/>
    <w:multiLevelType w:val="hybridMultilevel"/>
    <w:tmpl w:val="799499F8"/>
    <w:lvl w:ilvl="0" w:tplc="D90EAC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FA"/>
    <w:rsid w:val="000761B1"/>
    <w:rsid w:val="0008710B"/>
    <w:rsid w:val="000B23ED"/>
    <w:rsid w:val="00182334"/>
    <w:rsid w:val="001D5D64"/>
    <w:rsid w:val="00335D14"/>
    <w:rsid w:val="004836C1"/>
    <w:rsid w:val="004F7AE6"/>
    <w:rsid w:val="005856C6"/>
    <w:rsid w:val="00593B68"/>
    <w:rsid w:val="005E7D2B"/>
    <w:rsid w:val="00615E09"/>
    <w:rsid w:val="00691725"/>
    <w:rsid w:val="006944D5"/>
    <w:rsid w:val="0072272B"/>
    <w:rsid w:val="00746486"/>
    <w:rsid w:val="00787100"/>
    <w:rsid w:val="00832A34"/>
    <w:rsid w:val="00933B93"/>
    <w:rsid w:val="00937B54"/>
    <w:rsid w:val="00951A23"/>
    <w:rsid w:val="00AC5E0D"/>
    <w:rsid w:val="00BE53F1"/>
    <w:rsid w:val="00CB0CFA"/>
    <w:rsid w:val="00CB4846"/>
    <w:rsid w:val="00D233BD"/>
    <w:rsid w:val="00DA07A4"/>
    <w:rsid w:val="00DA507A"/>
    <w:rsid w:val="00E2219A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2433"/>
  <w15:chartTrackingRefBased/>
  <w15:docId w15:val="{19447190-2CE0-4826-B43B-40685AB2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3DD3-BDBE-45D4-82C8-F55BE61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5</cp:revision>
  <dcterms:created xsi:type="dcterms:W3CDTF">2020-03-10T11:45:00Z</dcterms:created>
  <dcterms:modified xsi:type="dcterms:W3CDTF">2020-03-16T14:24:00Z</dcterms:modified>
</cp:coreProperties>
</file>