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03F" w:rsidRPr="00BA303F" w:rsidRDefault="00BA303F" w:rsidP="00BA303F">
      <w:pPr>
        <w:jc w:val="center"/>
        <w:rPr>
          <w:rFonts w:ascii="Times New Roman" w:eastAsia="Times New Roman" w:hAnsi="Times New Roman" w:cs="Times New Roman"/>
          <w:b/>
          <w:sz w:val="28"/>
          <w:szCs w:val="28"/>
          <w:lang w:val="el-GR" w:eastAsia="el-GR"/>
        </w:rPr>
      </w:pPr>
      <w:r w:rsidRPr="00BA303F">
        <w:rPr>
          <w:rFonts w:ascii="Times New Roman" w:eastAsia="Times New Roman" w:hAnsi="Times New Roman" w:cs="Times New Roman"/>
          <w:b/>
          <w:sz w:val="40"/>
          <w:szCs w:val="40"/>
          <w:lang w:val="el-GR" w:eastAsia="el-GR"/>
        </w:rPr>
        <w:t xml:space="preserve">Τα μαθηματικά μου                            </w:t>
      </w:r>
      <w:r w:rsidRPr="00BA303F">
        <w:rPr>
          <w:rFonts w:ascii="Times New Roman" w:eastAsia="Times New Roman" w:hAnsi="Times New Roman" w:cs="Times New Roman"/>
          <w:b/>
          <w:sz w:val="28"/>
          <w:szCs w:val="28"/>
          <w:lang w:val="el-GR" w:eastAsia="el-GR"/>
        </w:rPr>
        <w:t>ΣΤ΄ τάξη δημοτικού</w:t>
      </w:r>
    </w:p>
    <w:p w:rsidR="00BA303F" w:rsidRPr="00BA303F" w:rsidRDefault="00BA303F" w:rsidP="00BA303F">
      <w:pPr>
        <w:jc w:val="center"/>
        <w:rPr>
          <w:rFonts w:ascii="Times New Roman" w:eastAsia="Times New Roman" w:hAnsi="Times New Roman" w:cs="Times New Roman"/>
          <w:b/>
          <w:lang w:val="el-GR" w:eastAsia="el-GR"/>
        </w:rPr>
      </w:pPr>
      <w:r w:rsidRPr="00BA303F">
        <w:rPr>
          <w:rFonts w:ascii="Times New Roman" w:eastAsia="Times New Roman" w:hAnsi="Times New Roman" w:cs="Times New Roman"/>
          <w:b/>
          <w:lang w:val="el-GR" w:eastAsia="el-GR"/>
        </w:rPr>
        <w:t>6</w:t>
      </w:r>
      <w:r w:rsidRPr="00BA303F">
        <w:rPr>
          <w:rFonts w:ascii="Times New Roman" w:eastAsia="Times New Roman" w:hAnsi="Times New Roman" w:cs="Times New Roman"/>
          <w:b/>
          <w:lang w:eastAsia="el-GR"/>
        </w:rPr>
        <w:t>o</w:t>
      </w:r>
      <w:r w:rsidRPr="00BA303F">
        <w:rPr>
          <w:rFonts w:ascii="Times New Roman" w:eastAsia="Times New Roman" w:hAnsi="Times New Roman" w:cs="Times New Roman"/>
          <w:b/>
          <w:lang w:val="el-GR" w:eastAsia="el-GR"/>
        </w:rPr>
        <w:t xml:space="preserve"> κριτήριο αξιολόγησης μαθηματικών</w:t>
      </w:r>
    </w:p>
    <w:p w:rsidR="00BA303F" w:rsidRPr="00BA303F" w:rsidRDefault="00BA303F" w:rsidP="00BA303F">
      <w:pPr>
        <w:rPr>
          <w:rFonts w:ascii="Times New Roman" w:eastAsia="Times New Roman" w:hAnsi="Times New Roman" w:cs="Times New Roman"/>
          <w:sz w:val="28"/>
          <w:szCs w:val="28"/>
          <w:lang w:val="el-GR" w:eastAsia="el-GR"/>
        </w:rPr>
      </w:pPr>
      <w:r w:rsidRPr="00BA303F">
        <w:rPr>
          <w:rFonts w:ascii="Times New Roman" w:eastAsia="Times New Roman" w:hAnsi="Times New Roman" w:cs="Times New Roman"/>
          <w:lang w:val="el-GR" w:eastAsia="el-GR"/>
        </w:rPr>
        <w:t xml:space="preserve">  </w:t>
      </w:r>
      <w:r w:rsidRPr="00BA303F">
        <w:rPr>
          <w:rFonts w:ascii="Times New Roman" w:eastAsia="Times New Roman" w:hAnsi="Times New Roman" w:cs="Times New Roman"/>
          <w:sz w:val="28"/>
          <w:szCs w:val="28"/>
          <w:lang w:val="el-GR" w:eastAsia="el-GR"/>
        </w:rPr>
        <w:t>Ονοματεπώνυμο _____________________________________________________</w:t>
      </w: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numPr>
          <w:ilvl w:val="0"/>
          <w:numId w:val="14"/>
        </w:numPr>
        <w:contextualSpacing/>
        <w:rPr>
          <w:rFonts w:ascii="Times New Roman" w:eastAsia="Times New Roman" w:hAnsi="Times New Roman" w:cs="Times New Roman"/>
          <w:lang w:val="el-GR" w:eastAsia="el-GR"/>
        </w:rPr>
      </w:pPr>
      <w:r w:rsidRPr="00BA303F">
        <w:rPr>
          <w:rFonts w:ascii="Times New Roman" w:eastAsia="Times New Roman" w:hAnsi="Times New Roman" w:cs="Times New Roman"/>
          <w:lang w:val="el-GR" w:eastAsia="el-GR"/>
        </w:rPr>
        <w:t>Υπολόγισε το 15% του 70.</w:t>
      </w: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r w:rsidRPr="00BA303F">
        <w:rPr>
          <w:rFonts w:ascii="Times New Roman" w:eastAsia="Times New Roman" w:hAnsi="Times New Roman" w:cs="Times New Roman"/>
          <w:noProof/>
          <w:lang w:val="el-GR" w:eastAsia="el-GR"/>
        </w:rPr>
        <w:drawing>
          <wp:anchor distT="0" distB="0" distL="114300" distR="114300" simplePos="0" relativeHeight="251659264" behindDoc="0" locked="0" layoutInCell="1" allowOverlap="1" wp14:anchorId="1A3FA13D" wp14:editId="161965DF">
            <wp:simplePos x="0" y="0"/>
            <wp:positionH relativeFrom="column">
              <wp:posOffset>259080</wp:posOffset>
            </wp:positionH>
            <wp:positionV relativeFrom="paragraph">
              <wp:posOffset>46990</wp:posOffset>
            </wp:positionV>
            <wp:extent cx="501650" cy="502285"/>
            <wp:effectExtent l="19050" t="0" r="0" b="0"/>
            <wp:wrapNone/>
            <wp:docPr id="6" name="ipf85t8OR-KocMw6M:" descr="http://t0.gstatic.com/images?q=tbn:85t8OR-KocMw6M:http://4.bp.blogspot.com/_OPg-Kn4CzDg/R8yPm1yClsI/AAAAAAAAB1Y/A8dEXTSWdBo/s400/xamog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85t8OR-KocMw6M:" descr="http://t0.gstatic.com/images?q=tbn:85t8OR-KocMw6M:http://4.bp.blogspot.com/_OPg-Kn4CzDg/R8yPm1yClsI/AAAAAAAAB1Y/A8dEXTSWdBo/s400/xamogelo.gif">
                      <a:hlinkClick r:id="rId5"/>
                    </pic:cNvPr>
                    <pic:cNvPicPr>
                      <a:picLocks noChangeAspect="1" noChangeArrowheads="1"/>
                    </pic:cNvPicPr>
                  </pic:nvPicPr>
                  <pic:blipFill>
                    <a:blip r:embed="rId6" cstate="print"/>
                    <a:srcRect/>
                    <a:stretch>
                      <a:fillRect/>
                    </a:stretch>
                  </pic:blipFill>
                  <pic:spPr bwMode="auto">
                    <a:xfrm>
                      <a:off x="0" y="0"/>
                      <a:ext cx="501650" cy="502285"/>
                    </a:xfrm>
                    <a:prstGeom prst="rect">
                      <a:avLst/>
                    </a:prstGeom>
                    <a:noFill/>
                    <a:ln w="9525">
                      <a:noFill/>
                      <a:miter lim="800000"/>
                      <a:headEnd/>
                      <a:tailEnd/>
                    </a:ln>
                  </pic:spPr>
                </pic:pic>
              </a:graphicData>
            </a:graphic>
          </wp:anchor>
        </w:drawing>
      </w:r>
    </w:p>
    <w:p w:rsidR="00BA303F" w:rsidRPr="00BA303F" w:rsidRDefault="00BA303F" w:rsidP="00BA303F">
      <w:pPr>
        <w:numPr>
          <w:ilvl w:val="0"/>
          <w:numId w:val="15"/>
        </w:numPr>
        <w:contextualSpacing/>
        <w:rPr>
          <w:rFonts w:ascii="Times New Roman" w:eastAsia="Times New Roman" w:hAnsi="Times New Roman" w:cs="Times New Roman"/>
          <w:b/>
          <w:lang w:val="el-GR" w:eastAsia="el-GR"/>
        </w:rPr>
      </w:pPr>
      <w:r w:rsidRPr="00BA303F">
        <w:rPr>
          <w:rFonts w:ascii="Times New Roman" w:eastAsia="Times New Roman" w:hAnsi="Times New Roman" w:cs="Times New Roman"/>
          <w:b/>
          <w:lang w:val="el-GR" w:eastAsia="el-GR"/>
        </w:rPr>
        <w:t xml:space="preserve">                   Υποστήριξη παιδιών μέσω της Εθνικής Τηλεφωνικής Γραμμής για τα Παιδιά </w:t>
      </w:r>
    </w:p>
    <w:p w:rsidR="00BA303F" w:rsidRPr="00BA303F" w:rsidRDefault="00BA303F" w:rsidP="00BA303F">
      <w:pPr>
        <w:ind w:left="48"/>
        <w:jc w:val="center"/>
        <w:rPr>
          <w:rFonts w:ascii="Times New Roman" w:eastAsia="Times New Roman" w:hAnsi="Times New Roman" w:cs="Times New Roman"/>
          <w:b/>
          <w:lang w:val="el-GR" w:eastAsia="el-GR"/>
        </w:rPr>
      </w:pPr>
      <w:r w:rsidRPr="00BA303F">
        <w:rPr>
          <w:rFonts w:ascii="Times New Roman" w:eastAsia="Times New Roman" w:hAnsi="Times New Roman" w:cs="Times New Roman"/>
          <w:b/>
          <w:lang w:val="el-GR" w:eastAsia="el-GR"/>
        </w:rPr>
        <w:t>SOS 1056 – Καταγγελίες.</w:t>
      </w:r>
    </w:p>
    <w:p w:rsidR="00BA303F" w:rsidRPr="00BA303F" w:rsidRDefault="00BA303F" w:rsidP="00BA303F">
      <w:pPr>
        <w:rPr>
          <w:rFonts w:ascii="Times New Roman" w:eastAsia="Times New Roman" w:hAnsi="Times New Roman" w:cs="Times New Roman"/>
          <w:lang w:val="el-GR" w:eastAsia="el-GR"/>
        </w:rPr>
      </w:pPr>
      <w:r w:rsidRPr="00BA303F">
        <w:rPr>
          <w:rFonts w:ascii="Times New Roman" w:eastAsia="Times New Roman" w:hAnsi="Times New Roman" w:cs="Times New Roman"/>
          <w:i/>
          <w:sz w:val="16"/>
          <w:szCs w:val="16"/>
          <w:lang w:val="el-GR" w:eastAsia="el-GR"/>
        </w:rPr>
        <w:t>Μέσω της γραμμής γίνονται δεκτές ανώνυμες και επώνυμες καταγγελίες που αφορούν περιστατικά κακοποίησης παιδιών ενώ παράλληλα λειτουργεί και ως εργαλείο συμβουλευτικής παιδιών γονέων και εφήβων .Η γραμμή λειτουργεί 24 ώρες και 7 ημέρες την εβδομάδα</w:t>
      </w:r>
      <w:r w:rsidRPr="00BA303F">
        <w:rPr>
          <w:rFonts w:ascii="Times New Roman" w:eastAsia="Times New Roman" w:hAnsi="Times New Roman" w:cs="Times New Roman"/>
          <w:lang w:val="el-GR" w:eastAsia="el-GR"/>
        </w:rPr>
        <w:t>.</w:t>
      </w:r>
    </w:p>
    <w:p w:rsidR="00BA303F" w:rsidRPr="00BA303F" w:rsidRDefault="00BA303F" w:rsidP="00BA303F">
      <w:pPr>
        <w:rPr>
          <w:rFonts w:ascii="Times New Roman" w:eastAsia="Times New Roman" w:hAnsi="Times New Roman" w:cs="Times New Roman"/>
          <w:lang w:val="el-GR" w:eastAsia="el-GR"/>
        </w:rPr>
      </w:pPr>
      <w:r w:rsidRPr="00BA303F">
        <w:rPr>
          <w:rFonts w:ascii="Times New Roman" w:eastAsia="Times New Roman" w:hAnsi="Times New Roman" w:cs="Times New Roman"/>
          <w:lang w:val="el-GR" w:eastAsia="el-GR"/>
        </w:rPr>
        <w:t xml:space="preserve">Ενδεικτικά αναφέρεται ότι κατά το διάστημα από 1/1/07 έως  31/12/07  μέσω της Εθνικής  τηλεφωνικής γραμμής καταγράφηκαν  συνολικά 1300 καταγγελίες σοβαρών περιστατικών κακοποίησης παιδιών. Ειδικότερα  για το παραπάνω διάστημα οι καταγγελίες αφορούσαν </w:t>
      </w:r>
      <w:proofErr w:type="spellStart"/>
      <w:r w:rsidRPr="00BA303F">
        <w:rPr>
          <w:rFonts w:ascii="Times New Roman" w:eastAsia="Times New Roman" w:hAnsi="Times New Roman" w:cs="Times New Roman"/>
          <w:lang w:val="el-GR" w:eastAsia="el-GR"/>
        </w:rPr>
        <w:t>στo</w:t>
      </w:r>
      <w:proofErr w:type="spellEnd"/>
      <w:r w:rsidRPr="00BA303F">
        <w:rPr>
          <w:rFonts w:ascii="Times New Roman" w:eastAsia="Times New Roman" w:hAnsi="Times New Roman" w:cs="Times New Roman"/>
          <w:lang w:val="el-GR" w:eastAsia="el-GR"/>
        </w:rPr>
        <w:t xml:space="preserve"> σύνολο τους παιδιά εκ των οποίων:</w:t>
      </w:r>
    </w:p>
    <w:p w:rsidR="00BA303F" w:rsidRPr="00BA303F" w:rsidRDefault="00BA303F" w:rsidP="00BA303F">
      <w:pPr>
        <w:rPr>
          <w:rFonts w:ascii="Times New Roman" w:eastAsia="Times New Roman" w:hAnsi="Times New Roman" w:cs="Times New Roman"/>
          <w:lang w:val="el-GR" w:eastAsia="el-GR"/>
        </w:rPr>
      </w:pPr>
      <w:r w:rsidRPr="00BA303F">
        <w:rPr>
          <w:rFonts w:ascii="Times New Roman" w:eastAsia="Times New Roman" w:hAnsi="Times New Roman" w:cs="Times New Roman"/>
          <w:lang w:val="el-GR" w:eastAsia="el-GR"/>
        </w:rPr>
        <w:t xml:space="preserve">Το 42% </w:t>
      </w:r>
      <w:r w:rsidR="001E3716">
        <w:rPr>
          <w:rFonts w:ascii="Times New Roman" w:eastAsia="Times New Roman" w:hAnsi="Times New Roman" w:cs="Times New Roman"/>
          <w:lang w:val="el-GR" w:eastAsia="el-GR"/>
        </w:rPr>
        <w:t xml:space="preserve"> </w:t>
      </w:r>
      <w:r w:rsidRPr="00BA303F">
        <w:rPr>
          <w:rFonts w:ascii="Times New Roman" w:eastAsia="Times New Roman" w:hAnsi="Times New Roman" w:cs="Times New Roman"/>
          <w:lang w:val="el-GR" w:eastAsia="el-GR"/>
        </w:rPr>
        <w:t>ήταν αγόρια, το 40%  κορίτσια και το 18%  παιδιά για τα οποία δεν ήταν γνωστό το φύλο τους.</w:t>
      </w:r>
    </w:p>
    <w:p w:rsidR="00BA303F" w:rsidRPr="00BA303F" w:rsidRDefault="00BA303F" w:rsidP="00BA303F">
      <w:pPr>
        <w:shd w:val="clear" w:color="auto" w:fill="FFFFFF"/>
        <w:spacing w:before="100" w:beforeAutospacing="1" w:after="100" w:afterAutospacing="1"/>
        <w:textAlignment w:val="top"/>
        <w:rPr>
          <w:rFonts w:ascii="Times New Roman" w:eastAsia="Times New Roman" w:hAnsi="Times New Roman" w:cs="Times New Roman"/>
          <w:lang w:val="el-GR" w:eastAsia="el-GR"/>
        </w:rPr>
      </w:pPr>
      <w:r w:rsidRPr="00BA303F">
        <w:rPr>
          <w:rFonts w:ascii="Verdana" w:eastAsia="Times New Roman" w:hAnsi="Verdana" w:cs="Times New Roman"/>
          <w:noProof/>
          <w:sz w:val="20"/>
          <w:szCs w:val="20"/>
          <w:lang w:val="el-GR" w:eastAsia="el-GR"/>
        </w:rPr>
        <w:drawing>
          <wp:inline distT="0" distB="0" distL="0" distR="0" wp14:anchorId="6765E524" wp14:editId="4B147AB5">
            <wp:extent cx="2247775" cy="1404906"/>
            <wp:effectExtent l="19050" t="0" r="125" b="0"/>
            <wp:docPr id="7" name="Εικόνα 149" descr="http://www.hamogelo.gr/files/statistika%20k.y/statistika%20k.y.%202007/katagelies_200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hamogelo.gr/files/statistika%20k.y/statistika%20k.y.%202007/katagelies_2007_1.gif"/>
                    <pic:cNvPicPr>
                      <a:picLocks noChangeAspect="1" noChangeArrowheads="1"/>
                    </pic:cNvPicPr>
                  </pic:nvPicPr>
                  <pic:blipFill>
                    <a:blip r:embed="rId7" cstate="print"/>
                    <a:srcRect/>
                    <a:stretch>
                      <a:fillRect/>
                    </a:stretch>
                  </pic:blipFill>
                  <pic:spPr bwMode="auto">
                    <a:xfrm>
                      <a:off x="0" y="0"/>
                      <a:ext cx="2249406" cy="1405925"/>
                    </a:xfrm>
                    <a:prstGeom prst="rect">
                      <a:avLst/>
                    </a:prstGeom>
                    <a:noFill/>
                    <a:ln w="9525">
                      <a:noFill/>
                      <a:miter lim="800000"/>
                      <a:headEnd/>
                      <a:tailEnd/>
                    </a:ln>
                  </pic:spPr>
                </pic:pic>
              </a:graphicData>
            </a:graphic>
          </wp:inline>
        </w:drawing>
      </w:r>
      <w:r w:rsidRPr="00BA303F">
        <w:rPr>
          <w:rFonts w:ascii="Times New Roman" w:eastAsia="Times New Roman" w:hAnsi="Times New Roman" w:cs="Times New Roman"/>
          <w:lang w:val="el-GR" w:eastAsia="el-GR"/>
        </w:rPr>
        <w:t xml:space="preserve"> Πόσα ήταν τα παιδιά κατά κατηγορία;</w:t>
      </w:r>
    </w:p>
    <w:p w:rsidR="001E3716" w:rsidRDefault="00BA303F" w:rsidP="00BA303F">
      <w:pPr>
        <w:numPr>
          <w:ilvl w:val="0"/>
          <w:numId w:val="15"/>
        </w:numPr>
        <w:shd w:val="clear" w:color="auto" w:fill="FFFFFF"/>
        <w:spacing w:before="100" w:beforeAutospacing="1" w:after="100" w:afterAutospacing="1"/>
        <w:contextualSpacing/>
        <w:jc w:val="both"/>
        <w:textAlignment w:val="top"/>
        <w:rPr>
          <w:rFonts w:ascii="Times New Roman" w:eastAsia="Times New Roman" w:hAnsi="Times New Roman" w:cs="Times New Roman"/>
          <w:lang w:val="el-GR" w:eastAsia="el-GR"/>
        </w:rPr>
      </w:pPr>
      <w:r w:rsidRPr="00BA303F">
        <w:rPr>
          <w:rFonts w:ascii="Times New Roman" w:eastAsia="Times New Roman" w:hAnsi="Times New Roman" w:cs="Times New Roman"/>
          <w:noProof/>
          <w:lang w:val="el-GR" w:eastAsia="el-GR"/>
        </w:rPr>
        <w:drawing>
          <wp:anchor distT="0" distB="0" distL="114300" distR="114300" simplePos="0" relativeHeight="251660288" behindDoc="0" locked="0" layoutInCell="1" allowOverlap="1" wp14:anchorId="6BB4496B" wp14:editId="7E717BA3">
            <wp:simplePos x="0" y="0"/>
            <wp:positionH relativeFrom="column">
              <wp:posOffset>5273040</wp:posOffset>
            </wp:positionH>
            <wp:positionV relativeFrom="paragraph">
              <wp:posOffset>461010</wp:posOffset>
            </wp:positionV>
            <wp:extent cx="1094740" cy="1096010"/>
            <wp:effectExtent l="19050" t="0" r="0" b="0"/>
            <wp:wrapSquare wrapText="bothSides"/>
            <wp:docPr id="8" name="ipfVRvcrjORml4heM:" descr="http://t0.gstatic.com/images?q=tbn:VRvcrjORml4heM:http://www.coracomputers.com/images/wii/nintendo-wii-sports-pack-p_443612vb%255B1%25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RvcrjORml4heM:" descr="http://t0.gstatic.com/images?q=tbn:VRvcrjORml4heM:http://www.coracomputers.com/images/wii/nintendo-wii-sports-pack-p_443612vb%255B1%255D.png">
                      <a:hlinkClick r:id="rId8"/>
                    </pic:cNvPr>
                    <pic:cNvPicPr>
                      <a:picLocks noChangeAspect="1" noChangeArrowheads="1"/>
                    </pic:cNvPicPr>
                  </pic:nvPicPr>
                  <pic:blipFill>
                    <a:blip r:embed="rId9" cstate="print"/>
                    <a:srcRect/>
                    <a:stretch>
                      <a:fillRect/>
                    </a:stretch>
                  </pic:blipFill>
                  <pic:spPr bwMode="auto">
                    <a:xfrm>
                      <a:off x="0" y="0"/>
                      <a:ext cx="1094740" cy="1096010"/>
                    </a:xfrm>
                    <a:prstGeom prst="rect">
                      <a:avLst/>
                    </a:prstGeom>
                    <a:noFill/>
                    <a:ln w="9525">
                      <a:noFill/>
                      <a:miter lim="800000"/>
                      <a:headEnd/>
                      <a:tailEnd/>
                    </a:ln>
                  </pic:spPr>
                </pic:pic>
              </a:graphicData>
            </a:graphic>
          </wp:anchor>
        </w:drawing>
      </w:r>
      <w:r w:rsidRPr="00BA303F">
        <w:rPr>
          <w:rFonts w:ascii="Times New Roman" w:eastAsia="Times New Roman" w:hAnsi="Times New Roman" w:cs="Times New Roman"/>
          <w:lang w:val="el-GR" w:eastAsia="el-GR"/>
        </w:rPr>
        <w:t xml:space="preserve">Η κονσόλα του </w:t>
      </w:r>
      <w:proofErr w:type="spellStart"/>
      <w:r w:rsidRPr="00BA303F">
        <w:rPr>
          <w:rFonts w:ascii="Times New Roman" w:eastAsia="Times New Roman" w:hAnsi="Times New Roman" w:cs="Times New Roman"/>
          <w:lang w:val="el-GR" w:eastAsia="el-GR"/>
        </w:rPr>
        <w:t>Nintendo</w:t>
      </w:r>
      <w:proofErr w:type="spellEnd"/>
      <w:r w:rsidRPr="00BA303F">
        <w:rPr>
          <w:rFonts w:ascii="Times New Roman" w:eastAsia="Times New Roman" w:hAnsi="Times New Roman" w:cs="Times New Roman"/>
          <w:lang w:val="el-GR" w:eastAsia="el-GR"/>
        </w:rPr>
        <w:t xml:space="preserve"> </w:t>
      </w:r>
      <w:proofErr w:type="spellStart"/>
      <w:r w:rsidRPr="00BA303F">
        <w:rPr>
          <w:rFonts w:ascii="Times New Roman" w:eastAsia="Times New Roman" w:hAnsi="Times New Roman" w:cs="Times New Roman"/>
          <w:lang w:val="el-GR" w:eastAsia="el-GR"/>
        </w:rPr>
        <w:t>Wii</w:t>
      </w:r>
      <w:proofErr w:type="spellEnd"/>
      <w:r w:rsidRPr="00BA303F">
        <w:rPr>
          <w:rFonts w:ascii="Times New Roman" w:eastAsia="Times New Roman" w:hAnsi="Times New Roman" w:cs="Times New Roman"/>
          <w:lang w:val="el-GR" w:eastAsia="el-GR"/>
        </w:rPr>
        <w:t xml:space="preserve"> </w:t>
      </w:r>
      <w:proofErr w:type="spellStart"/>
      <w:r w:rsidRPr="00BA303F">
        <w:rPr>
          <w:rFonts w:ascii="Times New Roman" w:eastAsia="Times New Roman" w:hAnsi="Times New Roman" w:cs="Times New Roman"/>
          <w:lang w:val="el-GR" w:eastAsia="el-GR"/>
        </w:rPr>
        <w:t>Sports</w:t>
      </w:r>
      <w:proofErr w:type="spellEnd"/>
      <w:r w:rsidRPr="00BA303F">
        <w:rPr>
          <w:rFonts w:ascii="Times New Roman" w:eastAsia="Times New Roman" w:hAnsi="Times New Roman" w:cs="Times New Roman"/>
          <w:lang w:val="el-GR" w:eastAsia="el-GR"/>
        </w:rPr>
        <w:t xml:space="preserve"> κόστιζε </w:t>
      </w:r>
      <w:r w:rsidR="001E3716">
        <w:rPr>
          <w:rFonts w:ascii="Times New Roman" w:eastAsia="Times New Roman" w:hAnsi="Times New Roman" w:cs="Times New Roman"/>
          <w:lang w:val="el-GR" w:eastAsia="el-GR"/>
        </w:rPr>
        <w:t>180</w:t>
      </w:r>
      <w:r w:rsidRPr="00BA303F">
        <w:rPr>
          <w:rFonts w:ascii="Times New Roman" w:eastAsia="Times New Roman" w:hAnsi="Times New Roman" w:cs="Times New Roman"/>
          <w:lang w:val="el-GR" w:eastAsia="el-GR"/>
        </w:rPr>
        <w:t>€ πριν τις εκπτώσεις. Την περίοδο των εκπτώσεων κόστιζε</w:t>
      </w:r>
    </w:p>
    <w:p w:rsidR="00BA303F" w:rsidRPr="00BA303F" w:rsidRDefault="00BA303F" w:rsidP="001E3716">
      <w:pPr>
        <w:shd w:val="clear" w:color="auto" w:fill="FFFFFF"/>
        <w:spacing w:before="100" w:beforeAutospacing="1" w:after="100" w:afterAutospacing="1"/>
        <w:ind w:left="48"/>
        <w:contextualSpacing/>
        <w:jc w:val="both"/>
        <w:textAlignment w:val="top"/>
        <w:rPr>
          <w:rFonts w:ascii="Times New Roman" w:eastAsia="Times New Roman" w:hAnsi="Times New Roman" w:cs="Times New Roman"/>
          <w:lang w:val="el-GR" w:eastAsia="el-GR"/>
        </w:rPr>
      </w:pPr>
      <w:r w:rsidRPr="00BA303F">
        <w:rPr>
          <w:rFonts w:ascii="Times New Roman" w:eastAsia="Times New Roman" w:hAnsi="Times New Roman" w:cs="Times New Roman"/>
          <w:lang w:val="el-GR" w:eastAsia="el-GR"/>
        </w:rPr>
        <w:t xml:space="preserve"> 144€. Πόσο στα εκατό ήταν η έκπτωση;</w:t>
      </w: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numPr>
          <w:ilvl w:val="0"/>
          <w:numId w:val="14"/>
        </w:numPr>
        <w:contextualSpacing/>
        <w:rPr>
          <w:rFonts w:ascii="Times New Roman" w:eastAsia="Times New Roman" w:hAnsi="Times New Roman" w:cs="Times New Roman"/>
          <w:lang w:val="el-GR" w:eastAsia="el-GR"/>
        </w:rPr>
      </w:pPr>
      <w:r w:rsidRPr="00BA303F">
        <w:rPr>
          <w:rFonts w:ascii="Times New Roman" w:eastAsia="Times New Roman" w:hAnsi="Times New Roman" w:cs="Times New Roman"/>
          <w:lang w:val="el-GR" w:eastAsia="el-GR"/>
        </w:rPr>
        <w:t xml:space="preserve">Ο μηνιαίος μισθός του πατέρα μου </w:t>
      </w:r>
      <w:r w:rsidR="001E3716">
        <w:rPr>
          <w:rFonts w:ascii="Times New Roman" w:eastAsia="Times New Roman" w:hAnsi="Times New Roman" w:cs="Times New Roman"/>
          <w:lang w:val="el-GR" w:eastAsia="el-GR"/>
        </w:rPr>
        <w:t>είναι 1200</w:t>
      </w:r>
      <w:r w:rsidRPr="00BA303F">
        <w:rPr>
          <w:rFonts w:ascii="Times New Roman" w:eastAsia="Times New Roman" w:hAnsi="Times New Roman" w:cs="Times New Roman"/>
          <w:lang w:val="el-GR" w:eastAsia="el-GR"/>
        </w:rPr>
        <w:t>€. Αποφασίσθηκε όμως να του γίνει μείωση κατά 10%.</w:t>
      </w:r>
    </w:p>
    <w:p w:rsidR="00BA303F" w:rsidRPr="00BA303F" w:rsidRDefault="00BA303F" w:rsidP="00BA303F">
      <w:pPr>
        <w:rPr>
          <w:rFonts w:ascii="Times New Roman" w:eastAsia="Times New Roman" w:hAnsi="Times New Roman" w:cs="Times New Roman"/>
          <w:lang w:val="el-GR" w:eastAsia="el-GR"/>
        </w:rPr>
      </w:pPr>
      <w:r w:rsidRPr="00BA303F">
        <w:rPr>
          <w:rFonts w:ascii="Times New Roman" w:eastAsia="Times New Roman" w:hAnsi="Times New Roman" w:cs="Times New Roman"/>
          <w:lang w:val="el-GR" w:eastAsia="el-GR"/>
        </w:rPr>
        <w:t>Ποια θα είναι ή ετήσια μείωση των αποδοχών του.</w:t>
      </w: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r w:rsidRPr="00BA303F">
        <w:rPr>
          <w:rFonts w:ascii="Times New Roman" w:eastAsia="Times New Roman" w:hAnsi="Times New Roman" w:cs="Times New Roman"/>
          <w:noProof/>
          <w:lang w:val="el-GR" w:eastAsia="el-GR"/>
        </w:rPr>
        <w:drawing>
          <wp:anchor distT="0" distB="0" distL="114300" distR="114300" simplePos="0" relativeHeight="251661312" behindDoc="0" locked="0" layoutInCell="1" allowOverlap="1" wp14:anchorId="0275AFEC" wp14:editId="77EA9A64">
            <wp:simplePos x="0" y="0"/>
            <wp:positionH relativeFrom="column">
              <wp:posOffset>111125</wp:posOffset>
            </wp:positionH>
            <wp:positionV relativeFrom="paragraph">
              <wp:posOffset>13970</wp:posOffset>
            </wp:positionV>
            <wp:extent cx="1125220" cy="1125855"/>
            <wp:effectExtent l="19050" t="0" r="0" b="0"/>
            <wp:wrapSquare wrapText="bothSides"/>
            <wp:docPr id="9" name="ipfXUYOISDNgDvykM:" descr="http://t2.gstatic.com/images?q=tbn:XUYOISDNgDvykM:http://www.sofokleous10.gr/portal2/images/stories/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UYOISDNgDvykM:" descr="http://t2.gstatic.com/images?q=tbn:XUYOISDNgDvykM:http://www.sofokleous10.gr/portal2/images/stories/euro.jpg">
                      <a:hlinkClick r:id="rId10"/>
                    </pic:cNvPr>
                    <pic:cNvPicPr>
                      <a:picLocks noChangeAspect="1" noChangeArrowheads="1"/>
                    </pic:cNvPicPr>
                  </pic:nvPicPr>
                  <pic:blipFill>
                    <a:blip r:embed="rId11" cstate="print"/>
                    <a:srcRect/>
                    <a:stretch>
                      <a:fillRect/>
                    </a:stretch>
                  </pic:blipFill>
                  <pic:spPr bwMode="auto">
                    <a:xfrm>
                      <a:off x="0" y="0"/>
                      <a:ext cx="1125220" cy="1125855"/>
                    </a:xfrm>
                    <a:prstGeom prst="rect">
                      <a:avLst/>
                    </a:prstGeom>
                    <a:noFill/>
                    <a:ln w="9525">
                      <a:noFill/>
                      <a:miter lim="800000"/>
                      <a:headEnd/>
                      <a:tailEnd/>
                    </a:ln>
                  </pic:spPr>
                </pic:pic>
              </a:graphicData>
            </a:graphic>
          </wp:anchor>
        </w:drawing>
      </w: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1E3716" w:rsidP="00BA303F">
      <w:pPr>
        <w:numPr>
          <w:ilvl w:val="0"/>
          <w:numId w:val="14"/>
        </w:numPr>
        <w:contextualSpacing/>
        <w:rPr>
          <w:rFonts w:ascii="Times New Roman" w:eastAsia="Times New Roman" w:hAnsi="Times New Roman" w:cs="Times New Roman"/>
          <w:lang w:val="el-GR" w:eastAsia="el-GR"/>
        </w:rPr>
      </w:pPr>
      <w:r>
        <w:rPr>
          <w:rFonts w:ascii="Times New Roman" w:eastAsia="Times New Roman" w:hAnsi="Times New Roman" w:cs="Times New Roman"/>
          <w:lang w:val="el-GR" w:eastAsia="el-GR"/>
        </w:rPr>
        <w:t>Με 500</w:t>
      </w:r>
      <w:r w:rsidR="00BA303F" w:rsidRPr="00BA303F">
        <w:rPr>
          <w:rFonts w:ascii="Times New Roman" w:eastAsia="Times New Roman" w:hAnsi="Times New Roman" w:cs="Times New Roman"/>
          <w:lang w:eastAsia="el-GR"/>
        </w:rPr>
        <w:t>ml</w:t>
      </w:r>
      <w:r w:rsidR="00BA303F" w:rsidRPr="00BA303F">
        <w:rPr>
          <w:rFonts w:ascii="Times New Roman" w:eastAsia="Times New Roman" w:hAnsi="Times New Roman" w:cs="Times New Roman"/>
          <w:lang w:val="el-GR" w:eastAsia="el-GR"/>
        </w:rPr>
        <w:t xml:space="preserve"> γάλα ένα παιδί παίρνει το 75% </w:t>
      </w:r>
      <w:r>
        <w:rPr>
          <w:rFonts w:ascii="Times New Roman" w:eastAsia="Times New Roman" w:hAnsi="Times New Roman" w:cs="Times New Roman"/>
          <w:lang w:val="el-GR" w:eastAsia="el-GR"/>
        </w:rPr>
        <w:t xml:space="preserve"> </w:t>
      </w:r>
      <w:r w:rsidR="00BA303F" w:rsidRPr="00BA303F">
        <w:rPr>
          <w:rFonts w:ascii="Times New Roman" w:eastAsia="Times New Roman" w:hAnsi="Times New Roman" w:cs="Times New Roman"/>
          <w:lang w:val="el-GR" w:eastAsia="el-GR"/>
        </w:rPr>
        <w:t>της ΣΗΠ Ασβεστίου. Αν τα 100</w:t>
      </w:r>
      <w:r w:rsidR="00BA303F" w:rsidRPr="00BA303F">
        <w:rPr>
          <w:rFonts w:ascii="Times New Roman" w:eastAsia="Times New Roman" w:hAnsi="Times New Roman" w:cs="Times New Roman"/>
          <w:lang w:eastAsia="el-GR"/>
        </w:rPr>
        <w:t>ml</w:t>
      </w:r>
      <w:r>
        <w:rPr>
          <w:rFonts w:ascii="Times New Roman" w:eastAsia="Times New Roman" w:hAnsi="Times New Roman" w:cs="Times New Roman"/>
          <w:lang w:val="el-GR" w:eastAsia="el-GR"/>
        </w:rPr>
        <w:t xml:space="preserve"> γάλα περιέχουν 120</w:t>
      </w:r>
      <w:bookmarkStart w:id="0" w:name="_GoBack"/>
      <w:bookmarkEnd w:id="0"/>
      <w:r w:rsidR="00BA303F" w:rsidRPr="00BA303F">
        <w:rPr>
          <w:rFonts w:ascii="Times New Roman" w:eastAsia="Times New Roman" w:hAnsi="Times New Roman" w:cs="Times New Roman"/>
          <w:lang w:eastAsia="el-GR"/>
        </w:rPr>
        <w:t>mg</w:t>
      </w:r>
      <w:r w:rsidR="00BA303F" w:rsidRPr="00BA303F">
        <w:rPr>
          <w:rFonts w:ascii="Times New Roman" w:eastAsia="Times New Roman" w:hAnsi="Times New Roman" w:cs="Times New Roman"/>
          <w:lang w:val="el-GR" w:eastAsia="el-GR"/>
        </w:rPr>
        <w:t xml:space="preserve"> ασβέστιο, να υπολογίσεις πόσα </w:t>
      </w:r>
      <w:r w:rsidR="00BA303F" w:rsidRPr="00BA303F">
        <w:rPr>
          <w:rFonts w:ascii="Times New Roman" w:eastAsia="Times New Roman" w:hAnsi="Times New Roman" w:cs="Times New Roman"/>
          <w:lang w:eastAsia="el-GR"/>
        </w:rPr>
        <w:t>mg</w:t>
      </w:r>
      <w:r w:rsidR="00BA303F" w:rsidRPr="00BA303F">
        <w:rPr>
          <w:rFonts w:ascii="Times New Roman" w:eastAsia="Times New Roman" w:hAnsi="Times New Roman" w:cs="Times New Roman"/>
          <w:lang w:val="el-GR" w:eastAsia="el-GR"/>
        </w:rPr>
        <w:t xml:space="preserve"> ασβεστίου χρειάζεσαι καθημερινά.    </w:t>
      </w: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BA303F" w:rsidRPr="00BA303F" w:rsidRDefault="00BA303F" w:rsidP="00BA303F">
      <w:pPr>
        <w:rPr>
          <w:rFonts w:ascii="Times New Roman" w:eastAsia="Times New Roman" w:hAnsi="Times New Roman" w:cs="Times New Roman"/>
          <w:lang w:val="el-GR" w:eastAsia="el-GR"/>
        </w:rPr>
      </w:pPr>
    </w:p>
    <w:p w:rsidR="00435455" w:rsidRPr="001E3716" w:rsidRDefault="00BA303F" w:rsidP="00BA303F">
      <w:pPr>
        <w:rPr>
          <w:lang w:val="el-GR"/>
        </w:rPr>
      </w:pPr>
      <w:r w:rsidRPr="00BA303F">
        <w:rPr>
          <w:rFonts w:ascii="Times New Roman" w:eastAsia="Times New Roman" w:hAnsi="Times New Roman" w:cs="Times New Roman"/>
          <w:b/>
          <w:sz w:val="40"/>
          <w:szCs w:val="40"/>
          <w:lang w:val="el-GR" w:eastAsia="el-GR"/>
        </w:rPr>
        <w:t xml:space="preserve"> </w:t>
      </w:r>
    </w:p>
    <w:sectPr w:rsidR="00435455" w:rsidRPr="001E3716" w:rsidSect="00D1389E">
      <w:pgSz w:w="11906" w:h="16838"/>
      <w:pgMar w:top="284" w:right="282"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34A0"/>
    <w:multiLevelType w:val="hybridMultilevel"/>
    <w:tmpl w:val="7DB27DA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nsid w:val="0EA035F0"/>
    <w:multiLevelType w:val="hybridMultilevel"/>
    <w:tmpl w:val="E3D037DC"/>
    <w:lvl w:ilvl="0" w:tplc="A85201B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3D51732"/>
    <w:multiLevelType w:val="hybridMultilevel"/>
    <w:tmpl w:val="18B436F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44C6CF6"/>
    <w:multiLevelType w:val="hybridMultilevel"/>
    <w:tmpl w:val="E3B2EA1A"/>
    <w:lvl w:ilvl="0" w:tplc="093C98D0">
      <w:start w:val="2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573F41"/>
    <w:multiLevelType w:val="hybridMultilevel"/>
    <w:tmpl w:val="15D8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4663D0"/>
    <w:multiLevelType w:val="hybridMultilevel"/>
    <w:tmpl w:val="078E35C0"/>
    <w:lvl w:ilvl="0" w:tplc="6EAC5F5E">
      <w:start w:val="1"/>
      <w:numFmt w:val="decimal"/>
      <w:lvlText w:val="%1."/>
      <w:lvlJc w:val="left"/>
      <w:pPr>
        <w:tabs>
          <w:tab w:val="num" w:pos="-180"/>
        </w:tabs>
        <w:ind w:left="-180" w:hanging="360"/>
      </w:pPr>
      <w:rPr>
        <w:rFonts w:hint="default"/>
        <w:b w:val="0"/>
        <w:sz w:val="4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2A9E202E"/>
    <w:multiLevelType w:val="hybridMultilevel"/>
    <w:tmpl w:val="9C68E2F8"/>
    <w:lvl w:ilvl="0" w:tplc="0408000B">
      <w:start w:val="1"/>
      <w:numFmt w:val="bullet"/>
      <w:lvlText w:val=""/>
      <w:lvlJc w:val="left"/>
      <w:pPr>
        <w:ind w:left="408" w:hanging="360"/>
      </w:pPr>
      <w:rPr>
        <w:rFonts w:ascii="Wingdings" w:hAnsi="Wingdings"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7">
    <w:nsid w:val="369E080E"/>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3AB02BD2"/>
    <w:multiLevelType w:val="hybridMultilevel"/>
    <w:tmpl w:val="6C08DD6C"/>
    <w:lvl w:ilvl="0" w:tplc="8C925E9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BF7694"/>
    <w:multiLevelType w:val="hybridMultilevel"/>
    <w:tmpl w:val="E354A05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45D94831"/>
    <w:multiLevelType w:val="hybridMultilevel"/>
    <w:tmpl w:val="D78C95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E8E6135"/>
    <w:multiLevelType w:val="hybridMultilevel"/>
    <w:tmpl w:val="073E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AC5F71"/>
    <w:multiLevelType w:val="hybridMultilevel"/>
    <w:tmpl w:val="0A0A9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F91502"/>
    <w:multiLevelType w:val="hybridMultilevel"/>
    <w:tmpl w:val="13AAD9D8"/>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79881923"/>
    <w:multiLevelType w:val="hybridMultilevel"/>
    <w:tmpl w:val="9B1ADF1A"/>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2"/>
  </w:num>
  <w:num w:numId="4">
    <w:abstractNumId w:val="11"/>
  </w:num>
  <w:num w:numId="5">
    <w:abstractNumId w:val="4"/>
  </w:num>
  <w:num w:numId="6">
    <w:abstractNumId w:val="5"/>
  </w:num>
  <w:num w:numId="7">
    <w:abstractNumId w:val="7"/>
  </w:num>
  <w:num w:numId="8">
    <w:abstractNumId w:val="8"/>
  </w:num>
  <w:num w:numId="9">
    <w:abstractNumId w:val="3"/>
  </w:num>
  <w:num w:numId="10">
    <w:abstractNumId w:val="1"/>
  </w:num>
  <w:num w:numId="11">
    <w:abstractNumId w:val="14"/>
  </w:num>
  <w:num w:numId="12">
    <w:abstractNumId w:val="9"/>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A2"/>
    <w:rsid w:val="0001476A"/>
    <w:rsid w:val="00015621"/>
    <w:rsid w:val="00024FCE"/>
    <w:rsid w:val="00034963"/>
    <w:rsid w:val="000833BA"/>
    <w:rsid w:val="00097216"/>
    <w:rsid w:val="00097F6D"/>
    <w:rsid w:val="000B5578"/>
    <w:rsid w:val="000E6861"/>
    <w:rsid w:val="001134BB"/>
    <w:rsid w:val="00117414"/>
    <w:rsid w:val="0012445E"/>
    <w:rsid w:val="0016051C"/>
    <w:rsid w:val="00172F3E"/>
    <w:rsid w:val="001C6232"/>
    <w:rsid w:val="001D3DA1"/>
    <w:rsid w:val="001E3716"/>
    <w:rsid w:val="001F1F56"/>
    <w:rsid w:val="001F6511"/>
    <w:rsid w:val="00204351"/>
    <w:rsid w:val="00222720"/>
    <w:rsid w:val="00240110"/>
    <w:rsid w:val="00260325"/>
    <w:rsid w:val="00261773"/>
    <w:rsid w:val="002617BD"/>
    <w:rsid w:val="00262348"/>
    <w:rsid w:val="002623D0"/>
    <w:rsid w:val="002675B5"/>
    <w:rsid w:val="002745BD"/>
    <w:rsid w:val="0028269C"/>
    <w:rsid w:val="002927D0"/>
    <w:rsid w:val="002C3BA1"/>
    <w:rsid w:val="002C3D15"/>
    <w:rsid w:val="002C4C1C"/>
    <w:rsid w:val="002C788F"/>
    <w:rsid w:val="002D58CB"/>
    <w:rsid w:val="002D6C3F"/>
    <w:rsid w:val="002E60A6"/>
    <w:rsid w:val="002F4CD4"/>
    <w:rsid w:val="0030250A"/>
    <w:rsid w:val="00304EE7"/>
    <w:rsid w:val="00306B6B"/>
    <w:rsid w:val="00352500"/>
    <w:rsid w:val="00354E5D"/>
    <w:rsid w:val="00360C7D"/>
    <w:rsid w:val="00361EC9"/>
    <w:rsid w:val="00381DCF"/>
    <w:rsid w:val="00382E1F"/>
    <w:rsid w:val="00384135"/>
    <w:rsid w:val="003A10C4"/>
    <w:rsid w:val="003A511F"/>
    <w:rsid w:val="003E0B3D"/>
    <w:rsid w:val="003F3F50"/>
    <w:rsid w:val="00401085"/>
    <w:rsid w:val="00407C8F"/>
    <w:rsid w:val="00435455"/>
    <w:rsid w:val="00436E0F"/>
    <w:rsid w:val="004437FB"/>
    <w:rsid w:val="00460223"/>
    <w:rsid w:val="00474F0E"/>
    <w:rsid w:val="004823E8"/>
    <w:rsid w:val="00485FDF"/>
    <w:rsid w:val="00493EFE"/>
    <w:rsid w:val="004C083F"/>
    <w:rsid w:val="004D4A6A"/>
    <w:rsid w:val="004D64F0"/>
    <w:rsid w:val="004E5D70"/>
    <w:rsid w:val="004F5E1D"/>
    <w:rsid w:val="005247C7"/>
    <w:rsid w:val="00542E77"/>
    <w:rsid w:val="00545EBA"/>
    <w:rsid w:val="00551BFB"/>
    <w:rsid w:val="00566A5A"/>
    <w:rsid w:val="00591ABD"/>
    <w:rsid w:val="0059254C"/>
    <w:rsid w:val="00594B6B"/>
    <w:rsid w:val="005A09D7"/>
    <w:rsid w:val="005C0352"/>
    <w:rsid w:val="005D2D30"/>
    <w:rsid w:val="005E20C2"/>
    <w:rsid w:val="005E5F9A"/>
    <w:rsid w:val="005F1F00"/>
    <w:rsid w:val="005F3F70"/>
    <w:rsid w:val="006032E2"/>
    <w:rsid w:val="00630B77"/>
    <w:rsid w:val="0063204B"/>
    <w:rsid w:val="0064757D"/>
    <w:rsid w:val="0067751A"/>
    <w:rsid w:val="00692B72"/>
    <w:rsid w:val="006A2601"/>
    <w:rsid w:val="006A697E"/>
    <w:rsid w:val="006C3F8E"/>
    <w:rsid w:val="006C5D0D"/>
    <w:rsid w:val="006D5A0B"/>
    <w:rsid w:val="006E3BFF"/>
    <w:rsid w:val="007139E1"/>
    <w:rsid w:val="00736B3E"/>
    <w:rsid w:val="00750713"/>
    <w:rsid w:val="00760849"/>
    <w:rsid w:val="007623AE"/>
    <w:rsid w:val="007E05A6"/>
    <w:rsid w:val="008031BA"/>
    <w:rsid w:val="0082355E"/>
    <w:rsid w:val="00897365"/>
    <w:rsid w:val="008A430F"/>
    <w:rsid w:val="008B1999"/>
    <w:rsid w:val="008C0AF6"/>
    <w:rsid w:val="008D743D"/>
    <w:rsid w:val="008E3792"/>
    <w:rsid w:val="00921B17"/>
    <w:rsid w:val="00971A08"/>
    <w:rsid w:val="009B14E6"/>
    <w:rsid w:val="009B1522"/>
    <w:rsid w:val="009B7FE7"/>
    <w:rsid w:val="009E23DE"/>
    <w:rsid w:val="009E7170"/>
    <w:rsid w:val="00A02D90"/>
    <w:rsid w:val="00A11729"/>
    <w:rsid w:val="00A244A9"/>
    <w:rsid w:val="00A30A76"/>
    <w:rsid w:val="00A52386"/>
    <w:rsid w:val="00A56477"/>
    <w:rsid w:val="00A60230"/>
    <w:rsid w:val="00A66E50"/>
    <w:rsid w:val="00A66FBE"/>
    <w:rsid w:val="00A75879"/>
    <w:rsid w:val="00A97BB3"/>
    <w:rsid w:val="00AA41DB"/>
    <w:rsid w:val="00AB1E20"/>
    <w:rsid w:val="00AC1B97"/>
    <w:rsid w:val="00AC3366"/>
    <w:rsid w:val="00AE6681"/>
    <w:rsid w:val="00AF6786"/>
    <w:rsid w:val="00B10DFF"/>
    <w:rsid w:val="00B167EA"/>
    <w:rsid w:val="00B452FE"/>
    <w:rsid w:val="00B726FC"/>
    <w:rsid w:val="00B80495"/>
    <w:rsid w:val="00B85DB0"/>
    <w:rsid w:val="00B8664F"/>
    <w:rsid w:val="00B936A2"/>
    <w:rsid w:val="00BA303F"/>
    <w:rsid w:val="00BB70AA"/>
    <w:rsid w:val="00BB767A"/>
    <w:rsid w:val="00C02C40"/>
    <w:rsid w:val="00C216F2"/>
    <w:rsid w:val="00C230AF"/>
    <w:rsid w:val="00C34BD0"/>
    <w:rsid w:val="00C5552E"/>
    <w:rsid w:val="00C65FD6"/>
    <w:rsid w:val="00C713FC"/>
    <w:rsid w:val="00C82824"/>
    <w:rsid w:val="00C83B0B"/>
    <w:rsid w:val="00C84AC5"/>
    <w:rsid w:val="00C91126"/>
    <w:rsid w:val="00C92A40"/>
    <w:rsid w:val="00CA27DB"/>
    <w:rsid w:val="00CB03A3"/>
    <w:rsid w:val="00CB432E"/>
    <w:rsid w:val="00CE5BD9"/>
    <w:rsid w:val="00CE6EF2"/>
    <w:rsid w:val="00D1389E"/>
    <w:rsid w:val="00D17374"/>
    <w:rsid w:val="00D37AE2"/>
    <w:rsid w:val="00D64770"/>
    <w:rsid w:val="00D70A50"/>
    <w:rsid w:val="00D736AD"/>
    <w:rsid w:val="00D83880"/>
    <w:rsid w:val="00D95007"/>
    <w:rsid w:val="00DA2BA0"/>
    <w:rsid w:val="00DA6A6F"/>
    <w:rsid w:val="00DB1589"/>
    <w:rsid w:val="00DC2300"/>
    <w:rsid w:val="00DD5DA6"/>
    <w:rsid w:val="00DE70C0"/>
    <w:rsid w:val="00DF0F32"/>
    <w:rsid w:val="00DF1498"/>
    <w:rsid w:val="00DF5A52"/>
    <w:rsid w:val="00E05A16"/>
    <w:rsid w:val="00E20631"/>
    <w:rsid w:val="00E51DBE"/>
    <w:rsid w:val="00E76C09"/>
    <w:rsid w:val="00E83F4B"/>
    <w:rsid w:val="00E9173C"/>
    <w:rsid w:val="00EA4004"/>
    <w:rsid w:val="00EA79D5"/>
    <w:rsid w:val="00EB5383"/>
    <w:rsid w:val="00ED0F47"/>
    <w:rsid w:val="00EE72F9"/>
    <w:rsid w:val="00EF22AA"/>
    <w:rsid w:val="00F24256"/>
    <w:rsid w:val="00F46F15"/>
    <w:rsid w:val="00F5131A"/>
    <w:rsid w:val="00F62CE3"/>
    <w:rsid w:val="00F709B7"/>
    <w:rsid w:val="00F70D4A"/>
    <w:rsid w:val="00F90175"/>
    <w:rsid w:val="00F91302"/>
    <w:rsid w:val="00FB29BA"/>
    <w:rsid w:val="00FC25BE"/>
    <w:rsid w:val="00FC475A"/>
    <w:rsid w:val="00FD0647"/>
    <w:rsid w:val="00FF4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90E5B-0DEF-4A16-AEE0-46B5E9B4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A6A"/>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5007"/>
    <w:rPr>
      <w:rFonts w:ascii="Tahoma" w:hAnsi="Tahoma" w:cs="Tahoma"/>
      <w:sz w:val="16"/>
      <w:szCs w:val="16"/>
    </w:rPr>
  </w:style>
  <w:style w:type="character" w:customStyle="1" w:styleId="Char">
    <w:name w:val="Κείμενο πλαισίου Char"/>
    <w:basedOn w:val="a0"/>
    <w:link w:val="a3"/>
    <w:uiPriority w:val="99"/>
    <w:semiHidden/>
    <w:rsid w:val="00D95007"/>
    <w:rPr>
      <w:rFonts w:ascii="Tahoma" w:eastAsiaTheme="minorEastAsia" w:hAnsi="Tahoma" w:cs="Tahoma"/>
      <w:sz w:val="16"/>
      <w:szCs w:val="16"/>
      <w:lang w:val="en-US"/>
    </w:rPr>
  </w:style>
  <w:style w:type="table" w:styleId="a4">
    <w:name w:val="Table Grid"/>
    <w:basedOn w:val="a1"/>
    <w:uiPriority w:val="59"/>
    <w:rsid w:val="00C91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D5DA6"/>
    <w:pPr>
      <w:ind w:left="720"/>
      <w:contextualSpacing/>
    </w:pPr>
  </w:style>
  <w:style w:type="character" w:styleId="a6">
    <w:name w:val="Placeholder Text"/>
    <w:basedOn w:val="a0"/>
    <w:uiPriority w:val="99"/>
    <w:semiHidden/>
    <w:rsid w:val="00262348"/>
    <w:rPr>
      <w:color w:val="808080"/>
    </w:rPr>
  </w:style>
  <w:style w:type="table" w:customStyle="1" w:styleId="TableGrid1">
    <w:name w:val="Table Grid1"/>
    <w:basedOn w:val="a1"/>
    <w:next w:val="a4"/>
    <w:uiPriority w:val="59"/>
    <w:rsid w:val="00AA41DB"/>
    <w:pPr>
      <w:spacing w:after="0" w:line="240" w:lineRule="auto"/>
    </w:pPr>
    <w:rPr>
      <w:rFonts w:eastAsiaTheme="minorEastAsia"/>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4"/>
    <w:uiPriority w:val="59"/>
    <w:rsid w:val="00AA4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4"/>
    <w:uiPriority w:val="59"/>
    <w:rsid w:val="00E76C09"/>
    <w:pPr>
      <w:spacing w:after="0" w:line="240" w:lineRule="auto"/>
    </w:pPr>
    <w:rPr>
      <w:rFonts w:eastAsiaTheme="minorEastAsia"/>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4"/>
    <w:uiPriority w:val="59"/>
    <w:rsid w:val="00E76C09"/>
    <w:pPr>
      <w:spacing w:after="0" w:line="240" w:lineRule="auto"/>
    </w:pPr>
    <w:rPr>
      <w:rFonts w:eastAsia="MS Mincho"/>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Πλέγμα πίνακα1"/>
    <w:basedOn w:val="a1"/>
    <w:next w:val="a4"/>
    <w:rsid w:val="00DC2300"/>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C2300"/>
    <w:pPr>
      <w:spacing w:before="100" w:beforeAutospacing="1" w:after="100" w:afterAutospacing="1"/>
    </w:pPr>
    <w:rPr>
      <w:rFonts w:ascii="Times New Roman" w:hAnsi="Times New Roman" w:cs="Times New Roman"/>
      <w:lang w:val="el-GR" w:eastAsia="el-GR"/>
    </w:rPr>
  </w:style>
  <w:style w:type="character" w:styleId="a7">
    <w:name w:val="Strong"/>
    <w:basedOn w:val="a0"/>
    <w:uiPriority w:val="22"/>
    <w:qFormat/>
    <w:rsid w:val="004D4A6A"/>
    <w:rPr>
      <w:b/>
      <w:bCs/>
    </w:rPr>
  </w:style>
  <w:style w:type="table" w:customStyle="1" w:styleId="2">
    <w:name w:val="Πλέγμα πίνακα2"/>
    <w:basedOn w:val="a1"/>
    <w:next w:val="a4"/>
    <w:rsid w:val="00435455"/>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11" w:type="dxa"/>
        <w:right w:w="11" w:type="dxa"/>
      </w:tcMar>
      <w:vAlign w:val="center"/>
    </w:tcPr>
  </w:style>
  <w:style w:type="table" w:customStyle="1" w:styleId="3">
    <w:name w:val="Πλέγμα πίνακα3"/>
    <w:basedOn w:val="a1"/>
    <w:next w:val="a4"/>
    <w:rsid w:val="009B7FE7"/>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22038">
      <w:bodyDiv w:val="1"/>
      <w:marLeft w:val="0"/>
      <w:marRight w:val="0"/>
      <w:marTop w:val="0"/>
      <w:marBottom w:val="0"/>
      <w:divBdr>
        <w:top w:val="none" w:sz="0" w:space="0" w:color="auto"/>
        <w:left w:val="none" w:sz="0" w:space="0" w:color="auto"/>
        <w:bottom w:val="none" w:sz="0" w:space="0" w:color="auto"/>
        <w:right w:val="none" w:sz="0" w:space="0" w:color="auto"/>
      </w:divBdr>
    </w:div>
    <w:div w:id="611933357">
      <w:bodyDiv w:val="1"/>
      <w:marLeft w:val="0"/>
      <w:marRight w:val="0"/>
      <w:marTop w:val="0"/>
      <w:marBottom w:val="0"/>
      <w:divBdr>
        <w:top w:val="none" w:sz="0" w:space="0" w:color="auto"/>
        <w:left w:val="none" w:sz="0" w:space="0" w:color="auto"/>
        <w:bottom w:val="none" w:sz="0" w:space="0" w:color="auto"/>
        <w:right w:val="none" w:sz="0" w:space="0" w:color="auto"/>
      </w:divBdr>
    </w:div>
    <w:div w:id="1070466842">
      <w:bodyDiv w:val="1"/>
      <w:marLeft w:val="0"/>
      <w:marRight w:val="0"/>
      <w:marTop w:val="0"/>
      <w:marBottom w:val="0"/>
      <w:divBdr>
        <w:top w:val="none" w:sz="0" w:space="0" w:color="auto"/>
        <w:left w:val="none" w:sz="0" w:space="0" w:color="auto"/>
        <w:bottom w:val="none" w:sz="0" w:space="0" w:color="auto"/>
        <w:right w:val="none" w:sz="0" w:space="0" w:color="auto"/>
      </w:divBdr>
    </w:div>
    <w:div w:id="1136337224">
      <w:bodyDiv w:val="1"/>
      <w:marLeft w:val="0"/>
      <w:marRight w:val="0"/>
      <w:marTop w:val="0"/>
      <w:marBottom w:val="0"/>
      <w:divBdr>
        <w:top w:val="none" w:sz="0" w:space="0" w:color="auto"/>
        <w:left w:val="none" w:sz="0" w:space="0" w:color="auto"/>
        <w:bottom w:val="none" w:sz="0" w:space="0" w:color="auto"/>
        <w:right w:val="none" w:sz="0" w:space="0" w:color="auto"/>
      </w:divBdr>
    </w:div>
    <w:div w:id="1311909551">
      <w:bodyDiv w:val="1"/>
      <w:marLeft w:val="0"/>
      <w:marRight w:val="0"/>
      <w:marTop w:val="0"/>
      <w:marBottom w:val="0"/>
      <w:divBdr>
        <w:top w:val="none" w:sz="0" w:space="0" w:color="auto"/>
        <w:left w:val="none" w:sz="0" w:space="0" w:color="auto"/>
        <w:bottom w:val="none" w:sz="0" w:space="0" w:color="auto"/>
        <w:right w:val="none" w:sz="0" w:space="0" w:color="auto"/>
      </w:divBdr>
    </w:div>
    <w:div w:id="1484470224">
      <w:bodyDiv w:val="1"/>
      <w:marLeft w:val="0"/>
      <w:marRight w:val="0"/>
      <w:marTop w:val="0"/>
      <w:marBottom w:val="0"/>
      <w:divBdr>
        <w:top w:val="none" w:sz="0" w:space="0" w:color="auto"/>
        <w:left w:val="none" w:sz="0" w:space="0" w:color="auto"/>
        <w:bottom w:val="none" w:sz="0" w:space="0" w:color="auto"/>
        <w:right w:val="none" w:sz="0" w:space="0" w:color="auto"/>
      </w:divBdr>
    </w:div>
    <w:div w:id="1495225455">
      <w:bodyDiv w:val="1"/>
      <w:marLeft w:val="0"/>
      <w:marRight w:val="0"/>
      <w:marTop w:val="0"/>
      <w:marBottom w:val="0"/>
      <w:divBdr>
        <w:top w:val="none" w:sz="0" w:space="0" w:color="auto"/>
        <w:left w:val="none" w:sz="0" w:space="0" w:color="auto"/>
        <w:bottom w:val="none" w:sz="0" w:space="0" w:color="auto"/>
        <w:right w:val="none" w:sz="0" w:space="0" w:color="auto"/>
      </w:divBdr>
    </w:div>
    <w:div w:id="1788307982">
      <w:bodyDiv w:val="1"/>
      <w:marLeft w:val="0"/>
      <w:marRight w:val="0"/>
      <w:marTop w:val="0"/>
      <w:marBottom w:val="0"/>
      <w:divBdr>
        <w:top w:val="none" w:sz="0" w:space="0" w:color="auto"/>
        <w:left w:val="none" w:sz="0" w:space="0" w:color="auto"/>
        <w:bottom w:val="none" w:sz="0" w:space="0" w:color="auto"/>
        <w:right w:val="none" w:sz="0" w:space="0" w:color="auto"/>
      </w:divBdr>
    </w:div>
    <w:div w:id="1792548874">
      <w:bodyDiv w:val="1"/>
      <w:marLeft w:val="0"/>
      <w:marRight w:val="0"/>
      <w:marTop w:val="0"/>
      <w:marBottom w:val="0"/>
      <w:divBdr>
        <w:top w:val="none" w:sz="0" w:space="0" w:color="auto"/>
        <w:left w:val="none" w:sz="0" w:space="0" w:color="auto"/>
        <w:bottom w:val="none" w:sz="0" w:space="0" w:color="auto"/>
        <w:right w:val="none" w:sz="0" w:space="0" w:color="auto"/>
      </w:divBdr>
    </w:div>
    <w:div w:id="19628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gr/imgres?imgurl=http://www.coracomputers.com/images/wii/nintendo-wii-sports-pack-p_443612vb%5b1%5d.png&amp;imgrefurl=http://www.coracomputers.com/Nintendo%20wii.htm&amp;usg=__2prhRiqKEl5uEQYYMcmh-FrPLSw=&amp;h=290&amp;w=290&amp;sz=18&amp;hl=el&amp;start=8&amp;itbs=1&amp;tbnid=VRvcrjORml4heM:&amp;tbnh=115&amp;tbnw=115&amp;prev=/images?q=Nintendo+Wii+Sports&amp;hl=el&amp;sa=G&amp;gbv=2&amp;tbs=isch: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images.google.gr/imgres?imgurl=http://4.bp.blogspot.com/_OPg-Kn4CzDg/R8yPm1yClsI/AAAAAAAAB1Y/A8dEXTSWdBo/s400/xamogelo.gif&amp;imgrefurl=http://greece-salonika.blogspot.com/2008/03/130.html&amp;usg=__dvfNAu0bon-Hi8HrYoCyBHmtiCY=&amp;h=258&amp;w=258&amp;sz=22&amp;hl=el&amp;start=1&amp;itbs=1&amp;tbnid=85t8OR-KocMw6M:&amp;tbnh=112&amp;tbnw=112&amp;prev=/images?q=%CF%87%CE%B1%CE%BC%CE%BF%CE%B3%CE%B5%CE%BB%CE%BF+%CF%84%CE%BF%CF%85+%CF%80%CE%B1%CE%B9%CE%B4%CE%B9%CE%BF%CF%85&amp;hl=el&amp;gbv=2&amp;tbs=isch:1" TargetMode="External"/><Relationship Id="rId10" Type="http://schemas.openxmlformats.org/officeDocument/2006/relationships/hyperlink" Target="http://images.google.gr/imgres?imgurl=http://www.sofokleous10.gr/portal2/images/stories/euro.jpg&amp;imgrefurl=http://www.sofokleous10.gr/portal2/oikonomia/11/&amp;usg=__LbZ_e_b7QDvpWUmbeKwUvGDpdD8=&amp;h=320&amp;w=320&amp;sz=44&amp;hl=el&amp;start=4&amp;itbs=1&amp;tbnid=XUYOISDNgDvykM:&amp;tbnh=118&amp;tbnw=118&amp;prev=/images?q=euro&amp;hl=el&amp;sa=N&amp;gbv=2&amp;ndsp=21&amp;tbs=isch:1"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1</Pages>
  <Words>227</Words>
  <Characters>1232</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User</cp:lastModifiedBy>
  <cp:revision>58</cp:revision>
  <dcterms:created xsi:type="dcterms:W3CDTF">2015-12-06T06:17:00Z</dcterms:created>
  <dcterms:modified xsi:type="dcterms:W3CDTF">2021-12-26T12:07:00Z</dcterms:modified>
</cp:coreProperties>
</file>