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BF" w:rsidRDefault="00954659" w:rsidP="00954659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Λεξιλογική </w:t>
      </w:r>
      <w:proofErr w:type="spellStart"/>
      <w:r>
        <w:rPr>
          <w:rFonts w:ascii="Tahoma" w:hAnsi="Tahoma" w:cs="Tahoma"/>
          <w:sz w:val="24"/>
        </w:rPr>
        <w:t>4</w:t>
      </w:r>
      <w:r w:rsidRPr="00954659">
        <w:rPr>
          <w:rFonts w:ascii="Tahoma" w:hAnsi="Tahoma" w:cs="Tahoma"/>
          <w:sz w:val="24"/>
          <w:vertAlign w:val="superscript"/>
        </w:rPr>
        <w:t>ης</w:t>
      </w:r>
      <w:proofErr w:type="spellEnd"/>
      <w:r>
        <w:rPr>
          <w:rFonts w:ascii="Tahoma" w:hAnsi="Tahoma" w:cs="Tahoma"/>
          <w:sz w:val="24"/>
        </w:rPr>
        <w:t xml:space="preserve"> ενότητας</w:t>
      </w:r>
    </w:p>
    <w:p w:rsidR="00954659" w:rsidRDefault="00954659" w:rsidP="00954659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Με ποιες λέξεις του αρχαιοελληνικού κειμένου έχουν ετυμολογική συγγένεια οι παρακάτω νεοελληνικές;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2"/>
        <w:gridCol w:w="2919"/>
      </w:tblGrid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α</w:t>
            </w:r>
            <w:r w:rsidR="00954659" w:rsidRPr="00516CBF">
              <w:rPr>
                <w:rFonts w:ascii="Tahoma" w:hAnsi="Tahoma" w:cs="Tahoma"/>
                <w:sz w:val="24"/>
              </w:rPr>
              <w:t>νεπαρκής</w:t>
            </w:r>
          </w:p>
        </w:tc>
        <w:tc>
          <w:tcPr>
            <w:tcW w:w="2919" w:type="dxa"/>
            <w:vAlign w:val="center"/>
          </w:tcPr>
          <w:p w:rsidR="00954659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σ</w:t>
            </w:r>
            <w:r w:rsidR="00954659" w:rsidRPr="00516CBF">
              <w:rPr>
                <w:rFonts w:ascii="Tahoma" w:hAnsi="Tahoma" w:cs="Tahoma"/>
                <w:sz w:val="24"/>
              </w:rPr>
              <w:t>φάλμα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390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α</w:t>
            </w:r>
            <w:r w:rsidR="00954659" w:rsidRPr="00516CBF">
              <w:rPr>
                <w:rFonts w:ascii="Tahoma" w:hAnsi="Tahoma" w:cs="Tahoma"/>
                <w:sz w:val="24"/>
              </w:rPr>
              <w:t>ναβίωση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ε</w:t>
            </w:r>
            <w:r w:rsidR="00954659" w:rsidRPr="00516CBF">
              <w:rPr>
                <w:rFonts w:ascii="Tahoma" w:hAnsi="Tahoma" w:cs="Tahoma"/>
                <w:sz w:val="24"/>
              </w:rPr>
              <w:t>μπόριο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μ</w:t>
            </w:r>
            <w:r w:rsidR="00954659" w:rsidRPr="00516CBF">
              <w:rPr>
                <w:rFonts w:ascii="Tahoma" w:hAnsi="Tahoma" w:cs="Tahoma"/>
                <w:sz w:val="24"/>
              </w:rPr>
              <w:t xml:space="preserve">ετάνοια 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δ</w:t>
            </w:r>
            <w:r w:rsidR="00954659" w:rsidRPr="00516CBF">
              <w:rPr>
                <w:rFonts w:ascii="Tahoma" w:hAnsi="Tahoma" w:cs="Tahoma"/>
                <w:sz w:val="24"/>
              </w:rPr>
              <w:t>οκίμιο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τ</w:t>
            </w:r>
            <w:r w:rsidR="00954659" w:rsidRPr="00516CBF">
              <w:rPr>
                <w:rFonts w:ascii="Tahoma" w:hAnsi="Tahoma" w:cs="Tahoma"/>
                <w:sz w:val="24"/>
              </w:rPr>
              <w:t>ελεία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π</w:t>
            </w:r>
            <w:r w:rsidR="00954659" w:rsidRPr="00516CBF">
              <w:rPr>
                <w:rFonts w:ascii="Tahoma" w:hAnsi="Tahoma" w:cs="Tahoma"/>
                <w:sz w:val="24"/>
              </w:rPr>
              <w:t>αραμονή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δ</w:t>
            </w:r>
            <w:r w:rsidR="00954659" w:rsidRPr="00516CBF">
              <w:rPr>
                <w:rFonts w:ascii="Tahoma" w:hAnsi="Tahoma" w:cs="Tahoma"/>
                <w:sz w:val="24"/>
              </w:rPr>
              <w:t>ιάβολος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954659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π</w:t>
            </w:r>
            <w:r w:rsidR="00954659" w:rsidRPr="00516CBF">
              <w:rPr>
                <w:rFonts w:ascii="Tahoma" w:hAnsi="Tahoma" w:cs="Tahoma"/>
                <w:sz w:val="24"/>
              </w:rPr>
              <w:t xml:space="preserve">αντογνώστης 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1E4DA0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χ</w:t>
            </w:r>
            <w:r w:rsidR="001E4DA0" w:rsidRPr="00516CBF">
              <w:rPr>
                <w:rFonts w:ascii="Tahoma" w:hAnsi="Tahoma" w:cs="Tahoma"/>
                <w:sz w:val="24"/>
              </w:rPr>
              <w:t xml:space="preserve">ειρουργείο </w:t>
            </w:r>
          </w:p>
        </w:tc>
        <w:tc>
          <w:tcPr>
            <w:tcW w:w="2919" w:type="dxa"/>
            <w:vAlign w:val="center"/>
          </w:tcPr>
          <w:p w:rsidR="00954659" w:rsidRPr="001E4DA0" w:rsidRDefault="00954659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1E4DA0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έ</w:t>
            </w:r>
            <w:r w:rsidR="001E4DA0" w:rsidRPr="00516CBF">
              <w:rPr>
                <w:rFonts w:ascii="Tahoma" w:hAnsi="Tahoma" w:cs="Tahoma"/>
                <w:sz w:val="24"/>
              </w:rPr>
              <w:t xml:space="preserve">λλειψη </w:t>
            </w:r>
          </w:p>
        </w:tc>
        <w:tc>
          <w:tcPr>
            <w:tcW w:w="2919" w:type="dxa"/>
            <w:vAlign w:val="center"/>
          </w:tcPr>
          <w:p w:rsidR="001E4DA0" w:rsidRPr="001E4DA0" w:rsidRDefault="001E4DA0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1E4DA0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ο</w:t>
            </w:r>
            <w:r w:rsidR="001E4DA0" w:rsidRPr="00516CBF">
              <w:rPr>
                <w:rFonts w:ascii="Tahoma" w:hAnsi="Tahoma" w:cs="Tahoma"/>
                <w:sz w:val="24"/>
              </w:rPr>
              <w:t xml:space="preserve">πτικός </w:t>
            </w:r>
          </w:p>
        </w:tc>
        <w:tc>
          <w:tcPr>
            <w:tcW w:w="2919" w:type="dxa"/>
            <w:vAlign w:val="center"/>
          </w:tcPr>
          <w:p w:rsidR="001E4DA0" w:rsidRPr="001E4DA0" w:rsidRDefault="001E4DA0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954659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1E4DA0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ε</w:t>
            </w:r>
            <w:r w:rsidR="001E4DA0" w:rsidRPr="00516CBF">
              <w:rPr>
                <w:rFonts w:ascii="Tahoma" w:hAnsi="Tahoma" w:cs="Tahoma"/>
                <w:sz w:val="24"/>
              </w:rPr>
              <w:t xml:space="preserve">πανάληψη </w:t>
            </w:r>
          </w:p>
        </w:tc>
        <w:tc>
          <w:tcPr>
            <w:tcW w:w="2919" w:type="dxa"/>
            <w:vAlign w:val="center"/>
          </w:tcPr>
          <w:p w:rsidR="001E4DA0" w:rsidRPr="001E4DA0" w:rsidRDefault="001E4DA0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1E4DA0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1E4DA0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π</w:t>
            </w:r>
            <w:r w:rsidR="001E4DA0" w:rsidRPr="00516CBF">
              <w:rPr>
                <w:rFonts w:ascii="Tahoma" w:hAnsi="Tahoma" w:cs="Tahoma"/>
                <w:sz w:val="24"/>
              </w:rPr>
              <w:t xml:space="preserve">αράξενος </w:t>
            </w:r>
          </w:p>
        </w:tc>
        <w:tc>
          <w:tcPr>
            <w:tcW w:w="2919" w:type="dxa"/>
            <w:vAlign w:val="center"/>
          </w:tcPr>
          <w:p w:rsidR="001E4DA0" w:rsidRPr="001E4DA0" w:rsidRDefault="001E4DA0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1E4DA0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1E4DA0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κ</w:t>
            </w:r>
            <w:r w:rsidR="001E4DA0" w:rsidRPr="00516CBF">
              <w:rPr>
                <w:rFonts w:ascii="Tahoma" w:hAnsi="Tahoma" w:cs="Tahoma"/>
                <w:sz w:val="24"/>
              </w:rPr>
              <w:t xml:space="preserve">ατάστημα </w:t>
            </w:r>
          </w:p>
        </w:tc>
        <w:tc>
          <w:tcPr>
            <w:tcW w:w="2919" w:type="dxa"/>
            <w:vAlign w:val="center"/>
          </w:tcPr>
          <w:p w:rsidR="001E4DA0" w:rsidRPr="001E4DA0" w:rsidRDefault="001E4DA0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1E4DA0" w:rsidTr="007C7318">
        <w:trPr>
          <w:trHeight w:val="411"/>
          <w:jc w:val="center"/>
        </w:trPr>
        <w:tc>
          <w:tcPr>
            <w:tcW w:w="2072" w:type="dxa"/>
            <w:vAlign w:val="center"/>
          </w:tcPr>
          <w:p w:rsidR="001E4DA0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σ</w:t>
            </w:r>
            <w:r w:rsidR="001E4DA0" w:rsidRPr="00516CBF">
              <w:rPr>
                <w:rFonts w:ascii="Tahoma" w:hAnsi="Tahoma" w:cs="Tahoma"/>
                <w:sz w:val="24"/>
              </w:rPr>
              <w:t xml:space="preserve">χέση </w:t>
            </w:r>
          </w:p>
        </w:tc>
        <w:tc>
          <w:tcPr>
            <w:tcW w:w="2919" w:type="dxa"/>
            <w:vAlign w:val="center"/>
          </w:tcPr>
          <w:p w:rsidR="001E4DA0" w:rsidRPr="001E4DA0" w:rsidRDefault="001E4DA0" w:rsidP="007C7318">
            <w:pPr>
              <w:rPr>
                <w:rFonts w:ascii="Tahoma" w:hAnsi="Tahoma" w:cs="Tahoma"/>
                <w:sz w:val="24"/>
              </w:rPr>
            </w:pPr>
          </w:p>
        </w:tc>
      </w:tr>
      <w:tr w:rsidR="001E4DA0" w:rsidTr="007C7318">
        <w:trPr>
          <w:trHeight w:val="433"/>
          <w:jc w:val="center"/>
        </w:trPr>
        <w:tc>
          <w:tcPr>
            <w:tcW w:w="2072" w:type="dxa"/>
            <w:vAlign w:val="center"/>
          </w:tcPr>
          <w:p w:rsidR="001E4DA0" w:rsidRPr="00516CBF" w:rsidRDefault="00516CBF" w:rsidP="007C731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π</w:t>
            </w:r>
            <w:r w:rsidR="001E4DA0" w:rsidRPr="00516CBF">
              <w:rPr>
                <w:rFonts w:ascii="Tahoma" w:hAnsi="Tahoma" w:cs="Tahoma"/>
                <w:sz w:val="24"/>
              </w:rPr>
              <w:t xml:space="preserve">εποίθηση </w:t>
            </w:r>
          </w:p>
        </w:tc>
        <w:tc>
          <w:tcPr>
            <w:tcW w:w="2919" w:type="dxa"/>
            <w:vAlign w:val="center"/>
          </w:tcPr>
          <w:p w:rsidR="001E4DA0" w:rsidRPr="001E4DA0" w:rsidRDefault="001E4DA0" w:rsidP="007C7318">
            <w:pPr>
              <w:rPr>
                <w:rFonts w:ascii="Tahoma" w:hAnsi="Tahoma" w:cs="Tahoma"/>
                <w:sz w:val="24"/>
              </w:rPr>
            </w:pPr>
          </w:p>
        </w:tc>
      </w:tr>
    </w:tbl>
    <w:p w:rsidR="00954659" w:rsidRDefault="00954659" w:rsidP="00954659">
      <w:pPr>
        <w:jc w:val="center"/>
        <w:rPr>
          <w:rFonts w:ascii="Tahoma" w:hAnsi="Tahoma" w:cs="Tahoma"/>
          <w:sz w:val="24"/>
        </w:rPr>
      </w:pPr>
    </w:p>
    <w:p w:rsidR="00A959A5" w:rsidRPr="00954659" w:rsidRDefault="00A959A5" w:rsidP="00A959A5">
      <w:pPr>
        <w:rPr>
          <w:rFonts w:ascii="Tahoma" w:hAnsi="Tahoma" w:cs="Tahoma"/>
          <w:sz w:val="24"/>
        </w:rPr>
      </w:pPr>
      <w:proofErr w:type="spellStart"/>
      <w:r w:rsidRPr="00A959A5">
        <w:rPr>
          <w:rFonts w:ascii="Tahoma" w:hAnsi="Tahoma" w:cs="Tahoma"/>
          <w:sz w:val="24"/>
        </w:rPr>
        <w:t>ἐξαρκέσειεν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ἀσφαλῶς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βίον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εὐπορώτεροι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ὁμονοοῖ</w:t>
      </w:r>
      <w:r>
        <w:rPr>
          <w:rFonts w:ascii="Tahoma" w:hAnsi="Tahoma" w:cs="Tahoma"/>
          <w:sz w:val="24"/>
        </w:rPr>
        <w:t>μεν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εὐδοκιμοῖμεν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τελέως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ὑπομένειν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διαβέβληκεν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ἁπάντων</w:t>
      </w:r>
      <w:proofErr w:type="spellEnd"/>
      <w:r>
        <w:rPr>
          <w:rFonts w:ascii="Tahoma" w:hAnsi="Tahoma" w:cs="Tahoma"/>
          <w:sz w:val="24"/>
        </w:rPr>
        <w:t xml:space="preserve"> -</w:t>
      </w:r>
      <w:r w:rsidRPr="00A959A5">
        <w:rPr>
          <w:rFonts w:ascii="Tahoma" w:hAnsi="Tahoma" w:cs="Tahoma"/>
          <w:sz w:val="24"/>
        </w:rPr>
        <w:t xml:space="preserve"> πάντας</w:t>
      </w:r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ἐπιχειροῦντες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ἐκλελοίπασιν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ὀψόμεθα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λαμβάνουσαν</w:t>
      </w:r>
      <w:proofErr w:type="spellEnd"/>
      <w:r>
        <w:rPr>
          <w:rFonts w:ascii="Tahoma" w:hAnsi="Tahoma" w:cs="Tahoma"/>
          <w:sz w:val="24"/>
        </w:rPr>
        <w:t xml:space="preserve">, </w:t>
      </w:r>
      <w:r w:rsidRPr="00A959A5">
        <w:rPr>
          <w:rFonts w:ascii="Tahoma" w:hAnsi="Tahoma" w:cs="Tahoma"/>
          <w:sz w:val="24"/>
        </w:rPr>
        <w:t>ξένων</w:t>
      </w:r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καθέστηκεν</w:t>
      </w:r>
      <w:proofErr w:type="spellEnd"/>
      <w:r>
        <w:rPr>
          <w:rFonts w:ascii="Tahoma" w:hAnsi="Tahoma" w:cs="Tahoma"/>
          <w:sz w:val="24"/>
        </w:rPr>
        <w:t xml:space="preserve">, </w:t>
      </w:r>
      <w:proofErr w:type="spellStart"/>
      <w:r w:rsidRPr="00A959A5">
        <w:rPr>
          <w:rFonts w:ascii="Tahoma" w:hAnsi="Tahoma" w:cs="Tahoma"/>
          <w:sz w:val="24"/>
        </w:rPr>
        <w:t>ἕξομεν</w:t>
      </w:r>
      <w:proofErr w:type="spellEnd"/>
      <w:r>
        <w:rPr>
          <w:rFonts w:ascii="Tahoma" w:hAnsi="Tahoma" w:cs="Tahoma"/>
          <w:sz w:val="24"/>
        </w:rPr>
        <w:t xml:space="preserve">, </w:t>
      </w:r>
      <w:r w:rsidRPr="00A959A5">
        <w:rPr>
          <w:rFonts w:ascii="Tahoma" w:hAnsi="Tahoma" w:cs="Tahoma"/>
          <w:sz w:val="24"/>
        </w:rPr>
        <w:t>πεπεισμένους</w:t>
      </w:r>
      <w:bookmarkStart w:id="0" w:name="_GoBack"/>
      <w:bookmarkEnd w:id="0"/>
    </w:p>
    <w:sectPr w:rsidR="00A959A5" w:rsidRPr="00954659" w:rsidSect="00A959A5">
      <w:footerReference w:type="default" r:id="rId7"/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74C" w:rsidRDefault="0047274C" w:rsidP="00A959A5">
      <w:pPr>
        <w:spacing w:after="0" w:line="240" w:lineRule="auto"/>
      </w:pPr>
      <w:r>
        <w:separator/>
      </w:r>
    </w:p>
  </w:endnote>
  <w:endnote w:type="continuationSeparator" w:id="0">
    <w:p w:rsidR="0047274C" w:rsidRDefault="0047274C" w:rsidP="00A9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9A5" w:rsidRDefault="00A959A5" w:rsidP="00A959A5">
    <w:pPr>
      <w:pStyle w:val="a6"/>
      <w:jc w:val="center"/>
    </w:pPr>
    <w:r>
      <w:t xml:space="preserve">© Παναγιώτα </w:t>
    </w:r>
    <w:proofErr w:type="spellStart"/>
    <w:r>
      <w:t>Παντολέων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74C" w:rsidRDefault="0047274C" w:rsidP="00A959A5">
      <w:pPr>
        <w:spacing w:after="0" w:line="240" w:lineRule="auto"/>
      </w:pPr>
      <w:r>
        <w:separator/>
      </w:r>
    </w:p>
  </w:footnote>
  <w:footnote w:type="continuationSeparator" w:id="0">
    <w:p w:rsidR="0047274C" w:rsidRDefault="0047274C" w:rsidP="00A95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354F8"/>
    <w:multiLevelType w:val="hybridMultilevel"/>
    <w:tmpl w:val="FFD42C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57AC2"/>
    <w:multiLevelType w:val="hybridMultilevel"/>
    <w:tmpl w:val="5D66AD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659"/>
    <w:rsid w:val="00067881"/>
    <w:rsid w:val="001758ED"/>
    <w:rsid w:val="001E4DA0"/>
    <w:rsid w:val="001E7FA1"/>
    <w:rsid w:val="004229CC"/>
    <w:rsid w:val="0047274C"/>
    <w:rsid w:val="00516CBF"/>
    <w:rsid w:val="007C7318"/>
    <w:rsid w:val="00954659"/>
    <w:rsid w:val="00A959A5"/>
    <w:rsid w:val="00D6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7FF71-49DF-4780-92FB-19B0F2F2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CB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959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959A5"/>
  </w:style>
  <w:style w:type="paragraph" w:styleId="a6">
    <w:name w:val="footer"/>
    <w:basedOn w:val="a"/>
    <w:link w:val="Char0"/>
    <w:uiPriority w:val="99"/>
    <w:unhideWhenUsed/>
    <w:rsid w:val="00A959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9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2025-11-04T16:05:00Z</dcterms:created>
  <dcterms:modified xsi:type="dcterms:W3CDTF">2025-11-04T16:05:00Z</dcterms:modified>
</cp:coreProperties>
</file>