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9" w:rsidRPr="00780F57" w:rsidRDefault="00AC69CD" w:rsidP="00AC69CD">
      <w:pPr>
        <w:jc w:val="center"/>
        <w:rPr>
          <w:rFonts w:cstheme="minorHAnsi"/>
          <w:sz w:val="28"/>
          <w:szCs w:val="24"/>
        </w:rPr>
      </w:pPr>
      <w:r w:rsidRPr="00780F57">
        <w:rPr>
          <w:rFonts w:cstheme="minorHAnsi"/>
          <w:sz w:val="28"/>
          <w:szCs w:val="24"/>
        </w:rPr>
        <w:t>Λεξιλογική 9</w:t>
      </w:r>
      <w:r w:rsidRPr="00780F57">
        <w:rPr>
          <w:rFonts w:cstheme="minorHAnsi"/>
          <w:sz w:val="28"/>
          <w:szCs w:val="24"/>
          <w:vertAlign w:val="superscript"/>
        </w:rPr>
        <w:t>ης</w:t>
      </w:r>
      <w:r w:rsidRPr="00780F57">
        <w:rPr>
          <w:rFonts w:cstheme="minorHAnsi"/>
          <w:sz w:val="28"/>
          <w:szCs w:val="24"/>
        </w:rPr>
        <w:t xml:space="preserve"> ενότητας</w:t>
      </w:r>
    </w:p>
    <w:p w:rsidR="00AC69CD" w:rsidRPr="004C6376" w:rsidRDefault="00AC69CD" w:rsidP="00AC69CD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C6376">
        <w:rPr>
          <w:rFonts w:cstheme="minorHAnsi"/>
          <w:sz w:val="24"/>
          <w:szCs w:val="24"/>
        </w:rPr>
        <w:t>Συμπληρώστε τον πίνακα με λέξεις του αρχαιοελληνικού κειμένου με τις οποίες έχουν ετυμολογική συγγένεια οι παρακάτω νεοελληνικές</w:t>
      </w:r>
      <w:r w:rsidR="00EC16DD" w:rsidRPr="004C6376">
        <w:rPr>
          <w:rFonts w:cstheme="minorHAnsi"/>
          <w:sz w:val="24"/>
          <w:szCs w:val="24"/>
        </w:rPr>
        <w:t xml:space="preserve">. (κάποιες αρχαίες λέξεις </w:t>
      </w:r>
      <w:r w:rsidR="00420958">
        <w:rPr>
          <w:rFonts w:cstheme="minorHAnsi"/>
          <w:sz w:val="24"/>
          <w:szCs w:val="24"/>
        </w:rPr>
        <w:t>-</w:t>
      </w:r>
      <w:r w:rsidR="00EC16DD" w:rsidRPr="004C6376">
        <w:rPr>
          <w:rFonts w:cstheme="minorHAnsi"/>
          <w:sz w:val="24"/>
          <w:szCs w:val="24"/>
        </w:rPr>
        <w:t>ρήματα- έχουν παραπάνω από έναν τύπο στο κείμενο. Όποιον κι αν επιλέξετε θα είναι σωστή η απάντησή σας.)</w:t>
      </w:r>
    </w:p>
    <w:p w:rsidR="00AC69CD" w:rsidRPr="004C6376" w:rsidRDefault="00AC69CD" w:rsidP="00AC69CD">
      <w:pPr>
        <w:jc w:val="center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 xml:space="preserve">Περιστατικό 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ἐπιστάντες</w:t>
            </w:r>
            <w:proofErr w:type="spellEnd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EC16D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Ερωτηματικό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ἔροιντο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EC16D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 xml:space="preserve">Λέξη </w:t>
            </w:r>
          </w:p>
        </w:tc>
        <w:tc>
          <w:tcPr>
            <w:tcW w:w="4261" w:type="dxa"/>
            <w:vAlign w:val="center"/>
          </w:tcPr>
          <w:p w:rsidR="00AC69CD" w:rsidRPr="004C6376" w:rsidRDefault="00420958" w:rsidP="0042095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4"/>
                <w:rFonts w:cstheme="minorHAnsi"/>
                <w:color w:val="000000"/>
                <w:sz w:val="24"/>
                <w:szCs w:val="24"/>
              </w:rPr>
              <w:t>ε</w:t>
            </w:r>
            <w:r w:rsidR="00C94798"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ἰπέ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EC16D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 xml:space="preserve">Χειροτεχνία 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ἐπιχειρεῖς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Νοερός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διανοῇ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 xml:space="preserve">Τρόφιμα 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ἀνατετράφθαι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Ευγένεια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γενόμεναι</w:t>
            </w:r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Φθαρτός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διαφθείρωνται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Ρητό = γνωμικό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ἐροῦ</w:t>
            </w:r>
            <w:r w:rsidR="00420958">
              <w:rPr>
                <w:rStyle w:val="a4"/>
                <w:rFonts w:cstheme="minorHAnsi"/>
                <w:color w:val="000000"/>
                <w:sz w:val="24"/>
                <w:szCs w:val="24"/>
              </w:rPr>
              <w:t>μεν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>Σχετικός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ἔχοι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420958" w:rsidP="004C63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Αδιόρθωτο</w:t>
            </w:r>
            <w:r w:rsidR="00EC16DD" w:rsidRPr="004C6376">
              <w:rPr>
                <w:rFonts w:cstheme="minorHAnsi"/>
                <w:sz w:val="24"/>
                <w:szCs w:val="24"/>
              </w:rPr>
              <w:t>ς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ὀρθῶς</w:t>
            </w:r>
            <w:proofErr w:type="spellEnd"/>
          </w:p>
        </w:tc>
      </w:tr>
      <w:tr w:rsidR="00AC69CD" w:rsidRPr="004C6376" w:rsidTr="00420958">
        <w:trPr>
          <w:trHeight w:val="567"/>
          <w:jc w:val="center"/>
        </w:trPr>
        <w:tc>
          <w:tcPr>
            <w:tcW w:w="4261" w:type="dxa"/>
            <w:vAlign w:val="center"/>
          </w:tcPr>
          <w:p w:rsidR="00AC69CD" w:rsidRPr="004C6376" w:rsidRDefault="00EC16DD" w:rsidP="004C6376">
            <w:pPr>
              <w:rPr>
                <w:rFonts w:cstheme="minorHAnsi"/>
                <w:sz w:val="24"/>
                <w:szCs w:val="24"/>
              </w:rPr>
            </w:pPr>
            <w:r w:rsidRPr="004C6376">
              <w:rPr>
                <w:rFonts w:cstheme="minorHAnsi"/>
                <w:sz w:val="24"/>
                <w:szCs w:val="24"/>
              </w:rPr>
              <w:t xml:space="preserve">Διακριτικός </w:t>
            </w:r>
          </w:p>
        </w:tc>
        <w:tc>
          <w:tcPr>
            <w:tcW w:w="4261" w:type="dxa"/>
            <w:vAlign w:val="center"/>
          </w:tcPr>
          <w:p w:rsidR="00AC69CD" w:rsidRPr="004C6376" w:rsidRDefault="00C94798" w:rsidP="004C63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6376">
              <w:rPr>
                <w:rStyle w:val="a4"/>
                <w:rFonts w:cstheme="minorHAnsi"/>
                <w:color w:val="000000"/>
                <w:sz w:val="24"/>
                <w:szCs w:val="24"/>
              </w:rPr>
              <w:t>ἔκρινεν</w:t>
            </w:r>
            <w:proofErr w:type="spellEnd"/>
          </w:p>
        </w:tc>
      </w:tr>
    </w:tbl>
    <w:p w:rsidR="00AC69CD" w:rsidRPr="004C6376" w:rsidRDefault="00AC69CD" w:rsidP="00AC69CD">
      <w:pPr>
        <w:jc w:val="center"/>
        <w:rPr>
          <w:rFonts w:cstheme="minorHAnsi"/>
          <w:sz w:val="24"/>
          <w:szCs w:val="24"/>
        </w:rPr>
      </w:pPr>
    </w:p>
    <w:sectPr w:rsidR="00AC69CD" w:rsidRPr="004C6376" w:rsidSect="0042095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B6" w:rsidRDefault="003903B6" w:rsidP="00420958">
      <w:pPr>
        <w:spacing w:after="0" w:line="240" w:lineRule="auto"/>
      </w:pPr>
      <w:r>
        <w:separator/>
      </w:r>
    </w:p>
  </w:endnote>
  <w:endnote w:type="continuationSeparator" w:id="0">
    <w:p w:rsidR="003903B6" w:rsidRDefault="003903B6" w:rsidP="0042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58" w:rsidRDefault="00420958" w:rsidP="00420958">
    <w:pPr>
      <w:pStyle w:val="a6"/>
      <w:jc w:val="center"/>
    </w:pPr>
    <w:r>
      <w:t xml:space="preserve">© Παναγιώτα </w:t>
    </w:r>
    <w:proofErr w:type="spellStart"/>
    <w:r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B6" w:rsidRDefault="003903B6" w:rsidP="00420958">
      <w:pPr>
        <w:spacing w:after="0" w:line="240" w:lineRule="auto"/>
      </w:pPr>
      <w:r>
        <w:separator/>
      </w:r>
    </w:p>
  </w:footnote>
  <w:footnote w:type="continuationSeparator" w:id="0">
    <w:p w:rsidR="003903B6" w:rsidRDefault="003903B6" w:rsidP="00420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9CD"/>
    <w:rsid w:val="001758ED"/>
    <w:rsid w:val="001E7FA1"/>
    <w:rsid w:val="002C4DB3"/>
    <w:rsid w:val="003903B6"/>
    <w:rsid w:val="00420958"/>
    <w:rsid w:val="004C6376"/>
    <w:rsid w:val="00780F57"/>
    <w:rsid w:val="009D3C30"/>
    <w:rsid w:val="00AC69CD"/>
    <w:rsid w:val="00B078A4"/>
    <w:rsid w:val="00C94798"/>
    <w:rsid w:val="00E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3C303-9DAC-43AE-A8E1-FA0AE0E8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94798"/>
    <w:rPr>
      <w:i/>
      <w:iCs/>
    </w:rPr>
  </w:style>
  <w:style w:type="paragraph" w:styleId="a5">
    <w:name w:val="header"/>
    <w:basedOn w:val="a"/>
    <w:link w:val="Char"/>
    <w:uiPriority w:val="99"/>
    <w:unhideWhenUsed/>
    <w:rsid w:val="00420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0958"/>
  </w:style>
  <w:style w:type="paragraph" w:styleId="a6">
    <w:name w:val="footer"/>
    <w:basedOn w:val="a"/>
    <w:link w:val="Char0"/>
    <w:uiPriority w:val="99"/>
    <w:unhideWhenUsed/>
    <w:rsid w:val="004209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3</cp:revision>
  <dcterms:created xsi:type="dcterms:W3CDTF">2026-01-08T16:45:00Z</dcterms:created>
  <dcterms:modified xsi:type="dcterms:W3CDTF">2026-01-08T16:45:00Z</dcterms:modified>
</cp:coreProperties>
</file>