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61" w:rsidRPr="0047493C" w:rsidRDefault="001F2261" w:rsidP="00344E6E">
      <w:pPr>
        <w:pStyle w:val="3"/>
        <w:jc w:val="center"/>
        <w:rPr>
          <w:rFonts w:eastAsia="Times New Roman"/>
        </w:rPr>
      </w:pPr>
      <w:r w:rsidRPr="0047493C">
        <w:rPr>
          <w:rFonts w:eastAsia="Times New Roman"/>
        </w:rPr>
        <w:t>ΟΜΗΡΟΥ ΟΔΥΣΣΕΙΑ</w:t>
      </w:r>
    </w:p>
    <w:p w:rsidR="001F2261" w:rsidRDefault="001F2261" w:rsidP="00344E6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Γενική</w:t>
      </w:r>
      <w:r w:rsidR="0047493C">
        <w:rPr>
          <w:rFonts w:eastAsia="Times New Roman"/>
        </w:rPr>
        <w:t xml:space="preserve"> </w:t>
      </w:r>
      <w:r>
        <w:rPr>
          <w:rFonts w:eastAsia="Times New Roman"/>
        </w:rPr>
        <w:t>θεώρηση</w:t>
      </w:r>
      <w:r w:rsidR="0047493C">
        <w:rPr>
          <w:rFonts w:eastAsia="Times New Roman"/>
        </w:rPr>
        <w:t xml:space="preserve"> </w:t>
      </w:r>
      <w:r>
        <w:rPr>
          <w:rFonts w:eastAsia="Times New Roman"/>
        </w:rPr>
        <w:t>της</w:t>
      </w:r>
      <w:r w:rsidR="0047493C">
        <w:rPr>
          <w:rFonts w:eastAsia="Times New Roman"/>
        </w:rPr>
        <w:t xml:space="preserve"> </w:t>
      </w:r>
      <w:proofErr w:type="spellStart"/>
      <w:r w:rsidRPr="00FC172C">
        <w:rPr>
          <w:rFonts w:eastAsia="Times New Roman"/>
          <w:i/>
        </w:rPr>
        <w:t>Φαιακίδας</w:t>
      </w:r>
      <w:proofErr w:type="spellEnd"/>
    </w:p>
    <w:p w:rsidR="001F2261" w:rsidRPr="006E1E39" w:rsidRDefault="001F2261" w:rsidP="0047493C">
      <w:pPr>
        <w:spacing w:after="0" w:line="240" w:lineRule="auto"/>
        <w:rPr>
          <w:rFonts w:eastAsia="Times New Roman"/>
        </w:rPr>
      </w:pPr>
    </w:p>
    <w:p w:rsidR="001F2261" w:rsidRDefault="001F2261" w:rsidP="0047493C">
      <w:pPr>
        <w:spacing w:after="0" w:line="240" w:lineRule="auto"/>
        <w:rPr>
          <w:rFonts w:eastAsia="Times New Roman"/>
        </w:rPr>
      </w:pPr>
      <w:r w:rsidRPr="000E1434">
        <w:rPr>
          <w:rFonts w:eastAsia="Times New Roman"/>
          <w:b/>
        </w:rPr>
        <w:t>Στόχοι</w:t>
      </w:r>
      <w:r w:rsidR="0047493C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47493C">
        <w:rPr>
          <w:rFonts w:eastAsia="Times New Roman"/>
        </w:rPr>
        <w:t xml:space="preserve">: </w:t>
      </w:r>
    </w:p>
    <w:p w:rsidR="001F2261" w:rsidRPr="00344E6E" w:rsidRDefault="001F2261" w:rsidP="00344E6E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44E6E">
        <w:rPr>
          <w:rFonts w:eastAsia="Times New Roman"/>
        </w:rPr>
        <w:t xml:space="preserve">να κατανοήσουν την πρόληψη και </w:t>
      </w:r>
      <w:proofErr w:type="spellStart"/>
      <w:r w:rsidRPr="00344E6E">
        <w:rPr>
          <w:rFonts w:eastAsia="Times New Roman"/>
        </w:rPr>
        <w:t>προοικονομία</w:t>
      </w:r>
      <w:proofErr w:type="spellEnd"/>
      <w:r w:rsidRPr="00344E6E">
        <w:rPr>
          <w:rFonts w:eastAsia="Times New Roman"/>
        </w:rPr>
        <w:t xml:space="preserve"> της </w:t>
      </w:r>
      <w:proofErr w:type="spellStart"/>
      <w:r w:rsidRPr="00344E6E">
        <w:rPr>
          <w:rFonts w:eastAsia="Times New Roman"/>
          <w:i/>
        </w:rPr>
        <w:t>Φαιακίδας</w:t>
      </w:r>
      <w:proofErr w:type="spellEnd"/>
    </w:p>
    <w:p w:rsidR="001F2261" w:rsidRPr="00344E6E" w:rsidRDefault="001F2261" w:rsidP="00344E6E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44E6E">
        <w:rPr>
          <w:rFonts w:eastAsia="Times New Roman"/>
        </w:rPr>
        <w:t xml:space="preserve">να κατανοήσουν τη δομική λειτουργία της </w:t>
      </w:r>
      <w:proofErr w:type="spellStart"/>
      <w:r w:rsidRPr="00344E6E">
        <w:rPr>
          <w:rFonts w:eastAsia="Times New Roman"/>
          <w:i/>
        </w:rPr>
        <w:t>Φαιακίδας</w:t>
      </w:r>
      <w:proofErr w:type="spellEnd"/>
      <w:r w:rsidRPr="00344E6E">
        <w:rPr>
          <w:rFonts w:eastAsia="Times New Roman"/>
        </w:rPr>
        <w:t>.</w:t>
      </w:r>
    </w:p>
    <w:p w:rsidR="001F2261" w:rsidRDefault="001F2261" w:rsidP="0047493C">
      <w:pPr>
        <w:spacing w:after="0" w:line="240" w:lineRule="auto"/>
        <w:rPr>
          <w:rFonts w:eastAsia="Times New Roman"/>
        </w:rPr>
      </w:pPr>
    </w:p>
    <w:p w:rsidR="001F2261" w:rsidRDefault="001F2261" w:rsidP="0047493C">
      <w:pPr>
        <w:spacing w:after="0" w:line="240" w:lineRule="auto"/>
        <w:rPr>
          <w:rFonts w:eastAsia="Times New Roman"/>
        </w:rPr>
      </w:pPr>
      <w:r w:rsidRPr="000E1434">
        <w:rPr>
          <w:rFonts w:eastAsia="Times New Roman"/>
          <w:b/>
        </w:rPr>
        <w:t>1.</w:t>
      </w:r>
      <w:r w:rsidR="000E1434" w:rsidRPr="000E1434">
        <w:rPr>
          <w:rFonts w:eastAsia="Times New Roman"/>
        </w:rPr>
        <w:t xml:space="preserve"> </w:t>
      </w:r>
      <w:proofErr w:type="spellStart"/>
      <w:r w:rsidRPr="00FC172C">
        <w:rPr>
          <w:rFonts w:eastAsia="Times New Roman"/>
          <w:i/>
        </w:rPr>
        <w:t>Φαιακίδα</w:t>
      </w:r>
      <w:proofErr w:type="spellEnd"/>
      <w:r>
        <w:rPr>
          <w:rFonts w:eastAsia="Times New Roman"/>
        </w:rPr>
        <w:t xml:space="preserve"> = </w:t>
      </w:r>
      <w:r w:rsidR="00D245DF">
        <w:rPr>
          <w:rFonts w:eastAsia="Times New Roman"/>
        </w:rPr>
        <w:t>ραψωδίες</w:t>
      </w:r>
      <w:r w:rsidR="0047493C">
        <w:rPr>
          <w:rFonts w:eastAsia="Times New Roman"/>
        </w:rPr>
        <w:t xml:space="preserve"> </w:t>
      </w:r>
      <w:r>
        <w:rPr>
          <w:rFonts w:eastAsia="Times New Roman"/>
        </w:rPr>
        <w:t>ζ – ν 209</w:t>
      </w:r>
    </w:p>
    <w:p w:rsidR="001F2261" w:rsidRDefault="001F2261" w:rsidP="0047493C">
      <w:pPr>
        <w:spacing w:after="0" w:line="240" w:lineRule="auto"/>
        <w:rPr>
          <w:rFonts w:eastAsia="Times New Roman"/>
        </w:rPr>
      </w:pPr>
      <w:r w:rsidRPr="000E1434">
        <w:rPr>
          <w:rFonts w:eastAsia="Times New Roman"/>
          <w:b/>
        </w:rPr>
        <w:t>2.</w:t>
      </w:r>
      <w:r w:rsidR="000E1434" w:rsidRPr="000E1434">
        <w:rPr>
          <w:rFonts w:eastAsia="Times New Roman"/>
        </w:rPr>
        <w:t xml:space="preserve"> </w:t>
      </w:r>
      <w:r w:rsidRPr="000E1434">
        <w:rPr>
          <w:rFonts w:eastAsia="Times New Roman"/>
        </w:rPr>
        <w:t>Πρόληψη</w:t>
      </w:r>
      <w:r w:rsidR="0047493C">
        <w:rPr>
          <w:rFonts w:eastAsia="Times New Roman"/>
        </w:rPr>
        <w:t xml:space="preserve"> / </w:t>
      </w:r>
      <w:r w:rsidR="00D97C81">
        <w:rPr>
          <w:rFonts w:eastAsia="Times New Roman"/>
        </w:rPr>
        <w:t>προειδοποίηση</w:t>
      </w:r>
      <w:r w:rsidR="0047493C">
        <w:rPr>
          <w:rFonts w:eastAsia="Times New Roman"/>
        </w:rPr>
        <w:t xml:space="preserve"> </w:t>
      </w:r>
      <w:r>
        <w:rPr>
          <w:rFonts w:eastAsia="Times New Roman"/>
        </w:rPr>
        <w:t xml:space="preserve">της </w:t>
      </w:r>
      <w:proofErr w:type="spellStart"/>
      <w:r w:rsidRPr="00FC172C">
        <w:rPr>
          <w:rFonts w:eastAsia="Times New Roman"/>
          <w:i/>
        </w:rPr>
        <w:t>Φαιακίδας</w:t>
      </w:r>
      <w:proofErr w:type="spellEnd"/>
      <w:r w:rsidR="00D97C81">
        <w:rPr>
          <w:rFonts w:eastAsia="Times New Roman"/>
        </w:rPr>
        <w:t xml:space="preserve"> →</w:t>
      </w:r>
      <w:r w:rsidR="0047493C">
        <w:rPr>
          <w:rFonts w:eastAsia="Times New Roman"/>
        </w:rPr>
        <w:t xml:space="preserve"> </w:t>
      </w:r>
      <w:r w:rsidR="00D97C81">
        <w:rPr>
          <w:rFonts w:eastAsia="Times New Roman"/>
        </w:rPr>
        <w:t>ε</w:t>
      </w:r>
      <w:r w:rsidR="0047493C">
        <w:rPr>
          <w:rFonts w:eastAsia="Times New Roman"/>
        </w:rPr>
        <w:t xml:space="preserve"> </w:t>
      </w:r>
      <w:r w:rsidR="00D97C81">
        <w:rPr>
          <w:rFonts w:eastAsia="Times New Roman"/>
        </w:rPr>
        <w:t>39-42</w:t>
      </w:r>
      <w:r w:rsidR="0047493C">
        <w:rPr>
          <w:rFonts w:eastAsia="Times New Roman"/>
        </w:rPr>
        <w:t xml:space="preserve"> / </w:t>
      </w:r>
      <w:r w:rsidR="00D97C81">
        <w:rPr>
          <w:rFonts w:eastAsia="Times New Roman"/>
        </w:rPr>
        <w:t>στη</w:t>
      </w:r>
      <w:r w:rsidR="0047493C">
        <w:rPr>
          <w:rFonts w:eastAsia="Times New Roman"/>
        </w:rPr>
        <w:t xml:space="preserve"> </w:t>
      </w:r>
      <w:r w:rsidR="00D97C81">
        <w:rPr>
          <w:rFonts w:eastAsia="Times New Roman"/>
        </w:rPr>
        <w:t>β΄ αγορά των θεών.</w:t>
      </w:r>
    </w:p>
    <w:p w:rsidR="00D97C81" w:rsidRDefault="00D97C81" w:rsidP="0047493C">
      <w:pPr>
        <w:spacing w:after="0" w:line="240" w:lineRule="auto"/>
        <w:rPr>
          <w:rFonts w:eastAsia="Times New Roman"/>
        </w:rPr>
      </w:pPr>
      <w:r w:rsidRPr="000E1434">
        <w:rPr>
          <w:rFonts w:eastAsia="Times New Roman"/>
          <w:b/>
        </w:rPr>
        <w:t>3.</w:t>
      </w:r>
      <w:r w:rsidR="000E1434" w:rsidRPr="000E1434">
        <w:rPr>
          <w:rFonts w:eastAsia="Times New Roman"/>
        </w:rPr>
        <w:t xml:space="preserve"> </w:t>
      </w:r>
      <w:r>
        <w:rPr>
          <w:rFonts w:eastAsia="Times New Roman"/>
        </w:rPr>
        <w:t>Π</w:t>
      </w:r>
      <w:r w:rsidR="002832C4">
        <w:rPr>
          <w:rFonts w:eastAsia="Times New Roman"/>
        </w:rPr>
        <w:t xml:space="preserve">ώς </w:t>
      </w:r>
      <w:proofErr w:type="spellStart"/>
      <w:r w:rsidR="002832C4" w:rsidRPr="00E86367">
        <w:rPr>
          <w:rFonts w:eastAsia="Times New Roman"/>
          <w:b/>
        </w:rPr>
        <w:t>π</w:t>
      </w:r>
      <w:r w:rsidRPr="00E86367">
        <w:rPr>
          <w:rFonts w:eastAsia="Times New Roman"/>
          <w:b/>
        </w:rPr>
        <w:t>ροοικονομ</w:t>
      </w:r>
      <w:r w:rsidR="002832C4" w:rsidRPr="00E86367">
        <w:rPr>
          <w:rFonts w:eastAsia="Times New Roman"/>
          <w:b/>
        </w:rPr>
        <w:t>ε</w:t>
      </w:r>
      <w:r w:rsidRPr="00E86367">
        <w:rPr>
          <w:rFonts w:eastAsia="Times New Roman"/>
          <w:b/>
        </w:rPr>
        <w:t>ί</w:t>
      </w:r>
      <w:r w:rsidR="002832C4" w:rsidRPr="00E86367">
        <w:rPr>
          <w:rFonts w:eastAsia="Times New Roman"/>
          <w:b/>
        </w:rPr>
        <w:t>τ</w:t>
      </w:r>
      <w:r w:rsidRPr="00E86367">
        <w:rPr>
          <w:rFonts w:eastAsia="Times New Roman"/>
          <w:b/>
        </w:rPr>
        <w:t>α</w:t>
      </w:r>
      <w:r w:rsidR="002832C4" w:rsidRPr="00E86367">
        <w:rPr>
          <w:rFonts w:eastAsia="Times New Roman"/>
          <w:b/>
        </w:rPr>
        <w:t>ι</w:t>
      </w:r>
      <w:proofErr w:type="spellEnd"/>
      <w:r>
        <w:rPr>
          <w:rFonts w:eastAsia="Times New Roman"/>
        </w:rPr>
        <w:t xml:space="preserve"> η </w:t>
      </w:r>
      <w:proofErr w:type="spellStart"/>
      <w:r w:rsidRPr="00FC172C">
        <w:rPr>
          <w:rFonts w:eastAsia="Times New Roman"/>
          <w:i/>
        </w:rPr>
        <w:t>Φαιακίδα</w:t>
      </w:r>
      <w:proofErr w:type="spellEnd"/>
      <w:r w:rsidR="0047493C">
        <w:rPr>
          <w:rFonts w:eastAsia="Times New Roman"/>
        </w:rPr>
        <w:t xml:space="preserve">: </w:t>
      </w:r>
      <w:r>
        <w:rPr>
          <w:rFonts w:eastAsia="Times New Roman"/>
        </w:rPr>
        <w:t>→</w:t>
      </w:r>
      <w:r w:rsidR="0047493C">
        <w:rPr>
          <w:rFonts w:eastAsia="Times New Roman"/>
        </w:rPr>
        <w:t xml:space="preserve"> </w:t>
      </w:r>
      <w:r>
        <w:rPr>
          <w:rFonts w:eastAsia="Times New Roman"/>
        </w:rPr>
        <w:t>ε</w:t>
      </w:r>
      <w:r w:rsidR="0047493C">
        <w:rPr>
          <w:rFonts w:eastAsia="Times New Roman"/>
        </w:rPr>
        <w:t xml:space="preserve"> </w:t>
      </w:r>
      <w:r>
        <w:rPr>
          <w:rFonts w:eastAsia="Times New Roman"/>
        </w:rPr>
        <w:t>307-309</w:t>
      </w:r>
      <w:r w:rsidR="0047493C">
        <w:rPr>
          <w:rFonts w:eastAsia="Times New Roman"/>
        </w:rPr>
        <w:t xml:space="preserve">: </w:t>
      </w:r>
      <w:r w:rsidR="002832C4">
        <w:rPr>
          <w:rFonts w:eastAsia="Times New Roman"/>
        </w:rPr>
        <w:t xml:space="preserve">ο Οδυσσέας, ταξιδεύοντας με τη σχεδία για την Ιθάκη, φτάνει κοντά στη </w:t>
      </w:r>
      <w:proofErr w:type="spellStart"/>
      <w:r w:rsidR="002832C4">
        <w:rPr>
          <w:rFonts w:eastAsia="Times New Roman"/>
        </w:rPr>
        <w:t>Φαιακί</w:t>
      </w:r>
      <w:r w:rsidR="00FC172C">
        <w:rPr>
          <w:rFonts w:eastAsia="Times New Roman"/>
        </w:rPr>
        <w:t>δ</w:t>
      </w:r>
      <w:r w:rsidR="002832C4">
        <w:rPr>
          <w:rFonts w:eastAsia="Times New Roman"/>
        </w:rPr>
        <w:t>α</w:t>
      </w:r>
      <w:proofErr w:type="spellEnd"/>
      <w:r w:rsidR="002832C4">
        <w:rPr>
          <w:rFonts w:eastAsia="Times New Roman"/>
        </w:rPr>
        <w:t xml:space="preserve"> → ε </w:t>
      </w:r>
      <w:r w:rsidR="009F4CAC">
        <w:rPr>
          <w:rFonts w:eastAsia="Times New Roman"/>
        </w:rPr>
        <w:t>317</w:t>
      </w:r>
      <w:r w:rsidR="002832C4">
        <w:rPr>
          <w:rFonts w:eastAsia="Times New Roman"/>
        </w:rPr>
        <w:t>-3</w:t>
      </w:r>
      <w:r w:rsidR="009F4CAC">
        <w:rPr>
          <w:rFonts w:eastAsia="Times New Roman"/>
        </w:rPr>
        <w:t>18</w:t>
      </w:r>
      <w:r w:rsidR="0047493C">
        <w:rPr>
          <w:rFonts w:eastAsia="Times New Roman"/>
        </w:rPr>
        <w:t xml:space="preserve">: </w:t>
      </w:r>
      <w:r w:rsidR="002832C4">
        <w:rPr>
          <w:rFonts w:eastAsia="Times New Roman"/>
        </w:rPr>
        <w:t>εκεί τον αντιλαμβάνεται ο Ποσειδώνας και προκαλεί τρικυμία</w:t>
      </w:r>
      <w:r w:rsidR="0047493C">
        <w:rPr>
          <w:rFonts w:eastAsia="Times New Roman"/>
        </w:rPr>
        <w:t xml:space="preserve"> </w:t>
      </w:r>
      <w:r w:rsidR="002832C4">
        <w:rPr>
          <w:rFonts w:eastAsia="Times New Roman"/>
        </w:rPr>
        <w:t>→ ναυάγιο του Οδυσσέα →</w:t>
      </w:r>
      <w:r w:rsidR="009F4CAC">
        <w:rPr>
          <w:rFonts w:eastAsia="Times New Roman"/>
        </w:rPr>
        <w:t xml:space="preserve"> 378-380</w:t>
      </w:r>
      <w:r w:rsidR="0047493C">
        <w:rPr>
          <w:rFonts w:eastAsia="Times New Roman"/>
        </w:rPr>
        <w:t xml:space="preserve">: </w:t>
      </w:r>
      <w:r w:rsidR="009F4CAC">
        <w:rPr>
          <w:rFonts w:eastAsia="Times New Roman"/>
        </w:rPr>
        <w:t>επέμβαση της Ινώς → 426-427</w:t>
      </w:r>
      <w:r w:rsidR="0047493C">
        <w:rPr>
          <w:rFonts w:eastAsia="Times New Roman"/>
        </w:rPr>
        <w:t xml:space="preserve">: </w:t>
      </w:r>
      <w:r w:rsidR="009F4CAC">
        <w:rPr>
          <w:rFonts w:eastAsia="Times New Roman"/>
        </w:rPr>
        <w:t>επέμβαση της Αθηνάς</w:t>
      </w:r>
      <w:r w:rsidR="00FC172C">
        <w:rPr>
          <w:rFonts w:eastAsia="Times New Roman"/>
        </w:rPr>
        <w:t>.</w:t>
      </w:r>
    </w:p>
    <w:p w:rsidR="009F4CAC" w:rsidRDefault="009F4CAC" w:rsidP="0047493C">
      <w:pPr>
        <w:spacing w:after="0" w:line="240" w:lineRule="auto"/>
      </w:pPr>
      <w:r w:rsidRPr="000E1434">
        <w:rPr>
          <w:b/>
        </w:rPr>
        <w:t>4</w:t>
      </w:r>
      <w:r w:rsidR="000E1434">
        <w:t xml:space="preserve">. </w:t>
      </w:r>
      <w:r w:rsidRPr="009F4CAC">
        <w:t xml:space="preserve">Εκτός από </w:t>
      </w:r>
      <w:r w:rsidR="00FC172C">
        <w:t xml:space="preserve">το ότι η </w:t>
      </w:r>
      <w:proofErr w:type="spellStart"/>
      <w:r w:rsidR="00FC172C">
        <w:t>Φαιακίδα</w:t>
      </w:r>
      <w:proofErr w:type="spellEnd"/>
      <w:r w:rsidR="00FC172C">
        <w:t xml:space="preserve"> αποτελεί έναν σταθμό στον νόστο του ήρωα, σχεδιάζεται από τον ποιητή για να δοθεί η δυνατότητα να ακουστούν οι περιπέτειες του ήρωα.</w:t>
      </w:r>
    </w:p>
    <w:p w:rsidR="00935606" w:rsidRDefault="00FC172C" w:rsidP="0047493C">
      <w:pPr>
        <w:spacing w:after="0" w:line="240" w:lineRule="auto"/>
      </w:pPr>
      <w:r w:rsidRPr="000E1434">
        <w:rPr>
          <w:b/>
        </w:rPr>
        <w:t>5.</w:t>
      </w:r>
      <w:r w:rsidR="000E1434" w:rsidRPr="000E1434">
        <w:t xml:space="preserve"> </w:t>
      </w:r>
      <w:r>
        <w:t>Οι περιπέτειες των 2 πρώτων χρόνω</w:t>
      </w:r>
      <w:r w:rsidR="00935606">
        <w:t>ν περιέχονται στις ραψωδίες</w:t>
      </w:r>
      <w:r w:rsidR="0047493C">
        <w:t xml:space="preserve"> </w:t>
      </w:r>
      <w:r w:rsidR="00935606">
        <w:t>ι – μ . Αυτές τις αφηγείται ο ίδιος ο Οδυσσέας,</w:t>
      </w:r>
      <w:r w:rsidR="0047493C">
        <w:t xml:space="preserve"> </w:t>
      </w:r>
      <w:r w:rsidR="00935606">
        <w:t>σε</w:t>
      </w:r>
      <w:r w:rsidR="0047493C">
        <w:t xml:space="preserve"> </w:t>
      </w:r>
      <w:r w:rsidR="00935606">
        <w:t>α΄</w:t>
      </w:r>
      <w:r w:rsidR="008B2054">
        <w:t xml:space="preserve"> </w:t>
      </w:r>
      <w:r w:rsidR="00935606">
        <w:t>πρόσωπο, στον Αλκίνοο και τους άλλους Φαίακες, το δεύτερο βράδυ της διαμονής του στ</w:t>
      </w:r>
      <w:r w:rsidR="00563D6E">
        <w:t xml:space="preserve">ο παλάτι </w:t>
      </w:r>
      <w:r w:rsidR="008B2054">
        <w:t xml:space="preserve">των Φαιάκων </w:t>
      </w:r>
      <w:r w:rsidR="008B2054">
        <w:rPr>
          <w:rFonts w:cstheme="minorHAnsi"/>
        </w:rPr>
        <w:t>→</w:t>
      </w:r>
      <w:r w:rsidR="0047493C">
        <w:t xml:space="preserve"> </w:t>
      </w:r>
      <w:r w:rsidR="008B2054">
        <w:t>«Αλκίνοου</w:t>
      </w:r>
      <w:r w:rsidR="0047493C">
        <w:t xml:space="preserve"> </w:t>
      </w:r>
      <w:proofErr w:type="spellStart"/>
      <w:r w:rsidR="008B2054">
        <w:t>Απόλογοι</w:t>
      </w:r>
      <w:proofErr w:type="spellEnd"/>
      <w:r w:rsidR="008B2054">
        <w:t>».</w:t>
      </w:r>
    </w:p>
    <w:p w:rsidR="008B2054" w:rsidRDefault="00935606" w:rsidP="0047493C">
      <w:pPr>
        <w:spacing w:after="0" w:line="240" w:lineRule="auto"/>
      </w:pPr>
      <w:r w:rsidRPr="000E1434">
        <w:rPr>
          <w:b/>
        </w:rPr>
        <w:t>6.</w:t>
      </w:r>
      <w:r w:rsidR="000E1434" w:rsidRPr="000E1434">
        <w:t xml:space="preserve"> </w:t>
      </w:r>
      <w:r>
        <w:t xml:space="preserve">Την </w:t>
      </w:r>
      <w:proofErr w:type="spellStart"/>
      <w:r>
        <w:t>8χρονη</w:t>
      </w:r>
      <w:proofErr w:type="spellEnd"/>
      <w:r>
        <w:t xml:space="preserve"> περιπέτειά του μετά, στο νησί της Καλυψώς, αφηγήθηκε </w:t>
      </w:r>
      <w:r w:rsidR="008B2054">
        <w:t xml:space="preserve">ήδη </w:t>
      </w:r>
      <w:r>
        <w:t>ο ίδιος ο Οδυσσέας</w:t>
      </w:r>
      <w:r w:rsidR="008B2054">
        <w:t>,</w:t>
      </w:r>
      <w:r>
        <w:t xml:space="preserve"> σε</w:t>
      </w:r>
      <w:r w:rsidR="0047493C">
        <w:t xml:space="preserve"> </w:t>
      </w:r>
      <w:r>
        <w:t>α΄</w:t>
      </w:r>
      <w:r w:rsidR="008B2054">
        <w:t xml:space="preserve"> </w:t>
      </w:r>
      <w:r>
        <w:t>πρόσωπο</w:t>
      </w:r>
      <w:r w:rsidR="008B2054">
        <w:t xml:space="preserve">, στην Αρήτη, το πρώτο βράδυ της διαμονής του </w:t>
      </w:r>
      <w:r w:rsidR="00563D6E">
        <w:t>στο παλάτι</w:t>
      </w:r>
      <w:r w:rsidR="0047493C">
        <w:t xml:space="preserve"> </w:t>
      </w:r>
      <w:r w:rsidR="008B2054">
        <w:t xml:space="preserve">των Φαιάκων </w:t>
      </w:r>
      <w:r w:rsidR="008B2054">
        <w:rPr>
          <w:rFonts w:cstheme="minorHAnsi"/>
        </w:rPr>
        <w:t>→</w:t>
      </w:r>
      <w:r w:rsidR="0047493C">
        <w:t xml:space="preserve"> </w:t>
      </w:r>
      <w:r w:rsidR="00DA39DB">
        <w:t>ραψωδία</w:t>
      </w:r>
      <w:r w:rsidR="0047493C">
        <w:t xml:space="preserve"> </w:t>
      </w:r>
      <w:r w:rsidR="00DA39DB">
        <w:t>η</w:t>
      </w:r>
      <w:r w:rsidR="0047493C">
        <w:t xml:space="preserve"> </w:t>
      </w:r>
      <w:r w:rsidR="00DA39DB">
        <w:t>2</w:t>
      </w:r>
      <w:r w:rsidR="00373AAE">
        <w:t>65</w:t>
      </w:r>
      <w:r w:rsidR="00DA39DB">
        <w:t>-</w:t>
      </w:r>
      <w:r w:rsidR="00373AAE">
        <w:t>328</w:t>
      </w:r>
      <w:r w:rsidR="0047493C">
        <w:t xml:space="preserve"> </w:t>
      </w:r>
      <w:r w:rsidR="00DA39DB">
        <w:rPr>
          <w:rFonts w:cstheme="minorHAnsi"/>
        </w:rPr>
        <w:t>→</w:t>
      </w:r>
      <w:r w:rsidR="0047493C">
        <w:t xml:space="preserve"> </w:t>
      </w:r>
      <w:r w:rsidR="008B2054">
        <w:t xml:space="preserve">«Αρήτης </w:t>
      </w:r>
      <w:proofErr w:type="spellStart"/>
      <w:r w:rsidR="008B2054">
        <w:t>Απόλογος</w:t>
      </w:r>
      <w:proofErr w:type="spellEnd"/>
      <w:r w:rsidR="008B2054">
        <w:t>».</w:t>
      </w:r>
    </w:p>
    <w:p w:rsidR="00563D6E" w:rsidRDefault="00563D6E" w:rsidP="0047493C">
      <w:pPr>
        <w:spacing w:after="0" w:line="240" w:lineRule="auto"/>
        <w:rPr>
          <w:rStyle w:val="a3"/>
          <w:b w:val="0"/>
          <w:szCs w:val="24"/>
        </w:rPr>
      </w:pPr>
      <w:r w:rsidRPr="000E1434">
        <w:rPr>
          <w:b/>
        </w:rPr>
        <w:t>7.</w:t>
      </w:r>
      <w:r w:rsidR="000E1434" w:rsidRPr="000E1434">
        <w:t xml:space="preserve"> </w:t>
      </w:r>
      <w:r>
        <w:t xml:space="preserve">Αυτή η </w:t>
      </w:r>
      <w:r w:rsidRPr="00563D6E">
        <w:rPr>
          <w:b/>
        </w:rPr>
        <w:t>τεχνική</w:t>
      </w:r>
      <w:r>
        <w:t xml:space="preserve"> κατά την οποία </w:t>
      </w:r>
      <w:r w:rsidRPr="00563D6E">
        <w:rPr>
          <w:b/>
        </w:rPr>
        <w:t>η αφήγηση των περιπετειών του Οδυσσέα από τον ίδιο</w:t>
      </w:r>
      <w:r w:rsidRPr="00563D6E">
        <w:t xml:space="preserve"> σε α΄ πρόσωπο, στο παλάτι των Φαιάκων, </w:t>
      </w:r>
      <w:r w:rsidRPr="00563D6E">
        <w:rPr>
          <w:b/>
        </w:rPr>
        <w:t>ενσωματώνεται</w:t>
      </w:r>
      <w:r w:rsidRPr="00563D6E">
        <w:t xml:space="preserve">, με τη μορφή της αναδρομικής αφήγησης, μέσα </w:t>
      </w:r>
      <w:r w:rsidRPr="00563D6E">
        <w:rPr>
          <w:b/>
        </w:rPr>
        <w:t>στην κύρια αφήγηση του Ομήρου</w:t>
      </w:r>
      <w:r w:rsidRPr="00563D6E">
        <w:t>, που αφορά στις τελευταίες 41 μέρες του νόστου του Oδυσσέα</w:t>
      </w:r>
      <w:r>
        <w:t xml:space="preserve">, λέγεται </w:t>
      </w:r>
      <w:r w:rsidRPr="00563D6E">
        <w:rPr>
          <w:b/>
        </w:rPr>
        <w:t>ε</w:t>
      </w:r>
      <w:r w:rsidRPr="00563D6E">
        <w:rPr>
          <w:rStyle w:val="a3"/>
          <w:szCs w:val="24"/>
        </w:rPr>
        <w:t>γκιβωτισμός</w:t>
      </w:r>
      <w:r>
        <w:rPr>
          <w:rStyle w:val="a3"/>
          <w:szCs w:val="24"/>
        </w:rPr>
        <w:t xml:space="preserve">. </w:t>
      </w:r>
      <w:r w:rsidR="00DD7E10">
        <w:rPr>
          <w:rStyle w:val="a3"/>
          <w:b w:val="0"/>
          <w:szCs w:val="24"/>
        </w:rPr>
        <w:t xml:space="preserve">Συνδυάζεται με την τεχνική </w:t>
      </w:r>
      <w:r w:rsidR="00DD7E10" w:rsidRPr="00DD7E10">
        <w:rPr>
          <w:rStyle w:val="a3"/>
          <w:szCs w:val="24"/>
        </w:rPr>
        <w:t xml:space="preserve">in </w:t>
      </w:r>
      <w:proofErr w:type="spellStart"/>
      <w:r w:rsidR="00DD7E10" w:rsidRPr="00DD7E10">
        <w:rPr>
          <w:rStyle w:val="a3"/>
          <w:szCs w:val="24"/>
        </w:rPr>
        <w:t>medias</w:t>
      </w:r>
      <w:proofErr w:type="spellEnd"/>
      <w:r w:rsidR="00DD7E10" w:rsidRPr="00DD7E10">
        <w:rPr>
          <w:rStyle w:val="a3"/>
          <w:szCs w:val="24"/>
        </w:rPr>
        <w:t xml:space="preserve"> </w:t>
      </w:r>
      <w:proofErr w:type="spellStart"/>
      <w:r w:rsidR="00DD7E10" w:rsidRPr="00DD7E10">
        <w:rPr>
          <w:rStyle w:val="a3"/>
          <w:szCs w:val="24"/>
        </w:rPr>
        <w:t>res</w:t>
      </w:r>
      <w:proofErr w:type="spellEnd"/>
      <w:r w:rsidR="00DD7E10">
        <w:rPr>
          <w:rStyle w:val="a3"/>
          <w:b w:val="0"/>
          <w:szCs w:val="24"/>
        </w:rPr>
        <w:t xml:space="preserve">. </w:t>
      </w:r>
      <w:r>
        <w:rPr>
          <w:rStyle w:val="a3"/>
          <w:b w:val="0"/>
          <w:szCs w:val="24"/>
        </w:rPr>
        <w:t>Βλέπε και σχολικό εγχειρίδιο</w:t>
      </w:r>
      <w:r w:rsidR="0047493C">
        <w:rPr>
          <w:rStyle w:val="a3"/>
          <w:b w:val="0"/>
          <w:szCs w:val="24"/>
        </w:rPr>
        <w:t xml:space="preserve"> </w:t>
      </w:r>
      <w:r>
        <w:rPr>
          <w:rStyle w:val="a3"/>
          <w:b w:val="0"/>
          <w:szCs w:val="24"/>
        </w:rPr>
        <w:t>σ. 114.</w:t>
      </w:r>
    </w:p>
    <w:p w:rsidR="00373AAE" w:rsidRDefault="00373AAE" w:rsidP="0047493C">
      <w:pPr>
        <w:spacing w:after="0" w:line="240" w:lineRule="auto"/>
        <w:rPr>
          <w:rStyle w:val="a3"/>
          <w:b w:val="0"/>
          <w:szCs w:val="24"/>
        </w:rPr>
      </w:pPr>
    </w:p>
    <w:p w:rsidR="00373AAE" w:rsidRDefault="00373AAE" w:rsidP="000E1434">
      <w:pPr>
        <w:pStyle w:val="3"/>
      </w:pPr>
      <w:r>
        <w:t>Εργασία</w:t>
      </w:r>
      <w:r w:rsidR="000E1434">
        <w:t>:</w:t>
      </w:r>
    </w:p>
    <w:p w:rsidR="00373AAE" w:rsidRDefault="00373AAE" w:rsidP="0047493C">
      <w:pPr>
        <w:spacing w:after="0" w:line="240" w:lineRule="auto"/>
      </w:pPr>
    </w:p>
    <w:p w:rsidR="00373AAE" w:rsidRDefault="00373AAE" w:rsidP="0047493C">
      <w:pPr>
        <w:spacing w:after="0" w:line="240" w:lineRule="auto"/>
      </w:pPr>
      <w:r>
        <w:t xml:space="preserve">Αφού αναφέρετε τις περιπέτειες του Οδυσσέα από την Τροία μέχρι την Ιθάκη με χρονολογική σειρά, να περιγράψετε την τεχνική του εγκιβωτισμού όπως την εφαρμόζει ο ποιητής στην </w:t>
      </w:r>
      <w:r w:rsidRPr="00DD7E10">
        <w:rPr>
          <w:i/>
        </w:rPr>
        <w:t>Οδύσσεια</w:t>
      </w:r>
      <w:r>
        <w:t>.</w:t>
      </w:r>
    </w:p>
    <w:p w:rsidR="00373AAE" w:rsidRDefault="00373AAE" w:rsidP="0047493C">
      <w:pPr>
        <w:spacing w:after="0" w:line="240" w:lineRule="auto"/>
      </w:pPr>
    </w:p>
    <w:p w:rsidR="00373AAE" w:rsidRDefault="00373AAE" w:rsidP="000E1434">
      <w:pPr>
        <w:spacing w:after="0" w:line="240" w:lineRule="auto"/>
        <w:jc w:val="center"/>
      </w:pPr>
      <w:r>
        <w:t xml:space="preserve">Σχηματική παράσταση του εγκιβωτισμού της </w:t>
      </w:r>
      <w:r w:rsidRPr="00373AAE">
        <w:rPr>
          <w:i/>
        </w:rPr>
        <w:t>Οδύσσειας</w:t>
      </w:r>
    </w:p>
    <w:p w:rsidR="00FC172C" w:rsidRDefault="00FC172C" w:rsidP="0047493C">
      <w:pPr>
        <w:spacing w:after="0" w:line="240" w:lineRule="auto"/>
      </w:pPr>
    </w:p>
    <w:p w:rsidR="00DD7E10" w:rsidRDefault="000E1434" w:rsidP="000E1434">
      <w:pPr>
        <w:spacing w:after="0" w:line="240" w:lineRule="auto"/>
        <w:jc w:val="center"/>
      </w:pPr>
      <w:r w:rsidRPr="000E1434">
        <w:object w:dxaOrig="7197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210pt" o:ole="">
            <v:imagedata r:id="rId7" o:title="" croptop="30948f" cropright="1365f"/>
          </v:shape>
          <o:OLEObject Type="Embed" ProgID="PowerPoint.Slide.12" ShapeID="_x0000_i1025" DrawAspect="Content" ObjectID="_1791037429" r:id="rId8"/>
        </w:object>
      </w:r>
    </w:p>
    <w:sectPr w:rsidR="00DD7E10" w:rsidSect="00474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ED" w:rsidRDefault="00283FED" w:rsidP="000E1434">
      <w:pPr>
        <w:spacing w:after="0" w:line="240" w:lineRule="auto"/>
      </w:pPr>
      <w:r>
        <w:separator/>
      </w:r>
    </w:p>
  </w:endnote>
  <w:endnote w:type="continuationSeparator" w:id="0">
    <w:p w:rsidR="00283FED" w:rsidRDefault="00283FED" w:rsidP="000E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45" w:rsidRDefault="002633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45" w:rsidRDefault="00263345" w:rsidP="00263345">
    <w:pPr>
      <w:pStyle w:val="a5"/>
      <w:jc w:val="center"/>
    </w:pPr>
    <w:r>
      <w:t>© Ευαγγελία Οικονόμου – Ελληνικός Πολιτισμός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45" w:rsidRDefault="00263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ED" w:rsidRDefault="00283FED" w:rsidP="000E1434">
      <w:pPr>
        <w:spacing w:after="0" w:line="240" w:lineRule="auto"/>
      </w:pPr>
      <w:r>
        <w:separator/>
      </w:r>
    </w:p>
  </w:footnote>
  <w:footnote w:type="continuationSeparator" w:id="0">
    <w:p w:rsidR="00283FED" w:rsidRDefault="00283FED" w:rsidP="000E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45" w:rsidRDefault="002633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45" w:rsidRDefault="002633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45" w:rsidRDefault="002633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71C0"/>
    <w:multiLevelType w:val="hybridMultilevel"/>
    <w:tmpl w:val="291A0D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261"/>
    <w:rsid w:val="000E1434"/>
    <w:rsid w:val="00151EDD"/>
    <w:rsid w:val="001F2261"/>
    <w:rsid w:val="00263345"/>
    <w:rsid w:val="002832C4"/>
    <w:rsid w:val="00283FED"/>
    <w:rsid w:val="00344E6E"/>
    <w:rsid w:val="00373AAE"/>
    <w:rsid w:val="0047493C"/>
    <w:rsid w:val="00563D6E"/>
    <w:rsid w:val="005F202A"/>
    <w:rsid w:val="0068352A"/>
    <w:rsid w:val="008B2054"/>
    <w:rsid w:val="00935606"/>
    <w:rsid w:val="009F402E"/>
    <w:rsid w:val="009F4CAC"/>
    <w:rsid w:val="00A72D12"/>
    <w:rsid w:val="00BA20F2"/>
    <w:rsid w:val="00D245DF"/>
    <w:rsid w:val="00D97C81"/>
    <w:rsid w:val="00DA39DB"/>
    <w:rsid w:val="00DD7E10"/>
    <w:rsid w:val="00E86367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F2E6A-D270-4888-AF93-25573FD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C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493C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D6E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47493C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0E1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434"/>
    <w:rPr>
      <w:sz w:val="24"/>
    </w:rPr>
  </w:style>
  <w:style w:type="paragraph" w:styleId="a5">
    <w:name w:val="footer"/>
    <w:basedOn w:val="a"/>
    <w:link w:val="Char0"/>
    <w:uiPriority w:val="99"/>
    <w:unhideWhenUsed/>
    <w:rsid w:val="000E1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E1434"/>
    <w:rPr>
      <w:sz w:val="24"/>
    </w:rPr>
  </w:style>
  <w:style w:type="paragraph" w:styleId="a6">
    <w:name w:val="List Paragraph"/>
    <w:basedOn w:val="a"/>
    <w:uiPriority w:val="34"/>
    <w:qFormat/>
    <w:rsid w:val="0034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2024-10-21T14:24:00Z</dcterms:created>
  <dcterms:modified xsi:type="dcterms:W3CDTF">2024-10-21T14:37:00Z</dcterms:modified>
</cp:coreProperties>
</file>