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1B" w:rsidRPr="00103A4F" w:rsidRDefault="00251C1B" w:rsidP="00103A4F">
      <w:pPr>
        <w:jc w:val="center"/>
        <w:rPr>
          <w:bCs/>
          <w:sz w:val="28"/>
        </w:rPr>
      </w:pPr>
      <w:r w:rsidRPr="00103A4F">
        <w:rPr>
          <w:bCs/>
          <w:sz w:val="28"/>
        </w:rPr>
        <w:t xml:space="preserve">Σταυρόλεξο για τη νεοελληνική γλώσσα στην </w:t>
      </w:r>
      <w:proofErr w:type="spellStart"/>
      <w:r w:rsidRPr="00103A4F">
        <w:rPr>
          <w:bCs/>
          <w:sz w:val="28"/>
        </w:rPr>
        <w:t>16</w:t>
      </w:r>
      <w:r w:rsidRPr="00103A4F">
        <w:rPr>
          <w:bCs/>
          <w:sz w:val="28"/>
          <w:vertAlign w:val="superscript"/>
        </w:rPr>
        <w:t>η</w:t>
      </w:r>
      <w:proofErr w:type="spellEnd"/>
      <w:r w:rsidRPr="00103A4F">
        <w:rPr>
          <w:bCs/>
          <w:sz w:val="28"/>
        </w:rPr>
        <w:t xml:space="preserve"> εν. της Ε' Δημοτικού</w:t>
      </w:r>
    </w:p>
    <w:p w:rsidR="00103A4F" w:rsidRDefault="00103A4F" w:rsidP="0070202E">
      <w:pPr>
        <w:jc w:val="center"/>
        <w:rPr>
          <w:bCs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0202E" w:rsidRPr="0070202E" w:rsidTr="0070202E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/>
                <w:bCs/>
                <w:vertAlign w:val="superscript"/>
              </w:rPr>
              <w:t>1</w:t>
            </w: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/>
                <w:bCs/>
                <w:vertAlign w:val="superscript"/>
              </w:rPr>
              <w:t>2</w:t>
            </w: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</w:tr>
      <w:tr w:rsidR="0070202E" w:rsidRPr="0070202E" w:rsidTr="0070202E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</w:tr>
      <w:tr w:rsidR="0070202E" w:rsidRPr="0070202E" w:rsidTr="0070202E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/>
                <w:bCs/>
                <w:vertAlign w:val="superscript"/>
              </w:rPr>
              <w:t>3</w:t>
            </w: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</w:tr>
      <w:tr w:rsidR="0070202E" w:rsidRPr="0070202E" w:rsidTr="0070202E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/>
                <w:bCs/>
                <w:vertAlign w:val="superscript"/>
              </w:rPr>
              <w:t>4</w:t>
            </w: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</w:tr>
      <w:tr w:rsidR="0070202E" w:rsidRPr="0070202E" w:rsidTr="0070202E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</w:tr>
      <w:tr w:rsidR="0070202E" w:rsidRPr="0070202E" w:rsidTr="0070202E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/>
                <w:bCs/>
                <w:vertAlign w:val="superscript"/>
              </w:rPr>
              <w:t>5</w:t>
            </w: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</w:tr>
      <w:tr w:rsidR="0070202E" w:rsidRPr="0070202E" w:rsidTr="0070202E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</w:tr>
      <w:tr w:rsidR="0070202E" w:rsidRPr="0070202E" w:rsidTr="0070202E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/>
                <w:bCs/>
                <w:vertAlign w:val="superscript"/>
              </w:rPr>
              <w:t>6</w:t>
            </w: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/>
                <w:bCs/>
                <w:vertAlign w:val="superscript"/>
              </w:rPr>
              <w:t>7</w:t>
            </w: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</w:tr>
      <w:tr w:rsidR="0070202E" w:rsidRPr="0070202E" w:rsidTr="0070202E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</w:tr>
      <w:tr w:rsidR="0070202E" w:rsidRPr="0070202E" w:rsidTr="0070202E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/>
                <w:bCs/>
                <w:vertAlign w:val="superscript"/>
              </w:rPr>
              <w:t>8</w:t>
            </w: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</w:tr>
      <w:tr w:rsidR="0070202E" w:rsidRPr="0070202E" w:rsidTr="0070202E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</w:tr>
      <w:tr w:rsidR="0070202E" w:rsidRPr="0070202E" w:rsidTr="0070202E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/>
                <w:bCs/>
                <w:vertAlign w:val="superscript"/>
              </w:rPr>
              <w:t>9</w:t>
            </w: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</w:tr>
      <w:tr w:rsidR="0070202E" w:rsidRPr="0070202E" w:rsidTr="0070202E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</w:tr>
      <w:tr w:rsidR="0070202E" w:rsidRPr="0070202E" w:rsidTr="0070202E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/>
                <w:bCs/>
                <w:vertAlign w:val="superscript"/>
              </w:rPr>
              <w:t>10</w:t>
            </w: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0202E" w:rsidRPr="0070202E" w:rsidRDefault="0070202E" w:rsidP="0070202E">
            <w:pPr>
              <w:rPr>
                <w:bCs/>
              </w:rPr>
            </w:pPr>
            <w:r w:rsidRPr="0070202E">
              <w:rPr>
                <w:bCs/>
              </w:rPr>
              <w:t> </w:t>
            </w:r>
          </w:p>
        </w:tc>
      </w:tr>
    </w:tbl>
    <w:p w:rsidR="0070202E" w:rsidRPr="0070202E" w:rsidRDefault="0070202E" w:rsidP="0070202E">
      <w:pPr>
        <w:rPr>
          <w:b/>
          <w:bCs/>
        </w:rPr>
      </w:pPr>
    </w:p>
    <w:p w:rsidR="0070202E" w:rsidRPr="0070202E" w:rsidRDefault="0070202E" w:rsidP="0070202E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4"/>
        <w:gridCol w:w="4418"/>
      </w:tblGrid>
      <w:tr w:rsidR="0070202E" w:rsidRPr="0070202E" w:rsidTr="0070202E">
        <w:trPr>
          <w:tblCellSpacing w:w="15" w:type="dxa"/>
        </w:trPr>
        <w:tc>
          <w:tcPr>
            <w:tcW w:w="0" w:type="auto"/>
            <w:hideMark/>
          </w:tcPr>
          <w:p w:rsidR="0070202E" w:rsidRPr="0070202E" w:rsidRDefault="0070202E" w:rsidP="0070202E">
            <w:pPr>
              <w:rPr>
                <w:b/>
                <w:bCs/>
              </w:rPr>
            </w:pPr>
            <w:r w:rsidRPr="0070202E">
              <w:rPr>
                <w:b/>
                <w:bCs/>
              </w:rPr>
              <w:t>Οριζόντια</w:t>
            </w:r>
          </w:p>
          <w:p w:rsidR="0070202E" w:rsidRPr="0070202E" w:rsidRDefault="0070202E" w:rsidP="0070202E">
            <w:r w:rsidRPr="0070202E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70202E">
              <w:t>Στο παράδειγμα: «Ενδιαφέρεται μόνο για </w:t>
            </w:r>
            <w:r w:rsidRPr="0070202E">
              <w:rPr>
                <w:b/>
                <w:bCs/>
              </w:rPr>
              <w:t>τον εαυτό του</w:t>
            </w:r>
            <w:r w:rsidRPr="0070202E">
              <w:t> από το σχολείο» σε ποιο είδος αντωνυμιών ανήκουν οι λέξεις με τα έντονα γράμματα;</w:t>
            </w:r>
          </w:p>
          <w:p w:rsidR="0070202E" w:rsidRPr="0070202E" w:rsidRDefault="0070202E" w:rsidP="0070202E">
            <w:r w:rsidRPr="0070202E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70202E">
              <w:t>Στο παράδειγμα: «Να έρθεις </w:t>
            </w:r>
            <w:r w:rsidRPr="0070202E">
              <w:rPr>
                <w:b/>
                <w:bCs/>
              </w:rPr>
              <w:t>μόνη σου</w:t>
            </w:r>
            <w:r w:rsidRPr="0070202E">
              <w:t> από το σχολείο» τι είδους αντωνυμία είναι οι λέξεις με τα έντονα γράμματα;</w:t>
            </w:r>
          </w:p>
          <w:p w:rsidR="0070202E" w:rsidRPr="0070202E" w:rsidRDefault="0070202E" w:rsidP="0070202E">
            <w:r w:rsidRPr="0070202E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Pr="0070202E">
              <w:t>Στο παράδειγμα: «Όποιος θέλει ας έρθει τώρα εδώ» ποια λέξη είναι αντωνυμία;</w:t>
            </w:r>
          </w:p>
          <w:p w:rsidR="0070202E" w:rsidRPr="0070202E" w:rsidRDefault="0070202E" w:rsidP="0070202E">
            <w:r w:rsidRPr="0070202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70202E">
              <w:t>Ο Γιώργος ήταν </w:t>
            </w:r>
            <w:r w:rsidRPr="0070202E">
              <w:rPr>
                <w:b/>
                <w:bCs/>
              </w:rPr>
              <w:t>πιο σαφής</w:t>
            </w:r>
            <w:r w:rsidRPr="0070202E">
              <w:t> από τον Πέτρο. Μπορείς να αντικαταστήσεις το περιφραστικό παραθετικό με μονολεκτικό;</w:t>
            </w:r>
          </w:p>
          <w:p w:rsidR="0070202E" w:rsidRPr="0070202E" w:rsidRDefault="0070202E" w:rsidP="0070202E">
            <w:r w:rsidRPr="0070202E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Pr="0070202E">
              <w:t>Στο παράδειγμα: «Ήταν τόσο σκοτεινά </w:t>
            </w:r>
            <w:r w:rsidRPr="0070202E">
              <w:rPr>
                <w:b/>
                <w:bCs/>
              </w:rPr>
              <w:t>ώστε άναψαν τους φακούς τους</w:t>
            </w:r>
            <w:r w:rsidRPr="0070202E">
              <w:t>» τι είδους είναι η πρόταση με τα έντονα γράμματα;</w:t>
            </w:r>
          </w:p>
          <w:p w:rsidR="0070202E" w:rsidRPr="0070202E" w:rsidRDefault="0070202E" w:rsidP="0070202E">
            <w:r w:rsidRPr="0070202E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70202E">
              <w:t>Στο παράδειγμα: «Θα ανέβουμε στην κορυφή </w:t>
            </w:r>
            <w:r w:rsidRPr="0070202E">
              <w:rPr>
                <w:b/>
                <w:bCs/>
              </w:rPr>
              <w:t>για να δούμε τη θέα</w:t>
            </w:r>
            <w:r w:rsidRPr="0070202E">
              <w:t>» τι είδους είναι η πρόταση με τα έντονα γράμματα;</w:t>
            </w:r>
          </w:p>
          <w:p w:rsidR="0070202E" w:rsidRPr="0070202E" w:rsidRDefault="0070202E" w:rsidP="0070202E">
            <w:r w:rsidRPr="0070202E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</w:t>
            </w:r>
            <w:r w:rsidRPr="0070202E">
              <w:t>Η συνοπτική προστακτική του ρ. υπογράφω είναι </w:t>
            </w:r>
            <w:r w:rsidRPr="0070202E">
              <w:rPr>
                <w:b/>
                <w:bCs/>
              </w:rPr>
              <w:t>ΥΠΕΓΡΑΨΕ</w:t>
            </w:r>
            <w:r w:rsidRPr="0070202E">
              <w:t> ή </w:t>
            </w:r>
            <w:r w:rsidRPr="0070202E">
              <w:rPr>
                <w:b/>
                <w:bCs/>
              </w:rPr>
              <w:t>ΥΠΟΓΡΑΨΕ</w:t>
            </w:r>
            <w:r w:rsidRPr="0070202E">
              <w:t>;</w:t>
            </w:r>
          </w:p>
          <w:p w:rsidR="0070202E" w:rsidRPr="0070202E" w:rsidRDefault="0070202E" w:rsidP="0070202E"/>
        </w:tc>
        <w:tc>
          <w:tcPr>
            <w:tcW w:w="0" w:type="auto"/>
            <w:hideMark/>
          </w:tcPr>
          <w:p w:rsidR="0070202E" w:rsidRPr="0070202E" w:rsidRDefault="0070202E" w:rsidP="0070202E">
            <w:pPr>
              <w:rPr>
                <w:b/>
                <w:bCs/>
              </w:rPr>
            </w:pPr>
            <w:r w:rsidRPr="0070202E">
              <w:rPr>
                <w:b/>
                <w:bCs/>
              </w:rPr>
              <w:t>Κάθετα</w:t>
            </w:r>
          </w:p>
          <w:p w:rsidR="0070202E" w:rsidRPr="0070202E" w:rsidRDefault="0070202E" w:rsidP="0070202E">
            <w:r w:rsidRPr="0070202E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70202E">
              <w:t>Ποιο είναι το μονολεκτικό παραθετικό στον απόλυτο υπερθετικό του επιθέτου </w:t>
            </w:r>
            <w:r w:rsidRPr="0070202E">
              <w:rPr>
                <w:b/>
                <w:bCs/>
              </w:rPr>
              <w:t>απλός</w:t>
            </w:r>
            <w:r w:rsidRPr="0070202E">
              <w:t>;</w:t>
            </w:r>
          </w:p>
          <w:p w:rsidR="0070202E" w:rsidRPr="0070202E" w:rsidRDefault="0070202E" w:rsidP="0070202E">
            <w:r w:rsidRPr="0070202E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70202E">
              <w:t>Στο παράδειγμα: «Τους έδωσε να φάνε» η λέξη </w:t>
            </w:r>
            <w:r w:rsidRPr="0070202E">
              <w:rPr>
                <w:b/>
                <w:bCs/>
              </w:rPr>
              <w:t>τους</w:t>
            </w:r>
            <w:r w:rsidRPr="0070202E">
              <w:t> είναι άρθρο ή αντωνυμία;</w:t>
            </w:r>
          </w:p>
          <w:p w:rsidR="0070202E" w:rsidRPr="0070202E" w:rsidRDefault="0070202E" w:rsidP="0070202E">
            <w:r w:rsidRPr="0070202E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</w:t>
            </w:r>
            <w:r w:rsidRPr="0070202E">
              <w:t>Η συνοπτική προστακτική του ρ. αναθέτω είναι </w:t>
            </w:r>
            <w:r w:rsidRPr="0070202E">
              <w:rPr>
                <w:b/>
                <w:bCs/>
              </w:rPr>
              <w:t>ΑΝΕΘΕΣΕ</w:t>
            </w:r>
            <w:r w:rsidRPr="0070202E">
              <w:t> ή </w:t>
            </w:r>
            <w:r w:rsidRPr="0070202E">
              <w:rPr>
                <w:b/>
                <w:bCs/>
              </w:rPr>
              <w:t>ΑΝΑΘΕΣΕ</w:t>
            </w:r>
            <w:r w:rsidRPr="0070202E">
              <w:t>;</w:t>
            </w:r>
          </w:p>
          <w:p w:rsidR="0070202E" w:rsidRPr="0070202E" w:rsidRDefault="0070202E" w:rsidP="0070202E">
            <w:r w:rsidRPr="0070202E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Pr="0070202E">
              <w:t>Στο παράδειγμα: «Χαιρέτισε τους επισκέπτες» η λέξη </w:t>
            </w:r>
            <w:r w:rsidRPr="0070202E">
              <w:rPr>
                <w:b/>
                <w:bCs/>
              </w:rPr>
              <w:t>τους</w:t>
            </w:r>
            <w:r w:rsidRPr="0070202E">
              <w:t> είναι άρθρο ή αντωνυμία;</w:t>
            </w:r>
          </w:p>
          <w:p w:rsidR="0070202E" w:rsidRPr="0070202E" w:rsidRDefault="0070202E" w:rsidP="0070202E"/>
        </w:tc>
      </w:tr>
    </w:tbl>
    <w:p w:rsidR="00361D78" w:rsidRDefault="00361D78"/>
    <w:p w:rsidR="0070202E" w:rsidRDefault="0070202E"/>
    <w:p w:rsidR="0070202E" w:rsidRDefault="0070202E"/>
    <w:sectPr w:rsidR="0070202E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D83" w:rsidRDefault="00822D83" w:rsidP="002C66D9">
      <w:r>
        <w:separator/>
      </w:r>
    </w:p>
  </w:endnote>
  <w:endnote w:type="continuationSeparator" w:id="0">
    <w:p w:rsidR="00822D83" w:rsidRDefault="00822D83" w:rsidP="002C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6D9" w:rsidRDefault="002C66D9" w:rsidP="002C66D9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D83" w:rsidRDefault="00822D83" w:rsidP="002C66D9">
      <w:r>
        <w:separator/>
      </w:r>
    </w:p>
  </w:footnote>
  <w:footnote w:type="continuationSeparator" w:id="0">
    <w:p w:rsidR="00822D83" w:rsidRDefault="00822D83" w:rsidP="002C6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90E5A"/>
    <w:multiLevelType w:val="multilevel"/>
    <w:tmpl w:val="90D6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3956A8"/>
    <w:multiLevelType w:val="hybridMultilevel"/>
    <w:tmpl w:val="5F5A5D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F37A1"/>
    <w:multiLevelType w:val="hybridMultilevel"/>
    <w:tmpl w:val="D1A0A6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1B"/>
    <w:rsid w:val="0002467A"/>
    <w:rsid w:val="00025913"/>
    <w:rsid w:val="00061D7F"/>
    <w:rsid w:val="000D01CA"/>
    <w:rsid w:val="00103A4F"/>
    <w:rsid w:val="00166318"/>
    <w:rsid w:val="001A0F14"/>
    <w:rsid w:val="00220118"/>
    <w:rsid w:val="00251C1B"/>
    <w:rsid w:val="002C66D9"/>
    <w:rsid w:val="00325456"/>
    <w:rsid w:val="00361D78"/>
    <w:rsid w:val="004177C9"/>
    <w:rsid w:val="004C14CA"/>
    <w:rsid w:val="005013CD"/>
    <w:rsid w:val="00567746"/>
    <w:rsid w:val="005C1EEE"/>
    <w:rsid w:val="00667D32"/>
    <w:rsid w:val="0070202E"/>
    <w:rsid w:val="0072422D"/>
    <w:rsid w:val="00730199"/>
    <w:rsid w:val="007D42B1"/>
    <w:rsid w:val="00820B59"/>
    <w:rsid w:val="00822D83"/>
    <w:rsid w:val="008535E6"/>
    <w:rsid w:val="008751E7"/>
    <w:rsid w:val="0093121F"/>
    <w:rsid w:val="00991D92"/>
    <w:rsid w:val="00A671E3"/>
    <w:rsid w:val="00AB3AD7"/>
    <w:rsid w:val="00AC4D5D"/>
    <w:rsid w:val="00B44089"/>
    <w:rsid w:val="00B522C2"/>
    <w:rsid w:val="00B8040C"/>
    <w:rsid w:val="00C814F5"/>
    <w:rsid w:val="00D267D1"/>
    <w:rsid w:val="00D54307"/>
    <w:rsid w:val="00D860E6"/>
    <w:rsid w:val="00E25230"/>
    <w:rsid w:val="00EF7F3D"/>
    <w:rsid w:val="00FC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47FE3-2E13-4168-891B-7A5AE34E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11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C66D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2C66D9"/>
  </w:style>
  <w:style w:type="paragraph" w:styleId="a5">
    <w:name w:val="footer"/>
    <w:basedOn w:val="a"/>
    <w:link w:val="Char0"/>
    <w:uiPriority w:val="99"/>
    <w:unhideWhenUsed/>
    <w:rsid w:val="002C66D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2C6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2024-09-05T14:53:00Z</dcterms:created>
  <dcterms:modified xsi:type="dcterms:W3CDTF">2024-09-06T03:41:00Z</dcterms:modified>
</cp:coreProperties>
</file>